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A81" w:rsidRPr="00C66FA0" w:rsidRDefault="002D3A81" w:rsidP="00C66FA0">
      <w:pPr>
        <w:rPr>
          <w:color w:val="auto"/>
        </w:rPr>
      </w:pPr>
      <w:r w:rsidRPr="00C66FA0">
        <w:rPr>
          <w:rFonts w:cs="Times New Roman"/>
          <w:lang w:eastAsia="pl-PL"/>
        </w:rPr>
        <w:t>ZP/PN</w:t>
      </w:r>
      <w:r w:rsidRPr="00C66FA0">
        <w:rPr>
          <w:rFonts w:cs="Times New Roman"/>
          <w:color w:val="auto"/>
          <w:lang w:eastAsia="pl-PL"/>
        </w:rPr>
        <w:t>/</w:t>
      </w:r>
      <w:r w:rsidR="00E23D2D" w:rsidRPr="00C66FA0">
        <w:rPr>
          <w:rFonts w:cs="Times New Roman"/>
          <w:color w:val="auto"/>
          <w:lang w:eastAsia="pl-PL"/>
        </w:rPr>
        <w:t>60</w:t>
      </w:r>
      <w:r w:rsidRPr="00C66FA0">
        <w:rPr>
          <w:rFonts w:cs="Times New Roman"/>
          <w:color w:val="auto"/>
          <w:lang w:eastAsia="pl-PL"/>
        </w:rPr>
        <w:t>/201</w:t>
      </w:r>
      <w:r w:rsidR="006643CC" w:rsidRPr="00C66FA0">
        <w:rPr>
          <w:rFonts w:cs="Times New Roman"/>
          <w:color w:val="auto"/>
          <w:lang w:eastAsia="pl-PL"/>
        </w:rPr>
        <w:t>9</w:t>
      </w:r>
      <w:r w:rsidRPr="00C66FA0">
        <w:rPr>
          <w:rFonts w:cs="Times New Roman"/>
          <w:color w:val="auto"/>
          <w:lang w:eastAsia="pl-PL"/>
        </w:rPr>
        <w:t>/DPIR</w:t>
      </w:r>
      <w:r w:rsidR="008D3BFD">
        <w:rPr>
          <w:rFonts w:cs="Times New Roman"/>
          <w:color w:val="auto"/>
          <w:lang w:eastAsia="pl-PL"/>
        </w:rPr>
        <w:t>/WG</w:t>
      </w:r>
      <w:r w:rsidRPr="00C66FA0">
        <w:rPr>
          <w:b/>
          <w:color w:val="auto"/>
        </w:rPr>
        <w:t xml:space="preserve">                                                     </w:t>
      </w:r>
      <w:r w:rsidR="004645E4" w:rsidRPr="00C66FA0">
        <w:rPr>
          <w:b/>
          <w:color w:val="auto"/>
        </w:rPr>
        <w:t xml:space="preserve"> </w:t>
      </w:r>
      <w:r w:rsidR="00E23A3F">
        <w:rPr>
          <w:b/>
          <w:color w:val="auto"/>
        </w:rPr>
        <w:t>Załącznik nr 10</w:t>
      </w:r>
      <w:r w:rsidR="00CB5315" w:rsidRPr="00020F22">
        <w:rPr>
          <w:b/>
          <w:color w:val="auto"/>
        </w:rPr>
        <w:t xml:space="preserve"> do SIWZ</w:t>
      </w:r>
    </w:p>
    <w:p w:rsidR="002D3A81" w:rsidRPr="00C66FA0" w:rsidRDefault="002D3A81" w:rsidP="00C66FA0">
      <w:pPr>
        <w:jc w:val="right"/>
        <w:rPr>
          <w:b/>
          <w:color w:val="auto"/>
        </w:rPr>
      </w:pPr>
      <w:r w:rsidRPr="00C66FA0">
        <w:rPr>
          <w:color w:val="auto"/>
        </w:rPr>
        <w:t xml:space="preserve"> (wzór umowy)</w:t>
      </w:r>
    </w:p>
    <w:p w:rsidR="002D3A81" w:rsidRPr="00561BD2" w:rsidRDefault="002D3A81" w:rsidP="00C66FA0">
      <w:pPr>
        <w:jc w:val="center"/>
        <w:rPr>
          <w:color w:val="auto"/>
        </w:rPr>
      </w:pPr>
      <w:r w:rsidRPr="00561BD2">
        <w:rPr>
          <w:b/>
          <w:color w:val="auto"/>
        </w:rPr>
        <w:t xml:space="preserve">UMOWA nr </w:t>
      </w:r>
      <w:r w:rsidR="00B3121F" w:rsidRPr="00561BD2">
        <w:rPr>
          <w:b/>
          <w:color w:val="auto"/>
        </w:rPr>
        <w:t>DPIR.611.     .2019</w:t>
      </w:r>
    </w:p>
    <w:p w:rsidR="002D3A81" w:rsidRPr="00561BD2" w:rsidRDefault="002D3A81" w:rsidP="00C66FA0">
      <w:pPr>
        <w:jc w:val="center"/>
        <w:rPr>
          <w:b/>
          <w:color w:val="auto"/>
        </w:rPr>
      </w:pPr>
      <w:r w:rsidRPr="00561BD2">
        <w:rPr>
          <w:color w:val="auto"/>
        </w:rPr>
        <w:t>zawarta w dniu ............. r. we Wrocławiu pomiędzy:</w:t>
      </w:r>
    </w:p>
    <w:p w:rsidR="005E1E9B" w:rsidRPr="00561BD2" w:rsidRDefault="005E1E9B" w:rsidP="00C66FA0">
      <w:pPr>
        <w:rPr>
          <w:b/>
          <w:color w:val="auto"/>
        </w:rPr>
      </w:pPr>
    </w:p>
    <w:p w:rsidR="002D3A81" w:rsidRPr="00561BD2" w:rsidRDefault="002D3A81" w:rsidP="00C66FA0">
      <w:pPr>
        <w:rPr>
          <w:color w:val="auto"/>
        </w:rPr>
      </w:pPr>
      <w:r w:rsidRPr="00561BD2">
        <w:rPr>
          <w:b/>
          <w:color w:val="auto"/>
        </w:rPr>
        <w:t>Gminą Wrocław pl. Nowy Targ 1-8, 50-141 Wrocław NIP 897-13-83-551</w:t>
      </w:r>
      <w:r w:rsidRPr="00561BD2">
        <w:rPr>
          <w:color w:val="auto"/>
        </w:rPr>
        <w:t xml:space="preserve">,                    w imieniu której działa </w:t>
      </w:r>
      <w:r w:rsidRPr="00561BD2">
        <w:rPr>
          <w:b/>
          <w:color w:val="auto"/>
        </w:rPr>
        <w:t xml:space="preserve">Zarząd Zieleni Miejskiej we Wrocławiu </w:t>
      </w:r>
      <w:r w:rsidRPr="00561BD2">
        <w:rPr>
          <w:color w:val="auto"/>
        </w:rPr>
        <w:t xml:space="preserve">z siedzibą przy </w:t>
      </w:r>
      <w:r w:rsidR="00BF3E3A" w:rsidRPr="00561BD2">
        <w:rPr>
          <w:color w:val="auto"/>
        </w:rPr>
        <w:t xml:space="preserve">                   </w:t>
      </w:r>
      <w:r w:rsidRPr="00561BD2">
        <w:rPr>
          <w:color w:val="auto"/>
        </w:rPr>
        <w:t>ul. Trzebnickiej 33, 50-231 Wrocław, zwaną w</w:t>
      </w:r>
      <w:bookmarkStart w:id="0" w:name="_GoBack"/>
      <w:bookmarkEnd w:id="0"/>
      <w:r w:rsidRPr="00561BD2">
        <w:rPr>
          <w:color w:val="auto"/>
        </w:rPr>
        <w:t xml:space="preserve"> dalszej części umowy: „</w:t>
      </w:r>
      <w:r w:rsidRPr="00561BD2">
        <w:rPr>
          <w:b/>
          <w:color w:val="auto"/>
        </w:rPr>
        <w:t>Zamawiającym</w:t>
      </w:r>
      <w:r w:rsidRPr="00561BD2">
        <w:rPr>
          <w:color w:val="auto"/>
        </w:rPr>
        <w:t>”, którego reprezentuje:</w:t>
      </w:r>
    </w:p>
    <w:p w:rsidR="00D43A99" w:rsidRPr="00561BD2" w:rsidRDefault="00D43A99" w:rsidP="00C66FA0">
      <w:pPr>
        <w:rPr>
          <w:color w:val="auto"/>
        </w:rPr>
      </w:pPr>
      <w:r w:rsidRPr="00561BD2">
        <w:rPr>
          <w:color w:val="auto"/>
        </w:rPr>
        <w:t xml:space="preserve">Pan Jacek Mól – Dyrektor Zarządu Zieleni Miejskiej, działający na podstawie pełnomocnictwa Nr 15/I/JO/18 Prezydenta Wrocławia z dnia 03.12.2018 roku, </w:t>
      </w:r>
    </w:p>
    <w:p w:rsidR="00D43A99" w:rsidRPr="00561BD2" w:rsidRDefault="00D43A99" w:rsidP="00C66FA0">
      <w:pPr>
        <w:rPr>
          <w:color w:val="auto"/>
        </w:rPr>
      </w:pPr>
      <w:r w:rsidRPr="00561BD2">
        <w:rPr>
          <w:color w:val="auto"/>
        </w:rPr>
        <w:t>zwaną w dalszej części umowy: „</w:t>
      </w:r>
      <w:r w:rsidRPr="00561BD2">
        <w:rPr>
          <w:b/>
          <w:color w:val="auto"/>
        </w:rPr>
        <w:t>Zamawiającym</w:t>
      </w:r>
      <w:r w:rsidRPr="00561BD2">
        <w:rPr>
          <w:color w:val="auto"/>
        </w:rPr>
        <w:t>”,</w:t>
      </w:r>
    </w:p>
    <w:p w:rsidR="002D3A81" w:rsidRPr="00C66FA0" w:rsidRDefault="002D3A81" w:rsidP="00C66FA0">
      <w:pPr>
        <w:rPr>
          <w:color w:val="auto"/>
        </w:rPr>
      </w:pPr>
      <w:r w:rsidRPr="00C66FA0">
        <w:rPr>
          <w:color w:val="auto"/>
        </w:rPr>
        <w:t>a …………………………………………………………………………….………………………………………………………………,</w:t>
      </w:r>
    </w:p>
    <w:p w:rsidR="002D3A81" w:rsidRPr="00C66FA0" w:rsidRDefault="002D3A81" w:rsidP="00C66FA0">
      <w:pPr>
        <w:rPr>
          <w:color w:val="auto"/>
        </w:rPr>
      </w:pPr>
      <w:r w:rsidRPr="00C66FA0">
        <w:rPr>
          <w:color w:val="auto"/>
        </w:rPr>
        <w:t xml:space="preserve">zamieszkałym/z siedzibą ………………………………………………………………………………………………………, </w:t>
      </w:r>
    </w:p>
    <w:p w:rsidR="002D3A81" w:rsidRPr="00C66FA0" w:rsidRDefault="002D3A81" w:rsidP="00C66FA0">
      <w:pPr>
        <w:rPr>
          <w:color w:val="auto"/>
        </w:rPr>
      </w:pPr>
      <w:r w:rsidRPr="00C66FA0">
        <w:rPr>
          <w:color w:val="auto"/>
        </w:rPr>
        <w:t>działającą na podstawie/zarejestrowaną w .…………………………………………………………...……………                   o numerze NIP: …................................, REGON: …………………………………….</w:t>
      </w:r>
    </w:p>
    <w:p w:rsidR="002D3A81" w:rsidRPr="00C66FA0" w:rsidRDefault="002D3A81" w:rsidP="00C66FA0">
      <w:pPr>
        <w:rPr>
          <w:color w:val="auto"/>
        </w:rPr>
      </w:pPr>
      <w:r w:rsidRPr="00C66FA0">
        <w:rPr>
          <w:color w:val="auto"/>
        </w:rPr>
        <w:t>reprezentowaną przez:</w:t>
      </w:r>
    </w:p>
    <w:p w:rsidR="002D3A81" w:rsidRPr="00C66FA0" w:rsidRDefault="002D3A81" w:rsidP="00C66FA0">
      <w:pPr>
        <w:rPr>
          <w:color w:val="auto"/>
        </w:rPr>
      </w:pPr>
      <w:r w:rsidRPr="00C66FA0">
        <w:rPr>
          <w:color w:val="auto"/>
        </w:rPr>
        <w:t>1. …………………………………………………………</w:t>
      </w:r>
    </w:p>
    <w:p w:rsidR="002D3A81" w:rsidRPr="00C66FA0" w:rsidRDefault="002D3A81" w:rsidP="00C66FA0">
      <w:pPr>
        <w:rPr>
          <w:color w:val="auto"/>
        </w:rPr>
      </w:pPr>
      <w:r w:rsidRPr="00C66FA0">
        <w:rPr>
          <w:color w:val="auto"/>
        </w:rPr>
        <w:t>2. …………………………………………………………</w:t>
      </w:r>
    </w:p>
    <w:p w:rsidR="002D3A81" w:rsidRPr="00C66FA0" w:rsidRDefault="002D3A81" w:rsidP="00C66FA0">
      <w:pPr>
        <w:rPr>
          <w:color w:val="auto"/>
        </w:rPr>
      </w:pPr>
      <w:r w:rsidRPr="00C66FA0">
        <w:rPr>
          <w:color w:val="auto"/>
        </w:rPr>
        <w:t>zwaną w dalszej części umowy: ,,</w:t>
      </w:r>
      <w:r w:rsidRPr="00C66FA0">
        <w:rPr>
          <w:b/>
          <w:color w:val="auto"/>
        </w:rPr>
        <w:t>Wykonawcą’’</w:t>
      </w:r>
      <w:r w:rsidRPr="00C66FA0">
        <w:rPr>
          <w:color w:val="auto"/>
        </w:rPr>
        <w:t>,</w:t>
      </w:r>
    </w:p>
    <w:p w:rsidR="002D3A81" w:rsidRPr="00C66FA0" w:rsidRDefault="002D3A81" w:rsidP="00C66FA0">
      <w:pPr>
        <w:widowControl/>
        <w:suppressAutoHyphens w:val="0"/>
        <w:overflowPunct/>
        <w:autoSpaceDE w:val="0"/>
        <w:autoSpaceDN w:val="0"/>
        <w:adjustRightInd w:val="0"/>
        <w:textAlignment w:val="auto"/>
        <w:rPr>
          <w:rFonts w:cs="Verdana,Bold"/>
          <w:color w:val="auto"/>
          <w:lang w:eastAsia="pl-PL"/>
        </w:rPr>
      </w:pPr>
      <w:r w:rsidRPr="00C66FA0">
        <w:rPr>
          <w:rFonts w:cs="Verdana,Bold"/>
          <w:color w:val="auto"/>
          <w:lang w:eastAsia="pl-PL"/>
        </w:rPr>
        <w:t xml:space="preserve">wspólnie zwane dalej </w:t>
      </w:r>
      <w:r w:rsidRPr="00C66FA0">
        <w:rPr>
          <w:rFonts w:cs="Verdana,Bold"/>
          <w:b/>
          <w:color w:val="auto"/>
          <w:lang w:eastAsia="pl-PL"/>
        </w:rPr>
        <w:t>„Stronami”,</w:t>
      </w:r>
    </w:p>
    <w:p w:rsidR="002D3A81" w:rsidRPr="00C66FA0" w:rsidRDefault="002D3A81" w:rsidP="00C66FA0">
      <w:pPr>
        <w:widowControl/>
        <w:suppressAutoHyphens w:val="0"/>
        <w:overflowPunct/>
        <w:autoSpaceDE w:val="0"/>
        <w:autoSpaceDN w:val="0"/>
        <w:adjustRightInd w:val="0"/>
        <w:textAlignment w:val="auto"/>
        <w:rPr>
          <w:rFonts w:cs="Times New Roman"/>
          <w:bCs w:val="0"/>
          <w:color w:val="auto"/>
          <w:lang w:eastAsia="pl-PL"/>
        </w:rPr>
      </w:pPr>
    </w:p>
    <w:p w:rsidR="002D3A81" w:rsidRPr="00C66FA0" w:rsidRDefault="002D3A81" w:rsidP="00C66FA0">
      <w:pPr>
        <w:widowControl/>
        <w:suppressAutoHyphens w:val="0"/>
        <w:overflowPunct/>
        <w:autoSpaceDE w:val="0"/>
        <w:autoSpaceDN w:val="0"/>
        <w:adjustRightInd w:val="0"/>
        <w:textAlignment w:val="auto"/>
        <w:rPr>
          <w:rFonts w:cs="Times New Roman"/>
          <w:bCs w:val="0"/>
          <w:color w:val="auto"/>
          <w:lang w:eastAsia="pl-PL"/>
        </w:rPr>
      </w:pPr>
      <w:r w:rsidRPr="00C66FA0">
        <w:rPr>
          <w:rFonts w:cs="Times New Roman"/>
          <w:bCs w:val="0"/>
          <w:color w:val="auto"/>
          <w:lang w:eastAsia="pl-PL"/>
        </w:rPr>
        <w:t xml:space="preserve">na podstawie dokonanego przez Zamawiającego wyboru oferty Wykonawcy w trybie przetargu nieograniczonego wszczętego w dniu ............................. r., przeprowadzonego zgodnie z przepisami ustawy z dnia 29 stycznia 2004 r. Prawo zamówień publicznych </w:t>
      </w:r>
      <w:r w:rsidRPr="00C66FA0">
        <w:rPr>
          <w:rFonts w:cs="Times New Roman"/>
          <w:color w:val="auto"/>
          <w:lang w:eastAsia="pl-PL"/>
        </w:rPr>
        <w:t>(</w:t>
      </w:r>
      <w:proofErr w:type="spellStart"/>
      <w:r w:rsidR="006643CC" w:rsidRPr="00C66FA0">
        <w:rPr>
          <w:rFonts w:cs="Times New Roman"/>
          <w:color w:val="auto"/>
          <w:lang w:eastAsia="pl-PL"/>
        </w:rPr>
        <w:t>t.j</w:t>
      </w:r>
      <w:proofErr w:type="spellEnd"/>
      <w:r w:rsidR="006643CC" w:rsidRPr="00C66FA0">
        <w:rPr>
          <w:rFonts w:cs="Times New Roman"/>
          <w:color w:val="auto"/>
          <w:lang w:eastAsia="pl-PL"/>
        </w:rPr>
        <w:t xml:space="preserve">. </w:t>
      </w:r>
      <w:r w:rsidRPr="00C66FA0">
        <w:rPr>
          <w:rFonts w:cs="Times New Roman"/>
          <w:color w:val="auto"/>
          <w:lang w:eastAsia="pl-PL"/>
        </w:rPr>
        <w:t>Dz.U. z 201</w:t>
      </w:r>
      <w:r w:rsidR="006643CC" w:rsidRPr="00C66FA0">
        <w:rPr>
          <w:rFonts w:cs="Times New Roman"/>
          <w:color w:val="auto"/>
          <w:lang w:eastAsia="pl-PL"/>
        </w:rPr>
        <w:t>8 r. poz. 1986</w:t>
      </w:r>
      <w:r w:rsidRPr="00C66FA0">
        <w:rPr>
          <w:rFonts w:cs="Times New Roman"/>
          <w:color w:val="auto"/>
          <w:lang w:eastAsia="pl-PL"/>
        </w:rPr>
        <w:t xml:space="preserve"> ze zm.), </w:t>
      </w:r>
      <w:r w:rsidRPr="00C66FA0">
        <w:rPr>
          <w:rFonts w:cs="Times New Roman"/>
          <w:bCs w:val="0"/>
          <w:color w:val="auto"/>
          <w:lang w:eastAsia="pl-PL"/>
        </w:rPr>
        <w:t xml:space="preserve">o następującej treści: </w:t>
      </w:r>
    </w:p>
    <w:p w:rsidR="002D3A81" w:rsidRPr="00C66FA0" w:rsidRDefault="002D3A81" w:rsidP="00C66FA0">
      <w:pPr>
        <w:rPr>
          <w:color w:val="auto"/>
        </w:rPr>
      </w:pPr>
    </w:p>
    <w:p w:rsidR="003241B5" w:rsidRPr="00C66FA0" w:rsidRDefault="003241B5" w:rsidP="00C66FA0">
      <w:pPr>
        <w:rPr>
          <w:color w:val="auto"/>
        </w:rPr>
      </w:pPr>
    </w:p>
    <w:p w:rsidR="00991835" w:rsidRPr="00C66FA0" w:rsidRDefault="00991835" w:rsidP="00C66FA0">
      <w:pPr>
        <w:autoSpaceDE w:val="0"/>
        <w:autoSpaceDN w:val="0"/>
        <w:adjustRightInd w:val="0"/>
        <w:jc w:val="center"/>
        <w:rPr>
          <w:rFonts w:cs="Verdana,Bold"/>
          <w:b/>
          <w:bCs w:val="0"/>
          <w:color w:val="auto"/>
        </w:rPr>
      </w:pPr>
      <w:r w:rsidRPr="00C66FA0">
        <w:rPr>
          <w:rFonts w:cs="Verdana,Bold"/>
          <w:b/>
          <w:bCs w:val="0"/>
          <w:color w:val="auto"/>
        </w:rPr>
        <w:t>§ 1</w:t>
      </w:r>
    </w:p>
    <w:p w:rsidR="00991835" w:rsidRPr="00C66FA0" w:rsidRDefault="00991835" w:rsidP="00C66FA0">
      <w:pPr>
        <w:autoSpaceDE w:val="0"/>
        <w:autoSpaceDN w:val="0"/>
        <w:adjustRightInd w:val="0"/>
        <w:jc w:val="center"/>
        <w:rPr>
          <w:rFonts w:cs="Verdana,Bold"/>
          <w:b/>
          <w:bCs w:val="0"/>
          <w:color w:val="auto"/>
          <w:u w:val="single"/>
        </w:rPr>
      </w:pPr>
      <w:r w:rsidRPr="00C66FA0">
        <w:rPr>
          <w:rFonts w:cs="Verdana,Bold"/>
          <w:b/>
          <w:bCs w:val="0"/>
          <w:color w:val="auto"/>
          <w:u w:val="single"/>
        </w:rPr>
        <w:t>PRZEDMIOT UMOWY</w:t>
      </w:r>
    </w:p>
    <w:p w:rsidR="009C7C32" w:rsidRPr="00C66FA0" w:rsidRDefault="009C7C32" w:rsidP="00C66FA0">
      <w:pPr>
        <w:pStyle w:val="Akapitzlist"/>
        <w:numPr>
          <w:ilvl w:val="0"/>
          <w:numId w:val="25"/>
        </w:numPr>
        <w:spacing w:line="276" w:lineRule="auto"/>
        <w:ind w:left="284" w:hanging="284"/>
        <w:rPr>
          <w:rFonts w:ascii="Verdana" w:hAnsi="Verdana"/>
          <w:color w:val="auto"/>
          <w:sz w:val="20"/>
          <w:szCs w:val="20"/>
        </w:rPr>
      </w:pPr>
      <w:r w:rsidRPr="00C66FA0">
        <w:rPr>
          <w:rFonts w:ascii="Verdana" w:hAnsi="Verdana"/>
          <w:color w:val="auto"/>
          <w:sz w:val="20"/>
          <w:szCs w:val="20"/>
        </w:rPr>
        <w:t>Zamawiający powierza, a Wykonawca zobowiązuje się do wykonania przedmiotu umowy tj. realizacji zadania pn.</w:t>
      </w:r>
      <w:r w:rsidRPr="00C66FA0">
        <w:rPr>
          <w:rFonts w:ascii="Verdana" w:hAnsi="Verdana"/>
          <w:color w:val="auto"/>
          <w:sz w:val="20"/>
          <w:szCs w:val="20"/>
          <w:lang w:eastAsia="pl-PL"/>
        </w:rPr>
        <w:t>:</w:t>
      </w:r>
      <w:r w:rsidRPr="00C66FA0">
        <w:rPr>
          <w:rFonts w:ascii="Verdana" w:hAnsi="Verdana"/>
          <w:b/>
          <w:bCs w:val="0"/>
          <w:iCs/>
          <w:color w:val="auto"/>
          <w:sz w:val="20"/>
          <w:szCs w:val="20"/>
        </w:rPr>
        <w:t xml:space="preserve"> </w:t>
      </w:r>
      <w:r w:rsidR="00B735A3" w:rsidRPr="00C66FA0">
        <w:rPr>
          <w:rFonts w:ascii="Verdana" w:hAnsi="Verdana"/>
          <w:color w:val="auto"/>
          <w:sz w:val="20"/>
          <w:szCs w:val="20"/>
        </w:rPr>
        <w:t>„</w:t>
      </w:r>
      <w:r w:rsidR="00B735A3" w:rsidRPr="00C66FA0">
        <w:rPr>
          <w:rFonts w:ascii="Verdana" w:hAnsi="Verdana"/>
          <w:b/>
          <w:color w:val="auto"/>
          <w:sz w:val="20"/>
          <w:szCs w:val="20"/>
        </w:rPr>
        <w:t xml:space="preserve">Toalety we wrocławskich parkach i na terenach rekreacyjnych – Park </w:t>
      </w:r>
      <w:proofErr w:type="spellStart"/>
      <w:r w:rsidR="00B735A3" w:rsidRPr="00C66FA0">
        <w:rPr>
          <w:rFonts w:ascii="Verdana" w:hAnsi="Verdana"/>
          <w:b/>
          <w:color w:val="auto"/>
          <w:sz w:val="20"/>
          <w:szCs w:val="20"/>
        </w:rPr>
        <w:t>Kleciński</w:t>
      </w:r>
      <w:proofErr w:type="spellEnd"/>
      <w:r w:rsidR="00B735A3" w:rsidRPr="00C66FA0">
        <w:rPr>
          <w:rFonts w:ascii="Verdana" w:hAnsi="Verdana"/>
          <w:color w:val="auto"/>
          <w:sz w:val="20"/>
          <w:szCs w:val="20"/>
        </w:rPr>
        <w:t xml:space="preserve">” (cz. działki nr 19/1, 21/1; AM-1; obręb: </w:t>
      </w:r>
      <w:proofErr w:type="spellStart"/>
      <w:r w:rsidR="00B735A3" w:rsidRPr="00C66FA0">
        <w:rPr>
          <w:rFonts w:ascii="Verdana" w:hAnsi="Verdana"/>
          <w:color w:val="auto"/>
          <w:sz w:val="20"/>
          <w:szCs w:val="20"/>
        </w:rPr>
        <w:t>Partynice</w:t>
      </w:r>
      <w:proofErr w:type="spellEnd"/>
      <w:r w:rsidR="00B735A3" w:rsidRPr="00C66FA0">
        <w:rPr>
          <w:rFonts w:ascii="Verdana" w:hAnsi="Verdana"/>
          <w:color w:val="auto"/>
          <w:sz w:val="20"/>
          <w:szCs w:val="20"/>
        </w:rPr>
        <w:t>) - zadanie Wrocławskiego Budżetu Obywatelskiego 2017, projekt nr 10</w:t>
      </w:r>
      <w:r w:rsidRPr="00C66FA0">
        <w:rPr>
          <w:rFonts w:ascii="Verdana" w:hAnsi="Verdana"/>
          <w:color w:val="auto"/>
          <w:sz w:val="20"/>
          <w:szCs w:val="20"/>
        </w:rPr>
        <w:t xml:space="preserve">, zgodnie ze złożoną </w:t>
      </w:r>
      <w:r w:rsidRPr="00561BD2">
        <w:rPr>
          <w:rFonts w:ascii="Verdana" w:hAnsi="Verdana"/>
          <w:color w:val="auto"/>
          <w:sz w:val="20"/>
          <w:szCs w:val="20"/>
        </w:rPr>
        <w:t xml:space="preserve">ofertą stanowiącą Załącznik nr 1 do umowy, </w:t>
      </w:r>
      <w:r w:rsidR="00D43A99" w:rsidRPr="00561BD2">
        <w:rPr>
          <w:rFonts w:ascii="Verdana" w:hAnsi="Verdana"/>
          <w:color w:val="auto"/>
          <w:sz w:val="20"/>
          <w:szCs w:val="20"/>
        </w:rPr>
        <w:t>oraz opisem przedmiotu Zamówienia stanowiącym Załącznik nr 2 do niniejszej umowy</w:t>
      </w:r>
      <w:r w:rsidR="00D43A99" w:rsidRPr="00561BD2">
        <w:rPr>
          <w:rFonts w:ascii="Verdana" w:hAnsi="Verdana"/>
          <w:color w:val="auto"/>
          <w:sz w:val="20"/>
          <w:szCs w:val="20"/>
        </w:rPr>
        <w:br/>
        <w:t xml:space="preserve">i </w:t>
      </w:r>
      <w:r w:rsidRPr="00561BD2">
        <w:rPr>
          <w:rFonts w:ascii="Verdana" w:hAnsi="Verdana"/>
          <w:color w:val="auto"/>
          <w:sz w:val="20"/>
          <w:szCs w:val="20"/>
        </w:rPr>
        <w:t>obowiązującymi przepisami i</w:t>
      </w:r>
      <w:r w:rsidRPr="00C66FA0">
        <w:rPr>
          <w:rFonts w:ascii="Verdana" w:hAnsi="Verdana"/>
          <w:color w:val="auto"/>
          <w:sz w:val="20"/>
          <w:szCs w:val="20"/>
        </w:rPr>
        <w:t xml:space="preserve"> normami oraz zasadami wiedzy technicznej i sztuki budowlanej. </w:t>
      </w:r>
    </w:p>
    <w:p w:rsidR="009C7C32" w:rsidRPr="00C66FA0" w:rsidRDefault="009C7C32" w:rsidP="00C66FA0">
      <w:pPr>
        <w:pStyle w:val="Akapitzlist"/>
        <w:widowControl/>
        <w:numPr>
          <w:ilvl w:val="0"/>
          <w:numId w:val="25"/>
        </w:numPr>
        <w:tabs>
          <w:tab w:val="left" w:pos="284"/>
        </w:tabs>
        <w:suppressAutoHyphens w:val="0"/>
        <w:overflowPunct/>
        <w:spacing w:line="276" w:lineRule="auto"/>
        <w:ind w:hanging="786"/>
        <w:jc w:val="left"/>
        <w:textAlignment w:val="auto"/>
        <w:rPr>
          <w:rFonts w:ascii="Verdana" w:hAnsi="Verdana"/>
          <w:color w:val="auto"/>
          <w:sz w:val="20"/>
          <w:szCs w:val="20"/>
        </w:rPr>
      </w:pPr>
      <w:r w:rsidRPr="00C66FA0">
        <w:rPr>
          <w:rFonts w:ascii="Verdana" w:hAnsi="Verdana"/>
          <w:color w:val="auto"/>
          <w:sz w:val="20"/>
          <w:szCs w:val="20"/>
        </w:rPr>
        <w:t>Wykonanie przedmiotu niniejszej umowy obejmuje w szczególności:</w:t>
      </w:r>
    </w:p>
    <w:p w:rsidR="00BE0F37" w:rsidRPr="00561BD2" w:rsidRDefault="00BE0F37" w:rsidP="00C66FA0">
      <w:pPr>
        <w:pStyle w:val="Akapitzlist"/>
        <w:widowControl/>
        <w:tabs>
          <w:tab w:val="left" w:pos="284"/>
        </w:tabs>
        <w:suppressAutoHyphens w:val="0"/>
        <w:overflowPunct/>
        <w:spacing w:line="276" w:lineRule="auto"/>
        <w:ind w:left="786"/>
        <w:jc w:val="left"/>
        <w:textAlignment w:val="auto"/>
        <w:rPr>
          <w:rFonts w:ascii="Verdana" w:hAnsi="Verdana"/>
          <w:b/>
          <w:color w:val="auto"/>
          <w:sz w:val="20"/>
          <w:szCs w:val="20"/>
        </w:rPr>
      </w:pPr>
      <w:r w:rsidRPr="00561BD2">
        <w:rPr>
          <w:rFonts w:ascii="Verdana" w:hAnsi="Verdana"/>
          <w:b/>
          <w:color w:val="auto"/>
          <w:sz w:val="20"/>
          <w:szCs w:val="20"/>
        </w:rPr>
        <w:t>Etap I:</w:t>
      </w:r>
      <w:r w:rsidR="006A517B" w:rsidRPr="00561BD2">
        <w:rPr>
          <w:rFonts w:ascii="Verdana" w:hAnsi="Verdana"/>
          <w:b/>
          <w:color w:val="92D050"/>
          <w:sz w:val="20"/>
          <w:szCs w:val="20"/>
        </w:rPr>
        <w:t xml:space="preserve"> </w:t>
      </w:r>
      <w:r w:rsidR="00AF43FD" w:rsidRPr="00561BD2">
        <w:rPr>
          <w:rFonts w:ascii="Verdana" w:hAnsi="Verdana"/>
          <w:b/>
          <w:bCs w:val="0"/>
          <w:color w:val="auto"/>
          <w:sz w:val="20"/>
          <w:szCs w:val="20"/>
        </w:rPr>
        <w:t xml:space="preserve">budowa przyłączy </w:t>
      </w:r>
      <w:proofErr w:type="spellStart"/>
      <w:r w:rsidR="00AF43FD" w:rsidRPr="00561BD2">
        <w:rPr>
          <w:rFonts w:ascii="Verdana" w:hAnsi="Verdana"/>
          <w:b/>
          <w:bCs w:val="0"/>
          <w:color w:val="auto"/>
          <w:sz w:val="20"/>
          <w:szCs w:val="20"/>
        </w:rPr>
        <w:t>wod</w:t>
      </w:r>
      <w:proofErr w:type="spellEnd"/>
      <w:r w:rsidR="00AF43FD" w:rsidRPr="00561BD2">
        <w:rPr>
          <w:rFonts w:ascii="Verdana" w:hAnsi="Verdana"/>
          <w:b/>
          <w:bCs w:val="0"/>
          <w:color w:val="auto"/>
          <w:sz w:val="20"/>
          <w:szCs w:val="20"/>
        </w:rPr>
        <w:t xml:space="preserve"> – </w:t>
      </w:r>
      <w:proofErr w:type="spellStart"/>
      <w:r w:rsidR="00AF43FD" w:rsidRPr="00561BD2">
        <w:rPr>
          <w:rFonts w:ascii="Verdana" w:hAnsi="Verdana"/>
          <w:b/>
          <w:bCs w:val="0"/>
          <w:color w:val="auto"/>
          <w:sz w:val="20"/>
          <w:szCs w:val="20"/>
        </w:rPr>
        <w:t>kan</w:t>
      </w:r>
      <w:proofErr w:type="spellEnd"/>
      <w:r w:rsidR="00AF43FD" w:rsidRPr="00561BD2">
        <w:rPr>
          <w:rFonts w:ascii="Verdana" w:hAnsi="Verdana"/>
          <w:b/>
          <w:bCs w:val="0"/>
          <w:color w:val="auto"/>
          <w:sz w:val="20"/>
          <w:szCs w:val="20"/>
        </w:rPr>
        <w:t xml:space="preserve"> :</w:t>
      </w:r>
    </w:p>
    <w:p w:rsidR="009C7C32" w:rsidRPr="00C66FA0" w:rsidRDefault="009C7C32" w:rsidP="00C66FA0">
      <w:pPr>
        <w:numPr>
          <w:ilvl w:val="1"/>
          <w:numId w:val="33"/>
        </w:numPr>
        <w:tabs>
          <w:tab w:val="left" w:pos="284"/>
        </w:tabs>
        <w:ind w:left="709"/>
        <w:contextualSpacing/>
        <w:rPr>
          <w:color w:val="auto"/>
        </w:rPr>
      </w:pPr>
      <w:r w:rsidRPr="00C66FA0">
        <w:rPr>
          <w:color w:val="auto"/>
        </w:rPr>
        <w:t>wykonani</w:t>
      </w:r>
      <w:r w:rsidR="00A67002" w:rsidRPr="00C66FA0">
        <w:rPr>
          <w:color w:val="auto"/>
        </w:rPr>
        <w:t>e</w:t>
      </w:r>
      <w:r w:rsidRPr="00C66FA0">
        <w:rPr>
          <w:color w:val="auto"/>
        </w:rPr>
        <w:t xml:space="preserve"> robót przygotowawczych,</w:t>
      </w:r>
    </w:p>
    <w:p w:rsidR="00945527" w:rsidRPr="00C66FA0" w:rsidRDefault="00945527" w:rsidP="00C66FA0">
      <w:pPr>
        <w:widowControl/>
        <w:numPr>
          <w:ilvl w:val="1"/>
          <w:numId w:val="33"/>
        </w:numPr>
        <w:suppressAutoHyphens w:val="0"/>
        <w:overflowPunct/>
        <w:ind w:left="709"/>
        <w:textAlignment w:val="auto"/>
        <w:rPr>
          <w:rFonts w:cs="Tahoma"/>
          <w:color w:val="auto"/>
        </w:rPr>
      </w:pPr>
      <w:r w:rsidRPr="00C66FA0">
        <w:rPr>
          <w:rFonts w:cs="Tahoma"/>
          <w:color w:val="auto"/>
        </w:rPr>
        <w:t>budowę przyłącza kanalizacji sanitarnej i wody,</w:t>
      </w:r>
    </w:p>
    <w:p w:rsidR="00945527" w:rsidRPr="00561BD2" w:rsidRDefault="00945527" w:rsidP="00C66FA0">
      <w:pPr>
        <w:pStyle w:val="Akapitzlist"/>
        <w:widowControl/>
        <w:tabs>
          <w:tab w:val="left" w:pos="284"/>
        </w:tabs>
        <w:suppressAutoHyphens w:val="0"/>
        <w:overflowPunct/>
        <w:spacing w:line="276" w:lineRule="auto"/>
        <w:ind w:left="786"/>
        <w:jc w:val="left"/>
        <w:textAlignment w:val="auto"/>
        <w:rPr>
          <w:rFonts w:ascii="Verdana" w:hAnsi="Verdana"/>
          <w:b/>
          <w:color w:val="auto"/>
          <w:sz w:val="20"/>
          <w:szCs w:val="20"/>
        </w:rPr>
      </w:pPr>
      <w:r w:rsidRPr="00561BD2">
        <w:rPr>
          <w:rFonts w:ascii="Verdana" w:hAnsi="Verdana"/>
          <w:b/>
          <w:color w:val="auto"/>
          <w:sz w:val="20"/>
          <w:szCs w:val="20"/>
        </w:rPr>
        <w:t>Etap II:</w:t>
      </w:r>
      <w:r w:rsidR="006A517B" w:rsidRPr="00561BD2">
        <w:rPr>
          <w:rFonts w:ascii="Verdana" w:hAnsi="Verdana"/>
          <w:b/>
          <w:color w:val="auto"/>
          <w:sz w:val="20"/>
          <w:szCs w:val="20"/>
        </w:rPr>
        <w:t xml:space="preserve"> </w:t>
      </w:r>
      <w:r w:rsidR="00787C5E" w:rsidRPr="00561BD2">
        <w:rPr>
          <w:rFonts w:ascii="Verdana" w:hAnsi="Verdana"/>
          <w:b/>
          <w:snapToGrid w:val="0"/>
          <w:color w:val="auto"/>
          <w:sz w:val="20"/>
          <w:szCs w:val="20"/>
          <w:lang w:eastAsia="en-US"/>
        </w:rPr>
        <w:t>budowa toalety wraz z zagospodarowaniem terenu</w:t>
      </w:r>
    </w:p>
    <w:p w:rsidR="00CD1F9B" w:rsidRPr="00C66FA0" w:rsidRDefault="00CD1F9B" w:rsidP="00C66FA0">
      <w:pPr>
        <w:widowControl/>
        <w:numPr>
          <w:ilvl w:val="1"/>
          <w:numId w:val="33"/>
        </w:numPr>
        <w:suppressAutoHyphens w:val="0"/>
        <w:overflowPunct/>
        <w:ind w:left="709"/>
        <w:textAlignment w:val="auto"/>
        <w:rPr>
          <w:rFonts w:cs="Tahoma"/>
          <w:color w:val="auto"/>
        </w:rPr>
      </w:pPr>
      <w:r w:rsidRPr="00C66FA0">
        <w:rPr>
          <w:rFonts w:cs="Tahoma"/>
          <w:color w:val="auto"/>
        </w:rPr>
        <w:t>wykonanie nawierzchni, ścież</w:t>
      </w:r>
      <w:r w:rsidR="004C3430" w:rsidRPr="00C66FA0">
        <w:rPr>
          <w:rFonts w:cs="Tahoma"/>
          <w:color w:val="auto"/>
        </w:rPr>
        <w:t>ki</w:t>
      </w:r>
      <w:r w:rsidRPr="00C66FA0">
        <w:rPr>
          <w:rFonts w:cs="Tahoma"/>
          <w:color w:val="auto"/>
        </w:rPr>
        <w:t>, placów,</w:t>
      </w:r>
      <w:r w:rsidR="00A67C72" w:rsidRPr="00A67C72">
        <w:rPr>
          <w:rFonts w:cs="Tahoma"/>
          <w:color w:val="auto"/>
        </w:rPr>
        <w:t xml:space="preserve"> </w:t>
      </w:r>
      <w:r w:rsidR="00A67C72">
        <w:rPr>
          <w:rFonts w:cs="Tahoma"/>
          <w:color w:val="auto"/>
        </w:rPr>
        <w:t>wraz ze studnią rewizyjną,</w:t>
      </w:r>
    </w:p>
    <w:p w:rsidR="009C7C32" w:rsidRPr="00C66FA0" w:rsidRDefault="00945527" w:rsidP="00C66FA0">
      <w:pPr>
        <w:widowControl/>
        <w:numPr>
          <w:ilvl w:val="1"/>
          <w:numId w:val="33"/>
        </w:numPr>
        <w:suppressAutoHyphens w:val="0"/>
        <w:overflowPunct/>
        <w:ind w:left="709"/>
        <w:textAlignment w:val="auto"/>
        <w:rPr>
          <w:rFonts w:cs="Tahoma"/>
          <w:color w:val="auto"/>
        </w:rPr>
      </w:pPr>
      <w:r w:rsidRPr="00C66FA0">
        <w:rPr>
          <w:rFonts w:cs="Tahoma"/>
          <w:color w:val="auto"/>
        </w:rPr>
        <w:t>budowa</w:t>
      </w:r>
      <w:r w:rsidR="00C009BF" w:rsidRPr="00C66FA0">
        <w:rPr>
          <w:rFonts w:cs="Tahoma"/>
          <w:color w:val="auto"/>
        </w:rPr>
        <w:t xml:space="preserve"> i montaż</w:t>
      </w:r>
      <w:r w:rsidR="009C7C32" w:rsidRPr="00C66FA0">
        <w:rPr>
          <w:rFonts w:cs="Tahoma"/>
          <w:color w:val="auto"/>
        </w:rPr>
        <w:t xml:space="preserve"> toalety systemowej z dachem zielonym,</w:t>
      </w:r>
      <w:r w:rsidR="00EC1A7D" w:rsidRPr="00C66FA0">
        <w:rPr>
          <w:rFonts w:cs="Tahoma"/>
          <w:color w:val="auto"/>
        </w:rPr>
        <w:t xml:space="preserve"> wraz z podłączeniem do mediów</w:t>
      </w:r>
    </w:p>
    <w:p w:rsidR="009C7C32" w:rsidRPr="00C66FA0" w:rsidRDefault="00EC1A7D" w:rsidP="00C66FA0">
      <w:pPr>
        <w:widowControl/>
        <w:numPr>
          <w:ilvl w:val="1"/>
          <w:numId w:val="33"/>
        </w:numPr>
        <w:suppressAutoHyphens w:val="0"/>
        <w:overflowPunct/>
        <w:ind w:left="709"/>
        <w:textAlignment w:val="auto"/>
        <w:rPr>
          <w:rFonts w:cs="Tahoma"/>
          <w:color w:val="auto"/>
        </w:rPr>
      </w:pPr>
      <w:r w:rsidRPr="00C66FA0">
        <w:rPr>
          <w:rFonts w:cs="Tahoma"/>
          <w:color w:val="auto"/>
        </w:rPr>
        <w:t>założenie trawnika,</w:t>
      </w:r>
    </w:p>
    <w:p w:rsidR="009C7C32" w:rsidRPr="00C66FA0" w:rsidRDefault="009C7C32" w:rsidP="00C66FA0">
      <w:pPr>
        <w:widowControl/>
        <w:numPr>
          <w:ilvl w:val="1"/>
          <w:numId w:val="33"/>
        </w:numPr>
        <w:suppressAutoHyphens w:val="0"/>
        <w:overflowPunct/>
        <w:ind w:left="709"/>
        <w:textAlignment w:val="auto"/>
        <w:rPr>
          <w:rFonts w:cs="Tahoma"/>
          <w:color w:val="auto"/>
        </w:rPr>
      </w:pPr>
      <w:r w:rsidRPr="00C66FA0">
        <w:rPr>
          <w:color w:val="auto"/>
        </w:rPr>
        <w:t>wykonani</w:t>
      </w:r>
      <w:r w:rsidR="00A67002" w:rsidRPr="00C66FA0">
        <w:rPr>
          <w:color w:val="auto"/>
        </w:rPr>
        <w:t>e</w:t>
      </w:r>
      <w:r w:rsidRPr="00C66FA0">
        <w:rPr>
          <w:color w:val="auto"/>
        </w:rPr>
        <w:t xml:space="preserve"> dokumentacji powykonawczej oraz mapy powykonawczej,</w:t>
      </w:r>
    </w:p>
    <w:p w:rsidR="009C7C32" w:rsidRPr="00C66FA0" w:rsidRDefault="009C7C32" w:rsidP="00C66FA0">
      <w:pPr>
        <w:widowControl/>
        <w:numPr>
          <w:ilvl w:val="1"/>
          <w:numId w:val="33"/>
        </w:numPr>
        <w:suppressAutoHyphens w:val="0"/>
        <w:overflowPunct/>
        <w:ind w:left="709"/>
        <w:textAlignment w:val="auto"/>
        <w:rPr>
          <w:rFonts w:cs="Tahoma"/>
          <w:color w:val="auto"/>
        </w:rPr>
      </w:pPr>
      <w:r w:rsidRPr="00C66FA0">
        <w:rPr>
          <w:color w:val="auto"/>
        </w:rPr>
        <w:lastRenderedPageBreak/>
        <w:t>uzyskani</w:t>
      </w:r>
      <w:r w:rsidR="00A67002" w:rsidRPr="00C66FA0">
        <w:rPr>
          <w:color w:val="auto"/>
        </w:rPr>
        <w:t>e</w:t>
      </w:r>
      <w:r w:rsidRPr="00C66FA0">
        <w:rPr>
          <w:color w:val="auto"/>
        </w:rPr>
        <w:t xml:space="preserve"> w imieniu Zamawiającego, na podstawie udzielonego przez niego pełnomocnictwa</w:t>
      </w:r>
      <w:r w:rsidRPr="00C66FA0">
        <w:rPr>
          <w:bCs w:val="0"/>
          <w:color w:val="auto"/>
        </w:rPr>
        <w:t xml:space="preserve"> </w:t>
      </w:r>
      <w:r w:rsidRPr="00C66FA0">
        <w:rPr>
          <w:color w:val="auto"/>
        </w:rPr>
        <w:t xml:space="preserve">pozwolenia na użytkowanie lub zawiadomienia o zakończeniu budowy, </w:t>
      </w:r>
    </w:p>
    <w:p w:rsidR="009C7C32" w:rsidRPr="00C66FA0" w:rsidRDefault="009C7C32" w:rsidP="00C66FA0">
      <w:pPr>
        <w:pStyle w:val="Akapitzlist"/>
        <w:widowControl/>
        <w:numPr>
          <w:ilvl w:val="0"/>
          <w:numId w:val="34"/>
        </w:numPr>
        <w:overflowPunct/>
        <w:spacing w:line="276" w:lineRule="auto"/>
        <w:ind w:left="284" w:hanging="284"/>
        <w:textAlignment w:val="auto"/>
        <w:rPr>
          <w:rFonts w:ascii="Verdana" w:hAnsi="Verdana"/>
          <w:sz w:val="20"/>
          <w:szCs w:val="20"/>
        </w:rPr>
      </w:pPr>
      <w:r w:rsidRPr="00C66FA0">
        <w:rPr>
          <w:rFonts w:ascii="Verdana" w:hAnsi="Verdana"/>
          <w:color w:val="auto"/>
          <w:sz w:val="20"/>
          <w:szCs w:val="20"/>
        </w:rPr>
        <w:t xml:space="preserve">Roboty będące przedmiotem umowy należy zrealizować na podstawie dokumentacji projektowej wykonanej przez </w:t>
      </w:r>
      <w:r w:rsidRPr="00C66FA0">
        <w:rPr>
          <w:rFonts w:ascii="Verdana" w:hAnsi="Verdana"/>
          <w:sz w:val="20"/>
          <w:szCs w:val="20"/>
        </w:rPr>
        <w:t xml:space="preserve">Joannę </w:t>
      </w:r>
      <w:proofErr w:type="spellStart"/>
      <w:r w:rsidRPr="00C66FA0">
        <w:rPr>
          <w:rFonts w:ascii="Verdana" w:hAnsi="Verdana"/>
          <w:sz w:val="20"/>
          <w:szCs w:val="20"/>
        </w:rPr>
        <w:t>Styrylską</w:t>
      </w:r>
      <w:proofErr w:type="spellEnd"/>
      <w:r w:rsidRPr="00C66FA0">
        <w:rPr>
          <w:rFonts w:ascii="Verdana" w:hAnsi="Verdana"/>
          <w:sz w:val="20"/>
          <w:szCs w:val="20"/>
        </w:rPr>
        <w:t xml:space="preserve"> i Tomasza Bonieckiego działającymi jako spółka cywilna pod nazwą „ISBA” Grupa Projektowa s.c. z siedzibą we Wrocławiu przy ul. Artura Grottgera 16A.</w:t>
      </w:r>
    </w:p>
    <w:p w:rsidR="009C7C32" w:rsidRPr="00C66FA0" w:rsidRDefault="009C7C32" w:rsidP="00C66FA0">
      <w:pPr>
        <w:pStyle w:val="Akapitzlist"/>
        <w:widowControl/>
        <w:numPr>
          <w:ilvl w:val="0"/>
          <w:numId w:val="34"/>
        </w:numPr>
        <w:overflowPunct/>
        <w:spacing w:line="276" w:lineRule="auto"/>
        <w:ind w:left="284" w:hanging="284"/>
        <w:textAlignment w:val="auto"/>
        <w:rPr>
          <w:rFonts w:ascii="Verdana" w:hAnsi="Verdana" w:cs="Arial"/>
          <w:b/>
          <w:bCs w:val="0"/>
          <w:color w:val="auto"/>
          <w:sz w:val="20"/>
          <w:szCs w:val="20"/>
          <w:lang w:eastAsia="pl-PL"/>
        </w:rPr>
      </w:pPr>
      <w:r w:rsidRPr="00C66FA0">
        <w:rPr>
          <w:rFonts w:ascii="Verdana" w:hAnsi="Verdana"/>
          <w:color w:val="auto"/>
          <w:sz w:val="20"/>
          <w:szCs w:val="20"/>
        </w:rPr>
        <w:t>Wykonawca zobowiązuje się wykonać przedmiot umowy w oparciu o zapisy dokumentacji projektowej, o której mowa w ust. 3, a w szczególności:</w:t>
      </w:r>
    </w:p>
    <w:p w:rsidR="009C7C32" w:rsidRPr="00C66FA0" w:rsidRDefault="009C7C32" w:rsidP="00C66FA0">
      <w:pPr>
        <w:autoSpaceDE w:val="0"/>
        <w:autoSpaceDN w:val="0"/>
        <w:adjustRightInd w:val="0"/>
        <w:ind w:left="284"/>
        <w:rPr>
          <w:color w:val="auto"/>
        </w:rPr>
      </w:pPr>
      <w:r w:rsidRPr="00C66FA0">
        <w:rPr>
          <w:color w:val="auto"/>
        </w:rPr>
        <w:t>1) projektu budowlanego i projektu wykonawczego,</w:t>
      </w:r>
    </w:p>
    <w:p w:rsidR="009C7C32" w:rsidRPr="00C66FA0" w:rsidRDefault="009C7C32" w:rsidP="00C66FA0">
      <w:pPr>
        <w:autoSpaceDE w:val="0"/>
        <w:autoSpaceDN w:val="0"/>
        <w:adjustRightInd w:val="0"/>
        <w:ind w:left="284"/>
        <w:rPr>
          <w:color w:val="auto"/>
        </w:rPr>
      </w:pPr>
      <w:r w:rsidRPr="00C66FA0">
        <w:rPr>
          <w:color w:val="auto"/>
        </w:rPr>
        <w:t>2) specyfikacji technicznej wykonania i odbioru robót,</w:t>
      </w:r>
    </w:p>
    <w:p w:rsidR="009C7C32" w:rsidRPr="00C66FA0" w:rsidRDefault="009C7C32" w:rsidP="00C66FA0">
      <w:pPr>
        <w:tabs>
          <w:tab w:val="left" w:pos="284"/>
        </w:tabs>
        <w:ind w:left="284"/>
        <w:rPr>
          <w:color w:val="auto"/>
        </w:rPr>
      </w:pPr>
      <w:r w:rsidRPr="00C66FA0">
        <w:rPr>
          <w:color w:val="auto"/>
        </w:rPr>
        <w:t>3) przedmiaru robót,</w:t>
      </w:r>
    </w:p>
    <w:p w:rsidR="009C7C32" w:rsidRPr="00C66FA0" w:rsidRDefault="009C7C32" w:rsidP="00C66FA0">
      <w:pPr>
        <w:tabs>
          <w:tab w:val="left" w:pos="284"/>
        </w:tabs>
        <w:ind w:left="284"/>
        <w:rPr>
          <w:color w:val="auto"/>
        </w:rPr>
      </w:pPr>
      <w:r w:rsidRPr="00C66FA0">
        <w:rPr>
          <w:color w:val="auto"/>
        </w:rPr>
        <w:t>4) Specyfikacji Istotnych Warunków Zamówienia,</w:t>
      </w:r>
    </w:p>
    <w:p w:rsidR="009C7C32" w:rsidRPr="00C66FA0" w:rsidRDefault="009C7C32" w:rsidP="00C66FA0">
      <w:pPr>
        <w:tabs>
          <w:tab w:val="left" w:pos="284"/>
        </w:tabs>
        <w:ind w:left="284"/>
        <w:rPr>
          <w:color w:val="auto"/>
        </w:rPr>
      </w:pPr>
      <w:r w:rsidRPr="00C66FA0">
        <w:rPr>
          <w:color w:val="auto"/>
        </w:rPr>
        <w:t>5) opisu przedmiotu zamówienia.</w:t>
      </w:r>
    </w:p>
    <w:p w:rsidR="009C7C32" w:rsidRPr="00C66FA0" w:rsidRDefault="009C7C32" w:rsidP="00C66FA0">
      <w:pPr>
        <w:autoSpaceDE w:val="0"/>
        <w:autoSpaceDN w:val="0"/>
        <w:adjustRightInd w:val="0"/>
        <w:ind w:left="284" w:hanging="284"/>
        <w:rPr>
          <w:color w:val="auto"/>
        </w:rPr>
      </w:pPr>
      <w:r w:rsidRPr="00C66FA0">
        <w:rPr>
          <w:color w:val="auto"/>
        </w:rPr>
        <w:t xml:space="preserve">5. Opis Przedmiotu Zamówienia stanowi Załącznik nr 2 do niniejszej umowy, będący jej integralną częścią. </w:t>
      </w:r>
    </w:p>
    <w:p w:rsidR="00793446" w:rsidRDefault="009C7C32" w:rsidP="00020F22">
      <w:pPr>
        <w:ind w:left="284" w:hanging="284"/>
        <w:rPr>
          <w:rFonts w:cs="Verdana,Bold"/>
          <w:bCs w:val="0"/>
          <w:color w:val="auto"/>
        </w:rPr>
      </w:pPr>
      <w:r w:rsidRPr="00C66FA0">
        <w:rPr>
          <w:color w:val="auto"/>
        </w:rPr>
        <w:t>6. </w:t>
      </w:r>
      <w:r w:rsidRPr="00C66FA0">
        <w:rPr>
          <w:color w:val="auto"/>
          <w:lang w:eastAsia="pl-PL"/>
        </w:rPr>
        <w:t>Przedmiot umowy w zakresie wykonania robót budowlanych obejmuje, w szczególności: wykonanie robót budowlanych, dokumentacji powykonawczej, mapy powykonawczej i oświadczenia kierownika budowy o zakończen</w:t>
      </w:r>
      <w:r w:rsidR="00020F22">
        <w:rPr>
          <w:color w:val="auto"/>
          <w:lang w:eastAsia="pl-PL"/>
        </w:rPr>
        <w:t xml:space="preserve">iu robót budowlanych </w:t>
      </w:r>
      <w:r w:rsidR="00020F22" w:rsidRPr="00020F22">
        <w:rPr>
          <w:rFonts w:cs="Verdana,Bold"/>
          <w:bCs w:val="0"/>
          <w:color w:val="auto"/>
        </w:rPr>
        <w:t>oraz uzyskanie pozwolenia na użytkowanie lub zawiadomienie o zakończeniu budowy</w:t>
      </w:r>
    </w:p>
    <w:p w:rsidR="008D3BFD" w:rsidRPr="00020F22" w:rsidRDefault="008D3BFD" w:rsidP="00020F22">
      <w:pPr>
        <w:ind w:left="284" w:hanging="284"/>
        <w:rPr>
          <w:color w:val="auto"/>
          <w:lang w:eastAsia="pl-PL"/>
        </w:rPr>
      </w:pPr>
    </w:p>
    <w:p w:rsidR="00793446" w:rsidRPr="00C66FA0" w:rsidRDefault="00793446" w:rsidP="00C66FA0">
      <w:pPr>
        <w:autoSpaceDE w:val="0"/>
        <w:autoSpaceDN w:val="0"/>
        <w:adjustRightInd w:val="0"/>
        <w:jc w:val="center"/>
        <w:rPr>
          <w:rFonts w:cs="Verdana,Bold"/>
          <w:b/>
          <w:bCs w:val="0"/>
          <w:color w:val="auto"/>
        </w:rPr>
      </w:pPr>
      <w:r w:rsidRPr="00C66FA0">
        <w:rPr>
          <w:rFonts w:cs="Verdana,Bold"/>
          <w:b/>
          <w:bCs w:val="0"/>
          <w:color w:val="auto"/>
        </w:rPr>
        <w:t>§ 2</w:t>
      </w:r>
    </w:p>
    <w:p w:rsidR="00793446" w:rsidRPr="00C66FA0" w:rsidRDefault="00793446" w:rsidP="00C66FA0">
      <w:pPr>
        <w:autoSpaceDE w:val="0"/>
        <w:autoSpaceDN w:val="0"/>
        <w:adjustRightInd w:val="0"/>
        <w:jc w:val="center"/>
        <w:rPr>
          <w:rFonts w:cs="Verdana,Bold"/>
          <w:b/>
          <w:bCs w:val="0"/>
          <w:color w:val="auto"/>
          <w:u w:val="single"/>
        </w:rPr>
      </w:pPr>
      <w:r w:rsidRPr="00C66FA0">
        <w:rPr>
          <w:rFonts w:cs="Verdana,Bold"/>
          <w:b/>
          <w:bCs w:val="0"/>
          <w:color w:val="auto"/>
          <w:u w:val="single"/>
        </w:rPr>
        <w:t>OBOWIĄZKI, ODOWIEDZIALNOŚĆ WYKONAWCY</w:t>
      </w:r>
    </w:p>
    <w:p w:rsidR="00793446" w:rsidRPr="00C66FA0" w:rsidRDefault="00793446" w:rsidP="00C66FA0">
      <w:pPr>
        <w:numPr>
          <w:ilvl w:val="3"/>
          <w:numId w:val="7"/>
        </w:numPr>
        <w:tabs>
          <w:tab w:val="left" w:pos="284"/>
        </w:tabs>
        <w:ind w:hanging="3589"/>
      </w:pPr>
      <w:r w:rsidRPr="00C66FA0">
        <w:t>Do obowiązków Wykonawcy należy:</w:t>
      </w:r>
    </w:p>
    <w:p w:rsidR="00B67FFC" w:rsidRDefault="00B67FFC" w:rsidP="00B67FFC">
      <w:pPr>
        <w:widowControl/>
        <w:numPr>
          <w:ilvl w:val="0"/>
          <w:numId w:val="35"/>
        </w:numPr>
        <w:tabs>
          <w:tab w:val="left" w:pos="709"/>
        </w:tabs>
        <w:suppressAutoHyphens w:val="0"/>
        <w:overflowPunct/>
        <w:ind w:left="567" w:hanging="283"/>
        <w:textAlignment w:val="auto"/>
        <w:rPr>
          <w:rFonts w:cs="Arial"/>
          <w:color w:val="auto"/>
        </w:rPr>
      </w:pPr>
      <w:r w:rsidRPr="00B67FFC">
        <w:rPr>
          <w:rFonts w:cs="Arial"/>
          <w:color w:val="auto"/>
        </w:rPr>
        <w:t>wykonanie przedmiotu umowy na podstawie  Decyzji nr 2731/2019 z dnia 19-06-2019r zatwierdzającej projekt budowlany i udzielającej pozwolenia na budowę, wydanego przez Wydział Architektury i Budownictwa Urzędu Miejskiego Wrocławia,</w:t>
      </w:r>
    </w:p>
    <w:p w:rsidR="00B67FFC" w:rsidRDefault="00B67FFC" w:rsidP="00B67FFC">
      <w:pPr>
        <w:widowControl/>
        <w:numPr>
          <w:ilvl w:val="0"/>
          <w:numId w:val="35"/>
        </w:numPr>
        <w:tabs>
          <w:tab w:val="left" w:pos="709"/>
        </w:tabs>
        <w:suppressAutoHyphens w:val="0"/>
        <w:overflowPunct/>
        <w:ind w:left="567" w:hanging="283"/>
        <w:textAlignment w:val="auto"/>
        <w:rPr>
          <w:rFonts w:cs="Arial"/>
          <w:color w:val="auto"/>
        </w:rPr>
      </w:pPr>
      <w:r w:rsidRPr="00B67FFC">
        <w:rPr>
          <w:rFonts w:cs="Arial"/>
          <w:color w:val="auto"/>
        </w:rPr>
        <w:t>wykonanie przedmiotu umowy zgodnie z uzgodnieniem wydanym przez Zarząd Dróg i Utrzymania Miasta, Decyzja nr 1321/2018 z dn. 02.10.2018r. - pozwolenia na lokalizację w pasie drogowym przyłączy wody i kanalizacji sanitarnej,</w:t>
      </w:r>
    </w:p>
    <w:p w:rsidR="00B67FFC" w:rsidRPr="00B67FFC" w:rsidRDefault="00B67FFC" w:rsidP="00B67FFC">
      <w:pPr>
        <w:widowControl/>
        <w:numPr>
          <w:ilvl w:val="0"/>
          <w:numId w:val="35"/>
        </w:numPr>
        <w:tabs>
          <w:tab w:val="left" w:pos="709"/>
        </w:tabs>
        <w:suppressAutoHyphens w:val="0"/>
        <w:overflowPunct/>
        <w:ind w:left="567" w:hanging="283"/>
        <w:textAlignment w:val="auto"/>
        <w:rPr>
          <w:rFonts w:cs="Arial"/>
          <w:color w:val="auto"/>
        </w:rPr>
      </w:pPr>
      <w:r w:rsidRPr="00B67FFC">
        <w:rPr>
          <w:rFonts w:cs="Arial"/>
          <w:color w:val="auto"/>
        </w:rPr>
        <w:t>wykonanie przedmiotu umowy zgodnie z uzgodnieniem wydanym przez Miejskie Przedsiębiorstwo Wodociągów i Kanalizacji nr 046840/17/KOU/</w:t>
      </w:r>
      <w:proofErr w:type="spellStart"/>
      <w:r w:rsidRPr="00B67FFC">
        <w:rPr>
          <w:rFonts w:cs="Arial"/>
          <w:color w:val="auto"/>
        </w:rPr>
        <w:t>BBi</w:t>
      </w:r>
      <w:proofErr w:type="spellEnd"/>
      <w:r w:rsidRPr="00B67FFC">
        <w:rPr>
          <w:rFonts w:cs="Arial"/>
          <w:color w:val="auto"/>
        </w:rPr>
        <w:t xml:space="preserve"> z dnia 23.11.2017r. – warunki przyłączenia do sieci wodociągowej i kanalizacji sanitarnej,</w:t>
      </w:r>
    </w:p>
    <w:p w:rsidR="00793446" w:rsidRPr="00C66FA0" w:rsidRDefault="00793446" w:rsidP="00C66FA0">
      <w:pPr>
        <w:widowControl/>
        <w:numPr>
          <w:ilvl w:val="0"/>
          <w:numId w:val="35"/>
        </w:numPr>
        <w:tabs>
          <w:tab w:val="left" w:pos="709"/>
        </w:tabs>
        <w:suppressAutoHyphens w:val="0"/>
        <w:overflowPunct/>
        <w:ind w:left="567" w:hanging="283"/>
        <w:textAlignment w:val="auto"/>
        <w:rPr>
          <w:rFonts w:cs="Arial"/>
          <w:color w:val="auto"/>
        </w:rPr>
      </w:pPr>
      <w:r w:rsidRPr="00C66FA0">
        <w:rPr>
          <w:color w:val="auto"/>
          <w:lang w:eastAsia="pl-PL"/>
        </w:rPr>
        <w:t>wykonanie przedmiotu umowy zgodnie z dokumentacją projektową, obowiązującymi przepisami i normami oraz zasadami wiedzy technicznej,</w:t>
      </w:r>
    </w:p>
    <w:p w:rsidR="009D2E66" w:rsidRPr="00C66FA0" w:rsidRDefault="00793446" w:rsidP="00C66FA0">
      <w:pPr>
        <w:widowControl/>
        <w:numPr>
          <w:ilvl w:val="0"/>
          <w:numId w:val="35"/>
        </w:numPr>
        <w:tabs>
          <w:tab w:val="left" w:pos="709"/>
        </w:tabs>
        <w:suppressAutoHyphens w:val="0"/>
        <w:overflowPunct/>
        <w:ind w:left="567" w:hanging="283"/>
        <w:textAlignment w:val="auto"/>
        <w:rPr>
          <w:color w:val="auto"/>
        </w:rPr>
      </w:pPr>
      <w:r w:rsidRPr="00C66FA0">
        <w:rPr>
          <w:color w:val="auto"/>
        </w:rPr>
        <w:t>wykonywanie robót budowlano-montażowych zgodnie ze Specyfikacją Techniczną Wykonania i Odbioru Robót i sztuką budowlaną. Wszelkie odstępstwa od projektu należy konsultować z projektantem,</w:t>
      </w:r>
    </w:p>
    <w:p w:rsidR="00793446" w:rsidRPr="00C66FA0" w:rsidRDefault="00793446" w:rsidP="00C66FA0">
      <w:pPr>
        <w:widowControl/>
        <w:numPr>
          <w:ilvl w:val="0"/>
          <w:numId w:val="35"/>
        </w:numPr>
        <w:tabs>
          <w:tab w:val="left" w:pos="709"/>
        </w:tabs>
        <w:suppressAutoHyphens w:val="0"/>
        <w:overflowPunct/>
        <w:ind w:left="567" w:hanging="283"/>
        <w:textAlignment w:val="auto"/>
        <w:rPr>
          <w:color w:val="auto"/>
          <w:lang w:eastAsia="pl-PL"/>
        </w:rPr>
      </w:pPr>
      <w:r w:rsidRPr="00C66FA0">
        <w:rPr>
          <w:bCs w:val="0"/>
          <w:color w:val="auto"/>
          <w:lang w:eastAsia="pl-PL"/>
        </w:rPr>
        <w:t>uzyskanie wszelkich danych i materiałów niezbędnych do wykonania przedmiotu  zamówienia,</w:t>
      </w:r>
    </w:p>
    <w:p w:rsidR="00793446" w:rsidRPr="00C66FA0" w:rsidRDefault="00793446" w:rsidP="00C66FA0">
      <w:pPr>
        <w:widowControl/>
        <w:numPr>
          <w:ilvl w:val="0"/>
          <w:numId w:val="35"/>
        </w:numPr>
        <w:tabs>
          <w:tab w:val="left" w:pos="709"/>
        </w:tabs>
        <w:suppressAutoHyphens w:val="0"/>
        <w:overflowPunct/>
        <w:ind w:left="567" w:hanging="283"/>
        <w:textAlignment w:val="auto"/>
        <w:rPr>
          <w:color w:val="auto"/>
          <w:lang w:eastAsia="pl-PL"/>
        </w:rPr>
      </w:pPr>
      <w:r w:rsidRPr="00C66FA0">
        <w:rPr>
          <w:rFonts w:eastAsia="Verdana,Bold"/>
        </w:rPr>
        <w:t xml:space="preserve">uczestniczenie w </w:t>
      </w:r>
      <w:r w:rsidRPr="00C66FA0">
        <w:rPr>
          <w:rFonts w:eastAsia="Verdana,Bold"/>
          <w:color w:val="auto"/>
        </w:rPr>
        <w:t>wyznaczonych przez Zamawiającego spotkaniach w celu omówienia spraw związanych z realizacją przedmiotu umowy,</w:t>
      </w:r>
    </w:p>
    <w:p w:rsidR="007F6310" w:rsidRPr="00C66FA0" w:rsidRDefault="00793446" w:rsidP="00C66FA0">
      <w:pPr>
        <w:widowControl/>
        <w:numPr>
          <w:ilvl w:val="0"/>
          <w:numId w:val="35"/>
        </w:numPr>
        <w:tabs>
          <w:tab w:val="left" w:pos="709"/>
        </w:tabs>
        <w:suppressAutoHyphens w:val="0"/>
        <w:overflowPunct/>
        <w:ind w:left="567" w:hanging="283"/>
        <w:textAlignment w:val="auto"/>
        <w:rPr>
          <w:rFonts w:eastAsia="Verdana,Bold"/>
          <w:color w:val="auto"/>
        </w:rPr>
      </w:pPr>
      <w:r w:rsidRPr="00C66FA0">
        <w:rPr>
          <w:rFonts w:eastAsia="Verdana,Bold"/>
          <w:color w:val="auto"/>
        </w:rPr>
        <w:t>przekazania Zamawiającemu Planu gospodarki odpadami w terminie 7 dni od dnia podpisania umowy,</w:t>
      </w:r>
    </w:p>
    <w:p w:rsidR="00981303" w:rsidRPr="00C66FA0" w:rsidRDefault="00981303" w:rsidP="00C66FA0">
      <w:pPr>
        <w:widowControl/>
        <w:numPr>
          <w:ilvl w:val="0"/>
          <w:numId w:val="35"/>
        </w:numPr>
        <w:tabs>
          <w:tab w:val="left" w:pos="709"/>
        </w:tabs>
        <w:suppressAutoHyphens w:val="0"/>
        <w:overflowPunct/>
        <w:ind w:left="567" w:hanging="283"/>
        <w:textAlignment w:val="auto"/>
        <w:rPr>
          <w:rFonts w:eastAsia="Verdana,Bold"/>
          <w:color w:val="auto"/>
        </w:rPr>
      </w:pPr>
      <w:r w:rsidRPr="00C66FA0">
        <w:rPr>
          <w:rFonts w:eastAsia="Verdana,Bold"/>
          <w:color w:val="auto"/>
        </w:rPr>
        <w:t>przekazania Zamawiającemu Planu ochrony drzew w terminie 14 dni od dnia podpisania umowy,</w:t>
      </w:r>
    </w:p>
    <w:p w:rsidR="00793446" w:rsidRPr="00C66FA0" w:rsidRDefault="00793446" w:rsidP="00C66FA0">
      <w:pPr>
        <w:widowControl/>
        <w:numPr>
          <w:ilvl w:val="0"/>
          <w:numId w:val="35"/>
        </w:numPr>
        <w:tabs>
          <w:tab w:val="left" w:pos="709"/>
        </w:tabs>
        <w:suppressAutoHyphens w:val="0"/>
        <w:overflowPunct/>
        <w:ind w:left="567" w:hanging="425"/>
        <w:textAlignment w:val="auto"/>
        <w:rPr>
          <w:rFonts w:eastAsia="Verdana,Bold"/>
        </w:rPr>
      </w:pPr>
      <w:r w:rsidRPr="00C66FA0">
        <w:rPr>
          <w:rFonts w:eastAsia="Verdana,Bold"/>
        </w:rPr>
        <w:t xml:space="preserve">przedkładanie Zamawiającemu na bieżąco kserokopii wszelkich wystąpień, wniosków wraz </w:t>
      </w:r>
      <w:r w:rsidR="00EF3AA5" w:rsidRPr="00C66FA0">
        <w:rPr>
          <w:rFonts w:eastAsia="Verdana,Bold"/>
        </w:rPr>
        <w:t xml:space="preserve">z </w:t>
      </w:r>
      <w:r w:rsidRPr="00C66FA0">
        <w:rPr>
          <w:rFonts w:eastAsia="Verdana,Bold"/>
        </w:rPr>
        <w:t>załącznikami oraz uzgodnień, opinii i decyzji wraz z załącznikami,</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bCs w:val="0"/>
          <w:color w:val="auto"/>
          <w:lang w:eastAsia="pl-PL"/>
        </w:rPr>
        <w:t>wykonanie zadania z dołożeniem należytej staranności,</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rFonts w:cs="Arial"/>
          <w:color w:val="auto"/>
        </w:rPr>
        <w:lastRenderedPageBreak/>
        <w:t xml:space="preserve">przestrzeganie przepisów ustawy z dnia </w:t>
      </w:r>
      <w:r w:rsidR="00C66FA0">
        <w:rPr>
          <w:rFonts w:cs="Arial"/>
          <w:color w:val="auto"/>
        </w:rPr>
        <w:t>14 grudnia 2012 roku o odpadach</w:t>
      </w:r>
      <w:r w:rsidR="00C66FA0">
        <w:rPr>
          <w:rFonts w:cs="Arial"/>
          <w:color w:val="auto"/>
        </w:rPr>
        <w:br/>
      </w:r>
      <w:r w:rsidRPr="00C66FA0">
        <w:rPr>
          <w:rFonts w:cs="Arial"/>
          <w:color w:val="auto"/>
        </w:rPr>
        <w:t>(</w:t>
      </w:r>
      <w:proofErr w:type="spellStart"/>
      <w:r w:rsidR="00270BC5" w:rsidRPr="00C66FA0">
        <w:rPr>
          <w:rFonts w:cs="Arial"/>
          <w:color w:val="auto"/>
        </w:rPr>
        <w:t>t.j</w:t>
      </w:r>
      <w:proofErr w:type="spellEnd"/>
      <w:r w:rsidR="00270BC5" w:rsidRPr="00C66FA0">
        <w:rPr>
          <w:rFonts w:cs="Arial"/>
          <w:color w:val="auto"/>
        </w:rPr>
        <w:t xml:space="preserve">. </w:t>
      </w:r>
      <w:r w:rsidRPr="00C66FA0">
        <w:rPr>
          <w:rFonts w:cs="Arial"/>
          <w:color w:val="auto"/>
        </w:rPr>
        <w:t xml:space="preserve">Dz. U. z </w:t>
      </w:r>
      <w:r w:rsidR="00270BC5" w:rsidRPr="00C66FA0">
        <w:rPr>
          <w:rFonts w:cs="Arial"/>
          <w:color w:val="auto"/>
        </w:rPr>
        <w:t xml:space="preserve">2019 </w:t>
      </w:r>
      <w:r w:rsidRPr="00C66FA0">
        <w:rPr>
          <w:rFonts w:cs="Arial"/>
          <w:color w:val="auto"/>
        </w:rPr>
        <w:t xml:space="preserve">r. poz. </w:t>
      </w:r>
      <w:r w:rsidR="00270BC5" w:rsidRPr="00C66FA0">
        <w:rPr>
          <w:rFonts w:cs="Arial"/>
          <w:color w:val="auto"/>
        </w:rPr>
        <w:t xml:space="preserve">701 </w:t>
      </w:r>
      <w:r w:rsidRPr="00C66FA0">
        <w:rPr>
          <w:rFonts w:cs="Arial"/>
          <w:color w:val="auto"/>
        </w:rPr>
        <w:t>ze zm.). Wywóz odpadów budowlanych i składowanie ich na zorganizowanym wysypisku odbywa się na koszt Wykonawcy.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rPr>
      </w:pPr>
      <w:r w:rsidRPr="00C66FA0">
        <w:rPr>
          <w:color w:val="auto"/>
        </w:rPr>
        <w:t>zapewnienie na własny koszt materiałów, sprzętu, narzędzi, transportu i dostaw niezbędnych do wykonania robót objętych umową, zgodnie z opracowaną dokumentacją projektową. Wbudowane materiały muszą odpowiadać normom oraz posiadać stosowne atesty.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bCs w:val="0"/>
          <w:color w:val="auto"/>
          <w:lang w:eastAsia="pl-PL"/>
        </w:rPr>
        <w:t xml:space="preserve">niezwłoczne sygnalizowanie Zamawiającemu </w:t>
      </w:r>
      <w:r w:rsidR="00270BC5" w:rsidRPr="00C66FA0">
        <w:rPr>
          <w:bCs w:val="0"/>
          <w:color w:val="auto"/>
          <w:lang w:eastAsia="pl-PL"/>
        </w:rPr>
        <w:t xml:space="preserve">zaistnienia </w:t>
      </w:r>
      <w:r w:rsidRPr="00C66FA0">
        <w:rPr>
          <w:bCs w:val="0"/>
          <w:color w:val="auto"/>
          <w:lang w:eastAsia="pl-PL"/>
        </w:rPr>
        <w:t>istotnych problemów,  których Wykonawca, mimo dołożenia należytej staranności nie będzie w stanie rozwiązać we własnym zakresie. Zamawiający zastrzega jednak, że nie będzie  wykonywał za Wykonawcę działań, do których Wykonawca zobowiązał się na  podstawie zawartej umowy,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bCs w:val="0"/>
          <w:color w:val="auto"/>
          <w:lang w:eastAsia="pl-PL"/>
        </w:rPr>
        <w:t>stosowanie materiałów odpowiadających wymogom dla wyrobów dopuszczonych do obrotu i stosowania w budownictwie zgodnie z ustawą Prawo Budowlane i przepisami wykonawczymi do ustawy oraz zaleceniami przedstawiciela Zamawiającego,</w:t>
      </w:r>
    </w:p>
    <w:p w:rsidR="00793446" w:rsidRPr="00C66FA0" w:rsidRDefault="00793446" w:rsidP="00C66FA0">
      <w:pPr>
        <w:widowControl/>
        <w:numPr>
          <w:ilvl w:val="0"/>
          <w:numId w:val="35"/>
        </w:numPr>
        <w:tabs>
          <w:tab w:val="left" w:pos="709"/>
        </w:tabs>
        <w:suppressAutoHyphens w:val="0"/>
        <w:overflowPunct/>
        <w:ind w:left="567" w:hanging="425"/>
        <w:textAlignment w:val="auto"/>
        <w:rPr>
          <w:bCs w:val="0"/>
          <w:color w:val="auto"/>
          <w:lang w:eastAsia="pl-PL"/>
        </w:rPr>
      </w:pPr>
      <w:r w:rsidRPr="00C66FA0">
        <w:rPr>
          <w:color w:val="auto"/>
        </w:rPr>
        <w:t>uzyskanie niezbędnych uzgodnień oraz opinii,</w:t>
      </w:r>
    </w:p>
    <w:p w:rsidR="007F6310" w:rsidRPr="00C66FA0" w:rsidRDefault="007F6310" w:rsidP="00C66FA0">
      <w:pPr>
        <w:widowControl/>
        <w:numPr>
          <w:ilvl w:val="0"/>
          <w:numId w:val="35"/>
        </w:numPr>
        <w:tabs>
          <w:tab w:val="left" w:pos="709"/>
        </w:tabs>
        <w:suppressAutoHyphens w:val="0"/>
        <w:overflowPunct/>
        <w:ind w:left="567" w:hanging="425"/>
        <w:textAlignment w:val="auto"/>
        <w:rPr>
          <w:bCs w:val="0"/>
          <w:color w:val="auto"/>
          <w:lang w:eastAsia="pl-PL"/>
        </w:rPr>
      </w:pPr>
      <w:r w:rsidRPr="00C66FA0">
        <w:rPr>
          <w:bCs w:val="0"/>
          <w:color w:val="auto"/>
          <w:lang w:eastAsia="pl-PL"/>
        </w:rPr>
        <w:t>współpraca z projektantem i prowadzenie robót pod jego nadzorem autorskim,</w:t>
      </w:r>
    </w:p>
    <w:p w:rsidR="00793446" w:rsidRPr="00C66FA0" w:rsidRDefault="00793446" w:rsidP="00C66FA0">
      <w:pPr>
        <w:widowControl/>
        <w:numPr>
          <w:ilvl w:val="0"/>
          <w:numId w:val="35"/>
        </w:numPr>
        <w:tabs>
          <w:tab w:val="left" w:pos="709"/>
        </w:tabs>
        <w:suppressAutoHyphens w:val="0"/>
        <w:overflowPunct/>
        <w:ind w:left="567" w:hanging="425"/>
        <w:textAlignment w:val="auto"/>
        <w:rPr>
          <w:bCs w:val="0"/>
          <w:color w:val="auto"/>
          <w:lang w:eastAsia="pl-PL"/>
        </w:rPr>
      </w:pPr>
      <w:r w:rsidRPr="00C66FA0">
        <w:rPr>
          <w:rFonts w:eastAsia="Calibri" w:cs="Arial"/>
          <w:color w:val="auto"/>
        </w:rPr>
        <w:t>zapewnieni</w:t>
      </w:r>
      <w:r w:rsidRPr="00C66FA0">
        <w:rPr>
          <w:rFonts w:cs="Arial"/>
          <w:color w:val="auto"/>
        </w:rPr>
        <w:t>e</w:t>
      </w:r>
      <w:r w:rsidRPr="00C66FA0">
        <w:rPr>
          <w:rFonts w:eastAsia="Calibri" w:cs="Arial"/>
          <w:color w:val="auto"/>
        </w:rPr>
        <w:t xml:space="preserve"> stałego i wykwalifikowanego personelu, w tym kierownika budowy spełniającego wymagania SIWZ. Powierzenie funkcji kierownika budowy osobie, która posiada odpowiednie uprawnienia budowlane oraz</w:t>
      </w:r>
      <w:r w:rsidRPr="00C66FA0">
        <w:rPr>
          <w:rFonts w:cs="Arial"/>
          <w:color w:val="auto"/>
        </w:rPr>
        <w:t xml:space="preserve"> posiada aktualne </w:t>
      </w:r>
      <w:r w:rsidRPr="00C66FA0">
        <w:rPr>
          <w:rFonts w:eastAsia="Calibri" w:cs="Arial"/>
          <w:color w:val="auto"/>
        </w:rPr>
        <w:t>zaświadczenie o przynależności do Okręgowej Izby Inżynierów Budownictwa,</w:t>
      </w:r>
    </w:p>
    <w:p w:rsidR="00793446" w:rsidRPr="00C66FA0" w:rsidRDefault="00793446" w:rsidP="00C66FA0">
      <w:pPr>
        <w:widowControl/>
        <w:numPr>
          <w:ilvl w:val="0"/>
          <w:numId w:val="35"/>
        </w:numPr>
        <w:tabs>
          <w:tab w:val="left" w:pos="709"/>
        </w:tabs>
        <w:suppressAutoHyphens w:val="0"/>
        <w:overflowPunct/>
        <w:ind w:left="567" w:hanging="425"/>
        <w:textAlignment w:val="auto"/>
        <w:rPr>
          <w:bCs w:val="0"/>
          <w:color w:val="auto"/>
          <w:lang w:eastAsia="pl-PL"/>
        </w:rPr>
      </w:pPr>
      <w:r w:rsidRPr="00C66FA0">
        <w:rPr>
          <w:rFonts w:eastAsia="Calibri" w:cs="Arial"/>
          <w:color w:val="auto"/>
        </w:rPr>
        <w:t xml:space="preserve">uzyskanie pisemnej zgody Zamawiającego na zmianę kierownika budowy po wykazaniu, że kierownik budowy spełnia wymagania określone w SIWZ. Brak sprzeciwu Zamawiającego w ciągu 3 dni od przedstawienia przez Wykonawcę wniosku o zmianę kierownika budowy zgodnie z wymaganiami SIWZ, uważa  się za wyrażenie zgody, </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color w:val="auto"/>
        </w:rPr>
        <w:t>przekazanie Zamawiającemu oświadczenia kierownika budowy o podjęciu obowiązków,</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color w:val="auto"/>
        </w:rPr>
        <w:t>powiadomienie właścicieli poszczególnych sieci o rozpoczęciu i zakończeniu robót oraz prowadzenia robót pod ich nadzorem,</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color w:val="auto"/>
          <w:lang w:eastAsia="pl-PL"/>
        </w:rPr>
        <w:t>uzgodnienie z Zamawiającym lokalizacji zaplecza budowy,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bCs w:val="0"/>
          <w:color w:val="auto"/>
        </w:rPr>
        <w:t>protokolarne przejęcie terenu, na którym będą wykonywane roboty,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color w:val="auto"/>
        </w:rPr>
        <w:t>urządzenie terenu budowy i zaplecza budowy wraz z jego zasilaniem w energię elektryczną i doprowadzeniem wody (na własny koszt).</w:t>
      </w:r>
      <w:r w:rsidRPr="00C66FA0">
        <w:rPr>
          <w:color w:val="auto"/>
          <w:lang w:eastAsia="pl-PL"/>
        </w:rPr>
        <w:t xml:space="preserve"> </w:t>
      </w:r>
      <w:r w:rsidRPr="00C66FA0">
        <w:rPr>
          <w:bCs w:val="0"/>
          <w:color w:val="auto"/>
        </w:rPr>
        <w:t>Koszty zużycia energii elektrycznej i wody ponosi Wykonawca.</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color w:val="auto"/>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color w:val="auto"/>
        </w:rPr>
        <w:t xml:space="preserve">zapewnienie możliwości </w:t>
      </w:r>
      <w:r w:rsidRPr="00C66FA0">
        <w:rPr>
          <w:bCs w:val="0"/>
          <w:color w:val="auto"/>
        </w:rPr>
        <w:t>przejazdu (służby komunalne, służby ratownicze) oraz dojazdu i dojścia do wszystkich obiektów zlokalizowanych w rejonie budowy,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color w:val="auto"/>
        </w:rPr>
        <w:t>sporządzenie planu BIOZ przed rozpoczęciem prac,</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bCs w:val="0"/>
          <w:color w:val="auto"/>
        </w:rPr>
        <w:t>ochrona mienia, z</w:t>
      </w:r>
      <w:r w:rsidR="008D3BFD">
        <w:rPr>
          <w:bCs w:val="0"/>
          <w:color w:val="auto"/>
        </w:rPr>
        <w:t>abezpieczenie</w:t>
      </w:r>
      <w:r w:rsidRPr="00C66FA0">
        <w:rPr>
          <w:bCs w:val="0"/>
          <w:color w:val="auto"/>
        </w:rPr>
        <w:t xml:space="preserve"> przeciwpożarowe, przestrzeganie przepisów BHP, utrzymanie ogólnego porządku na terenie budowy,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bCs w:val="0"/>
          <w:color w:val="auto"/>
        </w:rPr>
        <w:t>przestrzeganie w czasie prowadzenia robót wszelkich przepisów dotyczących ochrony środowiska naturalnego,</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color w:val="auto"/>
        </w:rPr>
        <w:t>prowadzenie dziennika budowy, księgi obmiaru robót,</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color w:val="auto"/>
        </w:rPr>
        <w:t>opracowanie harmonogramu finansowo – rzeczowego robót oraz przekazanie Zamawiającemu ww. harmonogramu w terminie 7 dni od dnia podpisania umowy,</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color w:val="auto"/>
          <w:lang w:eastAsia="pl-PL"/>
        </w:rPr>
        <w:lastRenderedPageBreak/>
        <w:t>opracowanie i uzgodnienie z Zarządem Dróg i Utrzymania Miasta organizacji ruchu</w:t>
      </w:r>
      <w:r w:rsidRPr="00C66FA0">
        <w:rPr>
          <w:color w:val="auto"/>
        </w:rPr>
        <w:t xml:space="preserve"> </w:t>
      </w:r>
      <w:r w:rsidRPr="00C66FA0">
        <w:rPr>
          <w:color w:val="auto"/>
          <w:lang w:eastAsia="pl-PL"/>
        </w:rPr>
        <w:t>zastępczego i obsługi komunikacyjnej placu budowy na czas realizacji robót drogowych (przed rozpoczęciem prac należy</w:t>
      </w:r>
      <w:r w:rsidRPr="00C66FA0">
        <w:rPr>
          <w:color w:val="auto"/>
        </w:rPr>
        <w:t xml:space="preserve"> </w:t>
      </w:r>
      <w:r w:rsidRPr="00C66FA0">
        <w:rPr>
          <w:color w:val="auto"/>
          <w:lang w:eastAsia="pl-PL"/>
        </w:rPr>
        <w:t>wystąpić do Zarządu Dróg</w:t>
      </w:r>
      <w:r w:rsidR="002F291D" w:rsidRPr="00C66FA0">
        <w:rPr>
          <w:color w:val="auto"/>
          <w:lang w:eastAsia="pl-PL"/>
        </w:rPr>
        <w:t xml:space="preserve"> </w:t>
      </w:r>
      <w:r w:rsidRPr="00C66FA0">
        <w:rPr>
          <w:color w:val="auto"/>
          <w:lang w:eastAsia="pl-PL"/>
        </w:rPr>
        <w:t>i Utrzymania Miasta</w:t>
      </w:r>
      <w:r w:rsidR="007F6310" w:rsidRPr="00C66FA0">
        <w:rPr>
          <w:color w:val="auto"/>
          <w:lang w:eastAsia="pl-PL"/>
        </w:rPr>
        <w:t xml:space="preserve"> </w:t>
      </w:r>
      <w:r w:rsidRPr="00C66FA0">
        <w:rPr>
          <w:color w:val="auto"/>
          <w:lang w:eastAsia="pl-PL"/>
        </w:rPr>
        <w:t>o zgodę na zajęcie pasa</w:t>
      </w:r>
      <w:r w:rsidRPr="00C66FA0">
        <w:rPr>
          <w:color w:val="auto"/>
        </w:rPr>
        <w:t xml:space="preserve"> </w:t>
      </w:r>
      <w:r w:rsidRPr="00C66FA0">
        <w:rPr>
          <w:color w:val="auto"/>
          <w:lang w:eastAsia="pl-PL"/>
        </w:rPr>
        <w:t>drogowego),</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color w:val="auto"/>
          <w:lang w:eastAsia="pl-PL"/>
        </w:rPr>
        <w:t>poniesienie kosztów zajęcia pasa drogowego,</w:t>
      </w:r>
    </w:p>
    <w:p w:rsidR="00793446" w:rsidRPr="00C66FA0" w:rsidRDefault="00793446" w:rsidP="00C66FA0">
      <w:pPr>
        <w:widowControl/>
        <w:numPr>
          <w:ilvl w:val="0"/>
          <w:numId w:val="35"/>
        </w:numPr>
        <w:tabs>
          <w:tab w:val="left" w:pos="709"/>
        </w:tabs>
        <w:suppressAutoHyphens w:val="0"/>
        <w:overflowPunct/>
        <w:ind w:left="567" w:hanging="425"/>
        <w:textAlignment w:val="auto"/>
        <w:rPr>
          <w:color w:val="auto"/>
          <w:lang w:eastAsia="pl-PL"/>
        </w:rPr>
      </w:pPr>
      <w:r w:rsidRPr="00C66FA0">
        <w:rPr>
          <w:color w:val="auto"/>
          <w:lang w:eastAsia="pl-PL"/>
        </w:rPr>
        <w:t>opracowanie i uzgodnienie z Zamawiającym projektu organizacji ruchu związanego z realizacją zadania, w tym:</w:t>
      </w:r>
    </w:p>
    <w:p w:rsidR="00793446" w:rsidRPr="00C66FA0" w:rsidRDefault="00793446" w:rsidP="00C66FA0">
      <w:pPr>
        <w:widowControl/>
        <w:numPr>
          <w:ilvl w:val="0"/>
          <w:numId w:val="20"/>
        </w:numPr>
        <w:tabs>
          <w:tab w:val="left" w:pos="709"/>
        </w:tabs>
        <w:suppressAutoHyphens w:val="0"/>
        <w:overflowPunct/>
        <w:ind w:left="426" w:firstLine="141"/>
        <w:contextualSpacing/>
        <w:textAlignment w:val="auto"/>
        <w:rPr>
          <w:rFonts w:cs="Times New Roman"/>
          <w:color w:val="auto"/>
        </w:rPr>
      </w:pPr>
      <w:r w:rsidRPr="00C66FA0">
        <w:rPr>
          <w:rFonts w:cs="Times New Roman"/>
          <w:color w:val="auto"/>
        </w:rPr>
        <w:t>obsługą budowy (dojazd sprzętu, dowóz materiałów),</w:t>
      </w:r>
    </w:p>
    <w:p w:rsidR="00793446" w:rsidRPr="00C66FA0" w:rsidRDefault="00793446" w:rsidP="00C66FA0">
      <w:pPr>
        <w:widowControl/>
        <w:numPr>
          <w:ilvl w:val="0"/>
          <w:numId w:val="20"/>
        </w:numPr>
        <w:tabs>
          <w:tab w:val="left" w:pos="709"/>
        </w:tabs>
        <w:suppressAutoHyphens w:val="0"/>
        <w:overflowPunct/>
        <w:ind w:left="426" w:firstLine="141"/>
        <w:contextualSpacing/>
        <w:textAlignment w:val="auto"/>
        <w:rPr>
          <w:rFonts w:cs="Times New Roman"/>
          <w:color w:val="auto"/>
        </w:rPr>
      </w:pPr>
      <w:r w:rsidRPr="00C66FA0">
        <w:rPr>
          <w:rFonts w:cs="Times New Roman"/>
          <w:color w:val="auto"/>
        </w:rPr>
        <w:t>z ruchem pieszym i pieszo-rowerowym.</w:t>
      </w:r>
    </w:p>
    <w:p w:rsidR="002F291D" w:rsidRPr="00C66FA0" w:rsidRDefault="002F291D" w:rsidP="00C66FA0">
      <w:pPr>
        <w:pStyle w:val="Akapitzlist"/>
        <w:widowControl/>
        <w:numPr>
          <w:ilvl w:val="0"/>
          <w:numId w:val="35"/>
        </w:numPr>
        <w:tabs>
          <w:tab w:val="left" w:pos="709"/>
        </w:tabs>
        <w:suppressAutoHyphens w:val="0"/>
        <w:overflowPunct/>
        <w:spacing w:line="276" w:lineRule="auto"/>
        <w:ind w:left="709" w:hanging="567"/>
        <w:textAlignment w:val="auto"/>
        <w:rPr>
          <w:rFonts w:ascii="Verdana" w:hAnsi="Verdana"/>
          <w:color w:val="auto"/>
          <w:sz w:val="20"/>
          <w:szCs w:val="20"/>
          <w:lang w:eastAsia="pl-PL"/>
        </w:rPr>
      </w:pPr>
      <w:r w:rsidRPr="00C66FA0">
        <w:rPr>
          <w:rFonts w:ascii="Verdana" w:hAnsi="Verdana"/>
          <w:sz w:val="20"/>
          <w:szCs w:val="20"/>
        </w:rPr>
        <w:t>zapewnienie na koszt własny bieżącej obsługi geotechnicznej i geodezyjnej, łącznie</w:t>
      </w:r>
      <w:r w:rsidR="002C716A" w:rsidRPr="00C66FA0">
        <w:rPr>
          <w:rFonts w:ascii="Verdana" w:hAnsi="Verdana"/>
          <w:sz w:val="20"/>
          <w:szCs w:val="20"/>
        </w:rPr>
        <w:t xml:space="preserve"> </w:t>
      </w:r>
      <w:r w:rsidRPr="00C66FA0">
        <w:rPr>
          <w:rFonts w:ascii="Verdana" w:hAnsi="Verdana"/>
          <w:sz w:val="20"/>
          <w:szCs w:val="20"/>
        </w:rPr>
        <w:t xml:space="preserve">z geodezyjną inwentaryzacją wszelkich robót, zatwierdzoną przez Zarząd Geodezji, Kartografii i Katastru Miejskiego we Wrocławiu, a także dokonanie aktualizacji geodezyjnej mapy zasadniczej powykonawczej, sporządzenie wykazu zmian danych ewidencyjnych i po zatwierdzeniu przez Zarząd Geodezji, Kartografii i Katastru Miejskiego we Wrocławiu przekazanie Zamawiającemu (3 egzemplarze powykonawczej mapy </w:t>
      </w:r>
      <w:proofErr w:type="spellStart"/>
      <w:r w:rsidRPr="00C66FA0">
        <w:rPr>
          <w:rFonts w:ascii="Verdana" w:hAnsi="Verdana"/>
          <w:sz w:val="20"/>
          <w:szCs w:val="20"/>
        </w:rPr>
        <w:t>sytuacyjno</w:t>
      </w:r>
      <w:proofErr w:type="spellEnd"/>
      <w:r w:rsidRPr="00C66FA0">
        <w:rPr>
          <w:rFonts w:ascii="Verdana" w:hAnsi="Verdana"/>
          <w:sz w:val="20"/>
          <w:szCs w:val="20"/>
        </w:rPr>
        <w:t xml:space="preserve"> – wysokościowej w skali 1:500)</w:t>
      </w:r>
      <w:r w:rsidRPr="00C66FA0">
        <w:rPr>
          <w:rFonts w:ascii="Verdana" w:hAnsi="Verdana"/>
          <w:color w:val="auto"/>
          <w:sz w:val="20"/>
          <w:szCs w:val="20"/>
        </w:rPr>
        <w:t xml:space="preserve"> </w:t>
      </w:r>
      <w:r w:rsidR="001931AC" w:rsidRPr="00C66FA0">
        <w:rPr>
          <w:rFonts w:ascii="Verdana" w:hAnsi="Verdana"/>
          <w:color w:val="auto"/>
          <w:sz w:val="20"/>
          <w:szCs w:val="20"/>
        </w:rPr>
        <w:t>,</w:t>
      </w:r>
    </w:p>
    <w:p w:rsidR="00793446" w:rsidRPr="00C66FA0" w:rsidRDefault="00793446"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hAnsi="Verdana"/>
          <w:color w:val="auto"/>
          <w:sz w:val="20"/>
          <w:szCs w:val="20"/>
          <w:lang w:eastAsia="pl-PL"/>
        </w:rPr>
      </w:pPr>
      <w:r w:rsidRPr="00C66FA0">
        <w:rPr>
          <w:rFonts w:ascii="Verdana" w:hAnsi="Verdana"/>
          <w:color w:val="auto"/>
          <w:sz w:val="20"/>
          <w:szCs w:val="20"/>
        </w:rPr>
        <w:t xml:space="preserve">naprawienie wszelkich szkód powstałych w trakcie </w:t>
      </w:r>
      <w:r w:rsidR="00AF1D25" w:rsidRPr="00C66FA0">
        <w:rPr>
          <w:rFonts w:ascii="Verdana" w:hAnsi="Verdana"/>
          <w:color w:val="auto"/>
          <w:sz w:val="20"/>
          <w:szCs w:val="20"/>
        </w:rPr>
        <w:t xml:space="preserve">lub w związku z </w:t>
      </w:r>
      <w:r w:rsidRPr="00C66FA0">
        <w:rPr>
          <w:rFonts w:ascii="Verdana" w:hAnsi="Verdana"/>
          <w:color w:val="auto"/>
          <w:sz w:val="20"/>
          <w:szCs w:val="20"/>
        </w:rPr>
        <w:t>realizacj</w:t>
      </w:r>
      <w:r w:rsidR="00AF1D25" w:rsidRPr="00C66FA0">
        <w:rPr>
          <w:rFonts w:ascii="Verdana" w:hAnsi="Verdana"/>
          <w:color w:val="auto"/>
          <w:sz w:val="20"/>
          <w:szCs w:val="20"/>
        </w:rPr>
        <w:t>ą</w:t>
      </w:r>
      <w:r w:rsidRPr="00C66FA0">
        <w:rPr>
          <w:rFonts w:ascii="Verdana" w:hAnsi="Verdana"/>
          <w:color w:val="auto"/>
          <w:sz w:val="20"/>
          <w:szCs w:val="20"/>
        </w:rPr>
        <w:t xml:space="preserve"> robót oraz doprowadzenia terenu budowy do stanu pierwotnego po zakończeniu robót,</w:t>
      </w:r>
    </w:p>
    <w:p w:rsidR="00793446" w:rsidRPr="00C66FA0" w:rsidRDefault="00793446"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hAnsi="Verdana"/>
          <w:color w:val="auto"/>
          <w:sz w:val="20"/>
          <w:szCs w:val="20"/>
          <w:lang w:eastAsia="pl-PL"/>
        </w:rPr>
      </w:pPr>
      <w:r w:rsidRPr="00C66FA0">
        <w:rPr>
          <w:rFonts w:ascii="Verdana" w:hAnsi="Verdana"/>
          <w:bCs w:val="0"/>
          <w:color w:val="auto"/>
          <w:sz w:val="20"/>
          <w:szCs w:val="20"/>
          <w:lang w:eastAsia="pl-PL"/>
        </w:rPr>
        <w:t xml:space="preserve">uporządkowanie terenu budowy oraz zaplecza budowy po zakończeniu robót </w:t>
      </w:r>
      <w:r w:rsidRPr="00C66FA0">
        <w:rPr>
          <w:rFonts w:ascii="Verdana" w:hAnsi="Verdana"/>
          <w:bCs w:val="0"/>
          <w:color w:val="auto"/>
          <w:sz w:val="20"/>
          <w:szCs w:val="20"/>
          <w:lang w:eastAsia="pl-PL"/>
        </w:rPr>
        <w:br/>
        <w:t>i przekazanie go protokołem zdawczo-odbiorczym Zamawiającemu w dacie odbioru końcowego robót,</w:t>
      </w:r>
    </w:p>
    <w:p w:rsidR="00793446" w:rsidRPr="00C66FA0" w:rsidRDefault="00793446"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hAnsi="Verdana"/>
          <w:sz w:val="20"/>
          <w:szCs w:val="20"/>
        </w:rPr>
      </w:pPr>
      <w:r w:rsidRPr="00C66FA0">
        <w:rPr>
          <w:rFonts w:ascii="Verdana" w:eastAsia="Verdana,Bold" w:hAnsi="Verdana"/>
          <w:color w:val="auto"/>
          <w:sz w:val="20"/>
          <w:szCs w:val="20"/>
        </w:rPr>
        <w:t>utrzymywania w czystości kół pojazdów wyjeżdżających z placu budowy na ulicę,</w:t>
      </w:r>
    </w:p>
    <w:p w:rsidR="00793446" w:rsidRPr="00C66FA0" w:rsidRDefault="00793446"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hAnsi="Verdana"/>
          <w:sz w:val="20"/>
          <w:szCs w:val="20"/>
        </w:rPr>
      </w:pPr>
      <w:r w:rsidRPr="00C66FA0">
        <w:rPr>
          <w:rFonts w:ascii="Verdana" w:hAnsi="Verdana"/>
          <w:sz w:val="20"/>
          <w:szCs w:val="20"/>
        </w:rPr>
        <w:t>w przypadku konieczności dodatkowego (poza ustalonym już terenem budowy) zajęcia terenu, Wykonawca powinien ten fakt wyprzedzająco uzgodnić z Zamawiającym,</w:t>
      </w:r>
    </w:p>
    <w:p w:rsidR="00793446" w:rsidRPr="00C66FA0" w:rsidRDefault="00793446"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hAnsi="Verdana"/>
          <w:color w:val="auto"/>
          <w:sz w:val="20"/>
          <w:szCs w:val="20"/>
          <w:lang w:eastAsia="pl-PL"/>
        </w:rPr>
      </w:pPr>
      <w:r w:rsidRPr="00C66FA0">
        <w:rPr>
          <w:rFonts w:ascii="Verdana" w:hAnsi="Verdana"/>
          <w:color w:val="auto"/>
          <w:sz w:val="20"/>
          <w:szCs w:val="20"/>
        </w:rPr>
        <w:t>zawiadomienie Zamawiającego z 3-dniowym wyprzedzeniem o terminie robót ulegających zakryciu. Jeżeli Wykonawca nie poinformuje o tych faktach Zamawiającego, zobowiązany będzie na jego żądanie odkryć roboty, a następnie przywrócić do stanu poprzedniego na swój koszt,</w:t>
      </w:r>
    </w:p>
    <w:p w:rsidR="001931AC" w:rsidRPr="00C66FA0" w:rsidRDefault="008D3BFD"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eastAsia="Calibri" w:hAnsi="Verdana"/>
          <w:color w:val="auto"/>
          <w:sz w:val="20"/>
          <w:szCs w:val="20"/>
        </w:rPr>
      </w:pPr>
      <w:proofErr w:type="spellStart"/>
      <w:r>
        <w:rPr>
          <w:rFonts w:ascii="Verdana" w:hAnsi="Verdana"/>
          <w:color w:val="auto"/>
          <w:sz w:val="20"/>
          <w:szCs w:val="20"/>
        </w:rPr>
        <w:t>zabezpiecze</w:t>
      </w:r>
      <w:proofErr w:type="spellEnd"/>
      <w:r w:rsidR="00793446" w:rsidRPr="00C66FA0">
        <w:rPr>
          <w:rFonts w:ascii="Verdana" w:hAnsi="Verdana"/>
          <w:color w:val="auto"/>
          <w:sz w:val="20"/>
          <w:szCs w:val="20"/>
        </w:rPr>
        <w:t xml:space="preserve"> miejsca znalezienia niewypałów, niewybuchów i amunicji przed dostępem osób nieuprawnionych i powiadomienie odpowiednich służb i przedstawiciela Zamawiającego. Wykonawca nie ponosi kosztów związanych</w:t>
      </w:r>
      <w:r w:rsidR="002F291D" w:rsidRPr="00C66FA0">
        <w:rPr>
          <w:rFonts w:ascii="Verdana" w:hAnsi="Verdana"/>
          <w:color w:val="auto"/>
          <w:sz w:val="20"/>
          <w:szCs w:val="20"/>
        </w:rPr>
        <w:t xml:space="preserve"> </w:t>
      </w:r>
      <w:r w:rsidR="00793446" w:rsidRPr="00C66FA0">
        <w:rPr>
          <w:rFonts w:ascii="Verdana" w:hAnsi="Verdana"/>
          <w:color w:val="auto"/>
          <w:sz w:val="20"/>
          <w:szCs w:val="20"/>
        </w:rPr>
        <w:t>z wydobywaniem, transportowaniem i unieszkodliwianiem niewypałów, niewybuchów i amunicji,</w:t>
      </w:r>
    </w:p>
    <w:p w:rsidR="00793446" w:rsidRPr="00C66FA0" w:rsidRDefault="00793446"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hAnsi="Verdana"/>
          <w:color w:val="auto"/>
          <w:sz w:val="20"/>
          <w:szCs w:val="20"/>
          <w:lang w:eastAsia="pl-PL"/>
        </w:rPr>
      </w:pPr>
      <w:r w:rsidRPr="00C66FA0">
        <w:rPr>
          <w:rFonts w:ascii="Verdana" w:hAnsi="Verdana"/>
          <w:color w:val="auto"/>
          <w:sz w:val="20"/>
          <w:szCs w:val="20"/>
          <w:lang w:eastAsia="pl-PL"/>
        </w:rPr>
        <w:t>wykonywanie badań zagęszczenia gruntów w miejscach wykonania wykopów oraz dołączenie wyników badań do dokumentacji powykonawczej,</w:t>
      </w:r>
    </w:p>
    <w:p w:rsidR="00793446" w:rsidRPr="00C66FA0" w:rsidRDefault="00793446" w:rsidP="00C66FA0">
      <w:pPr>
        <w:pStyle w:val="Akapitzlist"/>
        <w:widowControl/>
        <w:numPr>
          <w:ilvl w:val="0"/>
          <w:numId w:val="35"/>
        </w:numPr>
        <w:tabs>
          <w:tab w:val="left" w:pos="709"/>
        </w:tabs>
        <w:suppressAutoHyphens w:val="0"/>
        <w:overflowPunct/>
        <w:spacing w:line="276" w:lineRule="auto"/>
        <w:ind w:left="709" w:hanging="425"/>
        <w:textAlignment w:val="auto"/>
        <w:rPr>
          <w:rFonts w:ascii="Verdana" w:hAnsi="Verdana"/>
          <w:color w:val="auto"/>
          <w:sz w:val="20"/>
          <w:szCs w:val="20"/>
          <w:lang w:eastAsia="pl-PL"/>
        </w:rPr>
      </w:pPr>
      <w:r w:rsidRPr="00C66FA0">
        <w:rPr>
          <w:rFonts w:ascii="Verdana" w:hAnsi="Verdana"/>
          <w:color w:val="auto"/>
          <w:sz w:val="20"/>
          <w:szCs w:val="20"/>
        </w:rPr>
        <w:t>przekazanie Zamawiającemu dokumentacji powykonawczej budowy</w:t>
      </w:r>
      <w:r w:rsidRPr="00C66FA0">
        <w:rPr>
          <w:rFonts w:ascii="Verdana" w:hAnsi="Verdana"/>
          <w:color w:val="FF0000"/>
          <w:sz w:val="20"/>
          <w:szCs w:val="20"/>
        </w:rPr>
        <w:t xml:space="preserve"> </w:t>
      </w:r>
      <w:r w:rsidRPr="00C66FA0">
        <w:rPr>
          <w:rFonts w:ascii="Verdana" w:hAnsi="Verdana"/>
          <w:color w:val="auto"/>
          <w:sz w:val="20"/>
          <w:szCs w:val="20"/>
        </w:rPr>
        <w:t xml:space="preserve">najpóźniej </w:t>
      </w:r>
      <w:r w:rsidRPr="00C66FA0">
        <w:rPr>
          <w:rFonts w:ascii="Verdana" w:hAnsi="Verdana"/>
          <w:color w:val="auto"/>
          <w:sz w:val="20"/>
          <w:szCs w:val="20"/>
        </w:rPr>
        <w:br/>
        <w:t>w dniu odbioru końcowego, w skład której powinny wejść następujące dokumenty:</w:t>
      </w:r>
    </w:p>
    <w:p w:rsidR="00793446" w:rsidRPr="00C66FA0" w:rsidRDefault="00793446" w:rsidP="00C66FA0">
      <w:pPr>
        <w:tabs>
          <w:tab w:val="left" w:pos="567"/>
        </w:tabs>
        <w:autoSpaceDE w:val="0"/>
        <w:autoSpaceDN w:val="0"/>
        <w:adjustRightInd w:val="0"/>
        <w:ind w:left="426" w:hanging="142"/>
        <w:rPr>
          <w:color w:val="auto"/>
        </w:rPr>
      </w:pPr>
      <w:r w:rsidRPr="00C66FA0">
        <w:rPr>
          <w:color w:val="auto"/>
        </w:rPr>
        <w:t>- inwentaryzacja geodezyjna powykonawcza wniesiona w zasób Zarządu Geodezji, Kartografii i Katastru Miejskiego we Wrocławiu,</w:t>
      </w:r>
    </w:p>
    <w:p w:rsidR="00793446" w:rsidRPr="00C66FA0" w:rsidRDefault="00793446" w:rsidP="00C66FA0">
      <w:pPr>
        <w:tabs>
          <w:tab w:val="left" w:pos="567"/>
        </w:tabs>
        <w:autoSpaceDE w:val="0"/>
        <w:autoSpaceDN w:val="0"/>
        <w:adjustRightInd w:val="0"/>
        <w:ind w:left="426" w:hanging="142"/>
        <w:rPr>
          <w:color w:val="auto"/>
        </w:rPr>
      </w:pPr>
      <w:r w:rsidRPr="00C66FA0">
        <w:rPr>
          <w:color w:val="auto"/>
        </w:rPr>
        <w:t>- protokoły odbiorów technicznych, atesty, gwarancje i świadectwa pochodzenia</w:t>
      </w:r>
      <w:r w:rsidRPr="00C66FA0">
        <w:rPr>
          <w:color w:val="auto"/>
        </w:rPr>
        <w:br/>
        <w:t>wbudowanych materiałów i urządzeń,</w:t>
      </w:r>
    </w:p>
    <w:p w:rsidR="00793446" w:rsidRPr="00C66FA0" w:rsidRDefault="00793446" w:rsidP="00C66FA0">
      <w:pPr>
        <w:tabs>
          <w:tab w:val="left" w:pos="567"/>
        </w:tabs>
        <w:autoSpaceDE w:val="0"/>
        <w:autoSpaceDN w:val="0"/>
        <w:adjustRightInd w:val="0"/>
        <w:ind w:left="426" w:hanging="142"/>
        <w:rPr>
          <w:color w:val="auto"/>
        </w:rPr>
      </w:pPr>
      <w:r w:rsidRPr="00C66FA0">
        <w:rPr>
          <w:color w:val="auto"/>
        </w:rPr>
        <w:t>- dokumentacja powykonawcza obiektu wraz z naniesionymi zmianami dokonanymi w trakcie budowy, potwierdzonymi przez kierownika budowy, przedstawiciela Zamawiającego i projektanta,</w:t>
      </w:r>
    </w:p>
    <w:p w:rsidR="00793446" w:rsidRPr="00C66FA0" w:rsidRDefault="00793446" w:rsidP="00C66FA0">
      <w:pPr>
        <w:tabs>
          <w:tab w:val="left" w:pos="567"/>
        </w:tabs>
        <w:autoSpaceDE w:val="0"/>
        <w:autoSpaceDN w:val="0"/>
        <w:adjustRightInd w:val="0"/>
        <w:ind w:left="426" w:hanging="142"/>
        <w:rPr>
          <w:color w:val="auto"/>
        </w:rPr>
      </w:pPr>
      <w:r w:rsidRPr="00C66FA0">
        <w:rPr>
          <w:color w:val="auto"/>
        </w:rPr>
        <w:t>- dziennik budowy,</w:t>
      </w:r>
    </w:p>
    <w:p w:rsidR="00793446" w:rsidRPr="00C66FA0" w:rsidRDefault="00793446" w:rsidP="00C66FA0">
      <w:pPr>
        <w:tabs>
          <w:tab w:val="left" w:pos="567"/>
        </w:tabs>
        <w:autoSpaceDE w:val="0"/>
        <w:autoSpaceDN w:val="0"/>
        <w:adjustRightInd w:val="0"/>
        <w:ind w:left="426" w:hanging="142"/>
        <w:rPr>
          <w:color w:val="auto"/>
        </w:rPr>
      </w:pPr>
      <w:r w:rsidRPr="00C66FA0">
        <w:rPr>
          <w:color w:val="auto"/>
        </w:rPr>
        <w:t>- oświadczenie kierownika budowy o zgodności wykonania obiektu z projektem,</w:t>
      </w:r>
      <w:r w:rsidRPr="00C66FA0">
        <w:rPr>
          <w:color w:val="auto"/>
        </w:rPr>
        <w:br/>
        <w:t>obowiązującymi przepisami i polskimi normami,</w:t>
      </w:r>
    </w:p>
    <w:p w:rsidR="00793446" w:rsidRPr="00C66FA0" w:rsidRDefault="00793446" w:rsidP="00C66FA0">
      <w:pPr>
        <w:tabs>
          <w:tab w:val="left" w:pos="567"/>
        </w:tabs>
        <w:autoSpaceDE w:val="0"/>
        <w:autoSpaceDN w:val="0"/>
        <w:adjustRightInd w:val="0"/>
        <w:ind w:left="426" w:hanging="142"/>
        <w:rPr>
          <w:color w:val="auto"/>
        </w:rPr>
      </w:pPr>
      <w:r w:rsidRPr="00C66FA0">
        <w:rPr>
          <w:color w:val="auto"/>
        </w:rPr>
        <w:t xml:space="preserve">- oświadczenie kierownika budowy o doprowadzeniu do należytego stanu i porządku terenu budowy, a także drogi, ulicy lub sąsiedniej </w:t>
      </w:r>
      <w:r w:rsidR="000E3562" w:rsidRPr="00C66FA0">
        <w:rPr>
          <w:color w:val="auto"/>
        </w:rPr>
        <w:t xml:space="preserve">nieruchomości </w:t>
      </w:r>
      <w:r w:rsidRPr="00C66FA0">
        <w:rPr>
          <w:color w:val="auto"/>
        </w:rPr>
        <w:t xml:space="preserve">w przypadku </w:t>
      </w:r>
      <w:r w:rsidRPr="00C66FA0">
        <w:rPr>
          <w:color w:val="auto"/>
        </w:rPr>
        <w:lastRenderedPageBreak/>
        <w:t>korzystania z nich,</w:t>
      </w:r>
    </w:p>
    <w:p w:rsidR="00793446" w:rsidRPr="00C66FA0" w:rsidRDefault="002F291D" w:rsidP="00C66FA0">
      <w:pPr>
        <w:tabs>
          <w:tab w:val="left" w:pos="567"/>
        </w:tabs>
        <w:autoSpaceDE w:val="0"/>
        <w:autoSpaceDN w:val="0"/>
        <w:adjustRightInd w:val="0"/>
        <w:ind w:left="426" w:hanging="142"/>
        <w:rPr>
          <w:color w:val="auto"/>
        </w:rPr>
      </w:pPr>
      <w:r w:rsidRPr="00C66FA0">
        <w:rPr>
          <w:color w:val="auto"/>
        </w:rPr>
        <w:t>- protokoły badań i sprawozdań.</w:t>
      </w:r>
    </w:p>
    <w:p w:rsidR="00793446" w:rsidRPr="00C66FA0" w:rsidRDefault="00793446" w:rsidP="00C66FA0">
      <w:pPr>
        <w:tabs>
          <w:tab w:val="left" w:pos="567"/>
        </w:tabs>
        <w:autoSpaceDE w:val="0"/>
        <w:autoSpaceDN w:val="0"/>
        <w:adjustRightInd w:val="0"/>
        <w:ind w:left="284" w:hanging="284"/>
        <w:rPr>
          <w:rFonts w:eastAsiaTheme="minorEastAsia" w:cstheme="minorBidi"/>
          <w:color w:val="auto"/>
        </w:rPr>
      </w:pPr>
      <w:r w:rsidRPr="00C66FA0">
        <w:rPr>
          <w:color w:val="auto"/>
        </w:rPr>
        <w:t>2. </w:t>
      </w:r>
      <w:r w:rsidRPr="00C66FA0">
        <w:rPr>
          <w:rFonts w:eastAsiaTheme="minorEastAsia" w:cstheme="minorBidi"/>
          <w:color w:val="auto"/>
        </w:rPr>
        <w:t xml:space="preserve">W czasie wykonywania robót Wykonawca ma obowiązek przestrzegać </w:t>
      </w:r>
      <w:r w:rsidR="00BF29AE" w:rsidRPr="00C66FA0">
        <w:rPr>
          <w:rFonts w:eastAsiaTheme="minorEastAsia" w:cstheme="minorBidi"/>
          <w:color w:val="auto"/>
        </w:rPr>
        <w:t>obowiązujących przepisów</w:t>
      </w:r>
      <w:r w:rsidRPr="00C66FA0">
        <w:rPr>
          <w:rFonts w:eastAsiaTheme="minorEastAsia" w:cstheme="minorBidi"/>
          <w:color w:val="auto"/>
        </w:rPr>
        <w:t xml:space="preserve"> dotycząc</w:t>
      </w:r>
      <w:r w:rsidR="00BF29AE" w:rsidRPr="00C66FA0">
        <w:rPr>
          <w:rFonts w:eastAsiaTheme="minorEastAsia" w:cstheme="minorBidi"/>
          <w:color w:val="auto"/>
        </w:rPr>
        <w:t>ych</w:t>
      </w:r>
      <w:r w:rsidRPr="00C66FA0">
        <w:rPr>
          <w:rFonts w:eastAsiaTheme="minorEastAsia" w:cstheme="minorBidi"/>
          <w:color w:val="auto"/>
        </w:rPr>
        <w:t xml:space="preserve"> </w:t>
      </w:r>
      <w:r w:rsidRPr="00C66FA0">
        <w:rPr>
          <w:rFonts w:eastAsiaTheme="minorEastAsia" w:cstheme="minorBidi"/>
          <w:color w:val="auto"/>
          <w:u w:val="single"/>
        </w:rPr>
        <w:t>ochrony środowiska naturalnego</w:t>
      </w:r>
      <w:r w:rsidRPr="00C66FA0">
        <w:rPr>
          <w:rFonts w:eastAsiaTheme="minorEastAsia" w:cstheme="minorBidi"/>
          <w:color w:val="auto"/>
        </w:rPr>
        <w:t xml:space="preserve">, w tym m.in. </w:t>
      </w:r>
      <w:r w:rsidRPr="00C66FA0">
        <w:rPr>
          <w:color w:val="auto"/>
        </w:rPr>
        <w:t>z zakresu ochrony przyrody, ochrony środowiska, gospodarowania odpadami oraz transportu odpadów</w:t>
      </w:r>
      <w:r w:rsidR="00284FE8" w:rsidRPr="00C66FA0">
        <w:rPr>
          <w:color w:val="auto"/>
        </w:rPr>
        <w:t xml:space="preserve"> </w:t>
      </w:r>
      <w:r w:rsidRPr="00C66FA0">
        <w:rPr>
          <w:color w:val="auto"/>
        </w:rPr>
        <w:t>a także postępować zgodnie z obowiązującymi w trakcie realizacji przedmiotu umowy przepisami prawa miejscowego</w:t>
      </w:r>
      <w:r w:rsidRPr="00C66FA0">
        <w:rPr>
          <w:rFonts w:eastAsiaTheme="minorEastAsia" w:cstheme="minorBidi"/>
          <w:color w:val="auto"/>
        </w:rPr>
        <w:t>.</w:t>
      </w:r>
    </w:p>
    <w:p w:rsidR="00793446" w:rsidRPr="00C66FA0" w:rsidRDefault="00793446" w:rsidP="00C66FA0">
      <w:pPr>
        <w:tabs>
          <w:tab w:val="left" w:pos="567"/>
        </w:tabs>
        <w:autoSpaceDE w:val="0"/>
        <w:autoSpaceDN w:val="0"/>
        <w:adjustRightInd w:val="0"/>
        <w:ind w:left="284" w:hanging="284"/>
        <w:rPr>
          <w:rFonts w:eastAsiaTheme="minorEastAsia" w:cstheme="minorBidi"/>
          <w:color w:val="auto"/>
        </w:rPr>
      </w:pPr>
      <w:r w:rsidRPr="00C66FA0">
        <w:rPr>
          <w:color w:val="auto"/>
        </w:rPr>
        <w:t xml:space="preserve">3. </w:t>
      </w:r>
      <w:r w:rsidRPr="00C66FA0">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rsidR="00793446" w:rsidRPr="00C66FA0" w:rsidRDefault="00793446" w:rsidP="00C66FA0">
      <w:pPr>
        <w:tabs>
          <w:tab w:val="left" w:pos="567"/>
        </w:tabs>
        <w:autoSpaceDE w:val="0"/>
        <w:autoSpaceDN w:val="0"/>
        <w:adjustRightInd w:val="0"/>
        <w:ind w:left="284" w:hanging="284"/>
        <w:rPr>
          <w:rFonts w:eastAsiaTheme="minorEastAsia" w:cstheme="minorBidi"/>
          <w:color w:val="auto"/>
        </w:rPr>
      </w:pPr>
      <w:r w:rsidRPr="00C66FA0">
        <w:rPr>
          <w:color w:val="auto"/>
        </w:rPr>
        <w:t xml:space="preserve">4. </w:t>
      </w:r>
      <w:r w:rsidRPr="00C66FA0">
        <w:rPr>
          <w:rFonts w:eastAsiaTheme="minorEastAsia" w:cstheme="minorBidi"/>
          <w:color w:val="auto"/>
        </w:rPr>
        <w:t xml:space="preserve">Wykonawca zobowiązany jest prowadzić </w:t>
      </w:r>
      <w:r w:rsidRPr="00C66FA0">
        <w:rPr>
          <w:rFonts w:eastAsiaTheme="minorEastAsia" w:cstheme="minorBidi"/>
          <w:color w:val="auto"/>
          <w:u w:val="single"/>
        </w:rPr>
        <w:t>segregację odpadów</w:t>
      </w:r>
      <w:r w:rsidRPr="00C66FA0">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przetwarzającego tego typu odpady. </w:t>
      </w:r>
    </w:p>
    <w:p w:rsidR="00793446" w:rsidRPr="00C66FA0" w:rsidRDefault="00EF3AA5" w:rsidP="00C66FA0">
      <w:pPr>
        <w:autoSpaceDE w:val="0"/>
        <w:autoSpaceDN w:val="0"/>
        <w:adjustRightInd w:val="0"/>
        <w:ind w:left="284" w:hanging="284"/>
        <w:rPr>
          <w:rFonts w:eastAsiaTheme="minorEastAsia" w:cstheme="minorBidi"/>
          <w:color w:val="auto"/>
        </w:rPr>
      </w:pPr>
      <w:r w:rsidRPr="00C66FA0">
        <w:rPr>
          <w:color w:val="auto"/>
        </w:rPr>
        <w:t xml:space="preserve">5. </w:t>
      </w:r>
      <w:r w:rsidR="00793446" w:rsidRPr="00C66FA0">
        <w:rPr>
          <w:rFonts w:eastAsiaTheme="minorEastAsia" w:cstheme="minorBidi"/>
          <w:color w:val="auto"/>
        </w:rPr>
        <w:t xml:space="preserve">Przy realizacji niniejszej umowy </w:t>
      </w:r>
      <w:r w:rsidR="00793446" w:rsidRPr="00C66FA0">
        <w:rPr>
          <w:rFonts w:eastAsiaTheme="minorEastAsia" w:cstheme="minorBidi"/>
          <w:color w:val="auto"/>
          <w:u w:val="single"/>
        </w:rPr>
        <w:t>odpadami są</w:t>
      </w:r>
      <w:r w:rsidR="00793446" w:rsidRPr="00C66FA0">
        <w:rPr>
          <w:rFonts w:eastAsiaTheme="minorEastAsia" w:cstheme="minorBidi"/>
          <w:color w:val="auto"/>
        </w:rPr>
        <w:t xml:space="preserve"> </w:t>
      </w:r>
      <w:r w:rsidR="00BF29AE" w:rsidRPr="00C66FA0">
        <w:rPr>
          <w:rFonts w:eastAsiaTheme="minorEastAsia" w:cstheme="minorBidi"/>
          <w:color w:val="auto"/>
        </w:rPr>
        <w:t xml:space="preserve">w szczególności </w:t>
      </w:r>
      <w:r w:rsidR="002C716A" w:rsidRPr="00C66FA0">
        <w:rPr>
          <w:rFonts w:eastAsiaTheme="minorEastAsia" w:cstheme="minorBidi"/>
          <w:color w:val="auto"/>
        </w:rPr>
        <w:t>materiały pochodzące</w:t>
      </w:r>
      <w:r w:rsidR="002C716A" w:rsidRPr="00C66FA0">
        <w:rPr>
          <w:rFonts w:eastAsiaTheme="minorEastAsia" w:cstheme="minorBidi"/>
          <w:color w:val="auto"/>
        </w:rPr>
        <w:br/>
      </w:r>
      <w:r w:rsidR="00BF29AE" w:rsidRPr="00C66FA0">
        <w:rPr>
          <w:rFonts w:eastAsiaTheme="minorEastAsia" w:cstheme="minorBidi"/>
          <w:color w:val="auto"/>
        </w:rPr>
        <w:t xml:space="preserve">z rozbiórek i robót ziemnych, </w:t>
      </w:r>
      <w:r w:rsidR="00793446" w:rsidRPr="00C66FA0">
        <w:rPr>
          <w:rFonts w:eastAsiaTheme="minorEastAsia" w:cstheme="minorBidi"/>
          <w:color w:val="auto"/>
        </w:rPr>
        <w:t>w tym: ziemia nieurodzajna, gruz</w:t>
      </w:r>
      <w:r w:rsidR="00793446" w:rsidRPr="00C66FA0">
        <w:rPr>
          <w:color w:val="auto"/>
        </w:rPr>
        <w:t>,</w:t>
      </w:r>
      <w:r w:rsidR="00793446" w:rsidRPr="00C66FA0">
        <w:rPr>
          <w:rFonts w:eastAsiaTheme="minorEastAsia" w:cstheme="minorBidi"/>
          <w:color w:val="auto"/>
        </w:rPr>
        <w:t xml:space="preserve"> które Wykonawca przywiezie na zorganizowane wysypisko odpadów, zlokalizowane najbliżej prowadzonej inwestycji, a Zamawiającemu przedłoży dokument świadczący o oddaniu odpadów na wysypisko. Opłatę za wysypisko ponosić będzie Wykonawca.</w:t>
      </w:r>
    </w:p>
    <w:p w:rsidR="00793446" w:rsidRPr="00C66FA0" w:rsidRDefault="00793446" w:rsidP="00C66FA0">
      <w:pPr>
        <w:tabs>
          <w:tab w:val="left" w:pos="567"/>
        </w:tabs>
        <w:autoSpaceDE w:val="0"/>
        <w:autoSpaceDN w:val="0"/>
        <w:adjustRightInd w:val="0"/>
        <w:ind w:left="284" w:hanging="284"/>
        <w:rPr>
          <w:rFonts w:eastAsiaTheme="minorEastAsia" w:cstheme="minorBidi"/>
          <w:color w:val="auto"/>
        </w:rPr>
      </w:pPr>
      <w:r w:rsidRPr="00C66FA0">
        <w:rPr>
          <w:color w:val="auto"/>
        </w:rPr>
        <w:t xml:space="preserve">6. </w:t>
      </w:r>
      <w:r w:rsidRPr="00C66FA0">
        <w:rPr>
          <w:rFonts w:eastAsiaTheme="minorEastAsia" w:cstheme="minorBidi"/>
          <w:color w:val="auto"/>
        </w:rPr>
        <w:t xml:space="preserve">Wykonawca musi we własnym zakresie zapewnić </w:t>
      </w:r>
      <w:r w:rsidRPr="00C66FA0">
        <w:rPr>
          <w:rFonts w:eastAsiaTheme="minorEastAsia" w:cstheme="minorBidi"/>
          <w:color w:val="auto"/>
          <w:u w:val="single"/>
        </w:rPr>
        <w:t xml:space="preserve">transport, odbiór i utylizację </w:t>
      </w:r>
      <w:r w:rsidRPr="00C66FA0">
        <w:rPr>
          <w:rFonts w:eastAsiaTheme="minorEastAsia" w:cstheme="minorBidi"/>
          <w:color w:val="auto"/>
        </w:rPr>
        <w:t xml:space="preserve">(w tym segregację odpadów): opakowań zbiorczych materiałów dostarczonych do wykonania robót budowlanych przez podmioty posiadające wymagane obowiązującymi przepisami zezwolenia na prowadzenie działalności w </w:t>
      </w:r>
      <w:r w:rsidR="00EF3AA5" w:rsidRPr="00C66FA0">
        <w:rPr>
          <w:rFonts w:eastAsiaTheme="minorEastAsia" w:cstheme="minorBidi"/>
          <w:color w:val="auto"/>
        </w:rPr>
        <w:t>w</w:t>
      </w:r>
      <w:r w:rsidR="002C716A" w:rsidRPr="00C66FA0">
        <w:rPr>
          <w:rFonts w:eastAsiaTheme="minorEastAsia" w:cstheme="minorBidi"/>
          <w:color w:val="auto"/>
        </w:rPr>
        <w:t xml:space="preserve">w. zakresach, zgodnie z ustawą </w:t>
      </w:r>
      <w:r w:rsidRPr="00C66FA0">
        <w:rPr>
          <w:rFonts w:eastAsiaTheme="minorEastAsia" w:cstheme="minorBidi"/>
          <w:color w:val="auto"/>
        </w:rPr>
        <w:t>o odpadach.</w:t>
      </w:r>
    </w:p>
    <w:p w:rsidR="00793446" w:rsidRPr="00C66FA0" w:rsidRDefault="00793446" w:rsidP="00C66FA0">
      <w:pPr>
        <w:tabs>
          <w:tab w:val="left" w:pos="567"/>
        </w:tabs>
        <w:autoSpaceDE w:val="0"/>
        <w:autoSpaceDN w:val="0"/>
        <w:adjustRightInd w:val="0"/>
        <w:ind w:left="284" w:hanging="284"/>
        <w:rPr>
          <w:color w:val="auto"/>
        </w:rPr>
      </w:pPr>
      <w:r w:rsidRPr="00C66FA0">
        <w:rPr>
          <w:color w:val="auto"/>
        </w:rPr>
        <w:t>7.</w:t>
      </w:r>
      <w:r w:rsidR="00FC01A2" w:rsidRPr="00C66FA0">
        <w:rPr>
          <w:color w:val="auto"/>
        </w:rPr>
        <w:t xml:space="preserve"> </w:t>
      </w:r>
      <w:r w:rsidRPr="00C66FA0">
        <w:rPr>
          <w:rFonts w:eastAsiaTheme="minorEastAsia" w:cstheme="minorBidi"/>
          <w:color w:val="auto"/>
        </w:rPr>
        <w:t>Wykonawca zobowiązany jest do</w:t>
      </w:r>
      <w:r w:rsidRPr="00C66FA0">
        <w:rPr>
          <w:rFonts w:eastAsiaTheme="minorEastAsia" w:cstheme="minorBidi"/>
          <w:b/>
          <w:color w:val="auto"/>
        </w:rPr>
        <w:t xml:space="preserve"> </w:t>
      </w:r>
      <w:r w:rsidRPr="00C66FA0">
        <w:rPr>
          <w:rFonts w:eastAsiaTheme="minorEastAsia" w:cstheme="minorBidi"/>
          <w:color w:val="auto"/>
        </w:rPr>
        <w:t xml:space="preserve">opracowania </w:t>
      </w:r>
      <w:r w:rsidRPr="00C66FA0">
        <w:rPr>
          <w:rFonts w:eastAsiaTheme="minorEastAsia" w:cstheme="minorBidi"/>
          <w:b/>
          <w:color w:val="auto"/>
        </w:rPr>
        <w:t xml:space="preserve">Planu gospodarki odpadami </w:t>
      </w:r>
      <w:r w:rsidRPr="00C66FA0">
        <w:rPr>
          <w:rFonts w:eastAsiaTheme="minorEastAsia" w:cstheme="minorBidi"/>
          <w:color w:val="auto"/>
        </w:rPr>
        <w:t>w odniesieniu do przedmiotowego zamówienia</w:t>
      </w:r>
      <w:r w:rsidRPr="00C66FA0">
        <w:rPr>
          <w:rFonts w:eastAsiaTheme="minorEastAsia" w:cstheme="minorBidi"/>
          <w:b/>
          <w:color w:val="auto"/>
        </w:rPr>
        <w:t xml:space="preserve"> oraz do realizacji zamówienia zgodnie ze wskazanymi poniżej metodami. Należy:</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C66FA0">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C66FA0">
        <w:rPr>
          <w:rFonts w:ascii="Verdana" w:eastAsiaTheme="minorEastAsia" w:hAnsi="Verdana" w:cstheme="minorBidi"/>
          <w:color w:val="auto"/>
          <w:sz w:val="20"/>
          <w:szCs w:val="20"/>
        </w:rPr>
        <w:t>opracować plan gospodarki odpadami,</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C66FA0">
        <w:rPr>
          <w:rFonts w:ascii="Verdana" w:eastAsiaTheme="minorEastAsia" w:hAnsi="Verdana" w:cstheme="minorBidi"/>
          <w:color w:val="auto"/>
          <w:sz w:val="20"/>
          <w:szCs w:val="20"/>
        </w:rPr>
        <w:t>przekazać plan zarządzania odpadami podwykonawcom,</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C66FA0">
        <w:rPr>
          <w:rFonts w:ascii="Verdana" w:eastAsiaTheme="minorEastAsia" w:hAnsi="Verdana" w:cstheme="minorBidi"/>
          <w:color w:val="auto"/>
          <w:sz w:val="20"/>
          <w:szCs w:val="20"/>
        </w:rPr>
        <w:t>używać elementów prefabrykowanych,</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C66FA0">
        <w:rPr>
          <w:rFonts w:ascii="Verdana" w:eastAsiaTheme="minorEastAsia" w:hAnsi="Verdana" w:cstheme="minorBidi"/>
          <w:color w:val="auto"/>
          <w:sz w:val="20"/>
          <w:szCs w:val="20"/>
        </w:rPr>
        <w:t>wyznaczyć obszar do cięcia drewna i innych materiałów,</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C66FA0">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C66FA0">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C66FA0">
        <w:rPr>
          <w:rFonts w:ascii="Verdana" w:eastAsiaTheme="minorEastAsia" w:hAnsi="Verdana" w:cstheme="minorBidi"/>
          <w:color w:val="auto"/>
          <w:sz w:val="20"/>
          <w:szCs w:val="20"/>
        </w:rPr>
        <w:t>zoptymalizować ilość materiału dostarczonego na miejsce budowy,</w:t>
      </w:r>
    </w:p>
    <w:p w:rsidR="00793446" w:rsidRPr="00C66FA0" w:rsidRDefault="00793446" w:rsidP="00C66FA0">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C66FA0">
        <w:rPr>
          <w:rFonts w:ascii="Verdana" w:eastAsiaTheme="minorEastAsia" w:hAnsi="Verdana" w:cstheme="minorBidi"/>
          <w:color w:val="auto"/>
          <w:sz w:val="20"/>
          <w:szCs w:val="20"/>
        </w:rPr>
        <w:t>wybrać produkty z minimalną ilością opakowania lub bez opakowania,</w:t>
      </w:r>
    </w:p>
    <w:p w:rsidR="00793446" w:rsidRPr="00C66FA0" w:rsidRDefault="00793446" w:rsidP="00C66FA0">
      <w:pPr>
        <w:pStyle w:val="Akapitzlist"/>
        <w:widowControl/>
        <w:numPr>
          <w:ilvl w:val="0"/>
          <w:numId w:val="23"/>
        </w:numPr>
        <w:tabs>
          <w:tab w:val="left" w:pos="426"/>
        </w:tabs>
        <w:suppressAutoHyphens w:val="0"/>
        <w:kinsoku w:val="0"/>
        <w:spacing w:line="276" w:lineRule="auto"/>
        <w:ind w:left="709" w:hanging="425"/>
        <w:contextualSpacing w:val="0"/>
        <w:rPr>
          <w:rFonts w:ascii="Verdana" w:eastAsiaTheme="minorEastAsia" w:hAnsi="Verdana" w:cstheme="minorBidi"/>
          <w:color w:val="auto"/>
          <w:sz w:val="20"/>
          <w:szCs w:val="20"/>
        </w:rPr>
      </w:pPr>
      <w:r w:rsidRPr="00C66FA0">
        <w:rPr>
          <w:rFonts w:ascii="Verdana" w:eastAsiaTheme="minorEastAsia" w:hAnsi="Verdana" w:cstheme="minorBidi"/>
          <w:color w:val="auto"/>
          <w:sz w:val="20"/>
          <w:szCs w:val="20"/>
        </w:rPr>
        <w:t>wybrać dostawców, stosujących i odbierających zwracane palety i kontenery (np. europalety).</w:t>
      </w:r>
    </w:p>
    <w:p w:rsidR="00793446" w:rsidRPr="00C66FA0" w:rsidRDefault="00793446" w:rsidP="00C66FA0">
      <w:pPr>
        <w:kinsoku w:val="0"/>
        <w:ind w:left="284" w:hanging="284"/>
        <w:rPr>
          <w:rFonts w:eastAsiaTheme="minorEastAsia" w:cstheme="minorBidi"/>
          <w:color w:val="auto"/>
        </w:rPr>
      </w:pPr>
      <w:r w:rsidRPr="00C66FA0">
        <w:rPr>
          <w:rFonts w:eastAsiaTheme="minorEastAsia" w:cstheme="minorBidi"/>
          <w:color w:val="auto"/>
        </w:rPr>
        <w:t>8. Materiał z rozbiórki, niewykorzystany w ramach niniejszego zamówienia  a nadający się do ponownego wbudowania, należy oczyścić z resztek zaprawy i przewieźć na składowisko wyznaczone przez Zamawiającego.</w:t>
      </w:r>
    </w:p>
    <w:p w:rsidR="00793446" w:rsidRPr="00C66FA0" w:rsidRDefault="00793446" w:rsidP="00C66FA0">
      <w:pPr>
        <w:kinsoku w:val="0"/>
        <w:ind w:left="284" w:hanging="284"/>
        <w:rPr>
          <w:rFonts w:eastAsiaTheme="minorEastAsia" w:cstheme="minorBidi"/>
          <w:color w:val="auto"/>
        </w:rPr>
      </w:pPr>
      <w:r w:rsidRPr="00C66FA0">
        <w:rPr>
          <w:rFonts w:eastAsiaTheme="minorEastAsia" w:cstheme="minorBidi"/>
          <w:color w:val="auto"/>
        </w:rPr>
        <w:t>9. Zamawiający wymaga, aby dostawa materiałów do przeprowadzenia robót budowlanych była wykonana przy użyciu pojazdów spełniających europejskie normy emisji spalin.</w:t>
      </w:r>
    </w:p>
    <w:p w:rsidR="00793446" w:rsidRPr="00C66FA0" w:rsidRDefault="00793446" w:rsidP="00C66FA0">
      <w:pPr>
        <w:autoSpaceDE w:val="0"/>
        <w:autoSpaceDN w:val="0"/>
        <w:adjustRightInd w:val="0"/>
        <w:ind w:left="284" w:hanging="426"/>
        <w:rPr>
          <w:rFonts w:cs="Verdana,Bold"/>
          <w:color w:val="auto"/>
        </w:rPr>
      </w:pPr>
      <w:r w:rsidRPr="00C66FA0">
        <w:rPr>
          <w:rFonts w:eastAsiaTheme="minorEastAsia" w:cstheme="minorBidi"/>
          <w:color w:val="auto"/>
        </w:rPr>
        <w:t xml:space="preserve">10. </w:t>
      </w:r>
      <w:r w:rsidRPr="00C66FA0">
        <w:rPr>
          <w:rFonts w:cs="Arial"/>
          <w:color w:val="auto"/>
        </w:rPr>
        <w:t xml:space="preserve">Zamawiający zastrzega sobie w trakcie realizacji przedmiotu zamówienia prawo do </w:t>
      </w:r>
      <w:r w:rsidRPr="00C66FA0">
        <w:rPr>
          <w:rFonts w:cs="Arial"/>
          <w:color w:val="auto"/>
        </w:rPr>
        <w:lastRenderedPageBreak/>
        <w:t xml:space="preserve">szczególnego sprawdzenia wykonywania obowiązków określonych w ust. 2–9 powyżej, a Wykonawca zobowiązany jest do ich bieżącego wykonywania, pod rygorem zastosowania sankcji wskazanych w </w:t>
      </w:r>
      <w:r w:rsidRPr="00C66FA0">
        <w:rPr>
          <w:rFonts w:cs="Verdana,Bold"/>
          <w:color w:val="auto"/>
        </w:rPr>
        <w:t>§ 11 niniejszej umowy</w:t>
      </w:r>
      <w:r w:rsidR="00FA58FF" w:rsidRPr="00C66FA0">
        <w:rPr>
          <w:rFonts w:cs="Verdana,Bold"/>
          <w:color w:val="auto"/>
        </w:rPr>
        <w:t xml:space="preserve"> oraz odpowiedzialności na zasadach ogólnych</w:t>
      </w:r>
      <w:r w:rsidRPr="00C66FA0">
        <w:rPr>
          <w:rFonts w:cs="Verdana,Bold"/>
          <w:color w:val="auto"/>
        </w:rPr>
        <w:t>.</w:t>
      </w:r>
    </w:p>
    <w:p w:rsidR="00793446" w:rsidRPr="00C66FA0" w:rsidRDefault="00793446" w:rsidP="00C66FA0">
      <w:pPr>
        <w:autoSpaceDE w:val="0"/>
        <w:autoSpaceDN w:val="0"/>
        <w:adjustRightInd w:val="0"/>
        <w:ind w:left="284" w:hanging="426"/>
        <w:rPr>
          <w:bCs w:val="0"/>
          <w:color w:val="auto"/>
        </w:rPr>
      </w:pPr>
      <w:r w:rsidRPr="00C66FA0">
        <w:rPr>
          <w:rFonts w:eastAsiaTheme="minorEastAsia" w:cstheme="minorBidi"/>
          <w:color w:val="auto"/>
        </w:rPr>
        <w:t xml:space="preserve">11. </w:t>
      </w:r>
      <w:r w:rsidRPr="00C66FA0">
        <w:rPr>
          <w:color w:val="auto"/>
        </w:rPr>
        <w:t>Wykonawca na zasadzie ryzyka odpowiada za wszelkie szkody na osobie lub mieniu powstałe na terenie przekazanym mu protokolarnie przez Zamawiającego, jak również wszelkie szkody wyrządzone w związku z realizacją przedmiotu niniejszej umowy przez Wykonawcę</w:t>
      </w:r>
      <w:r w:rsidRPr="00C66FA0">
        <w:rPr>
          <w:bCs w:val="0"/>
          <w:color w:val="auto"/>
        </w:rPr>
        <w:t xml:space="preserve"> lub osoby, którym powierzył wykonywanie czynności objętych przedmiotem umowy lub którymi się posługuje. Powyższe dotyczy w szczególności szkód osób trzecich.</w:t>
      </w:r>
    </w:p>
    <w:p w:rsidR="00793446" w:rsidRPr="00C66FA0" w:rsidRDefault="00793446" w:rsidP="00C66FA0">
      <w:pPr>
        <w:autoSpaceDE w:val="0"/>
        <w:autoSpaceDN w:val="0"/>
        <w:adjustRightInd w:val="0"/>
        <w:ind w:left="284" w:hanging="426"/>
        <w:rPr>
          <w:bCs w:val="0"/>
          <w:color w:val="auto"/>
        </w:rPr>
      </w:pPr>
      <w:r w:rsidRPr="00C66FA0">
        <w:rPr>
          <w:rFonts w:eastAsiaTheme="minorEastAsia" w:cstheme="minorBidi"/>
          <w:color w:val="auto"/>
        </w:rPr>
        <w:t>12.</w:t>
      </w:r>
      <w:r w:rsidR="00EF3AA5" w:rsidRPr="00C66FA0">
        <w:rPr>
          <w:bCs w:val="0"/>
          <w:color w:val="auto"/>
        </w:rPr>
        <w:t xml:space="preserve"> </w:t>
      </w:r>
      <w:r w:rsidRPr="00C66FA0">
        <w:rPr>
          <w:rFonts w:cs="Times New Roman"/>
          <w:bCs w:val="0"/>
          <w:color w:val="auto"/>
          <w:lang w:eastAsia="pl-PL"/>
        </w:rPr>
        <w:t xml:space="preserve">Wykonawca zobowiązany jest do posiadania w okresie trwania umowy ważnego ubezpieczenia odpowiedzialności cywilnej obejmującego cały zakres wykonywanej w oparciu o niniejszą umowę działalności z niewyczerpaną sumą gwarancyjną nie niższą niż </w:t>
      </w:r>
      <w:r w:rsidR="00EF3AA5" w:rsidRPr="00C66FA0">
        <w:rPr>
          <w:color w:val="auto"/>
        </w:rPr>
        <w:t>25</w:t>
      </w:r>
      <w:r w:rsidRPr="00C66FA0">
        <w:rPr>
          <w:color w:val="auto"/>
        </w:rPr>
        <w:t xml:space="preserve">0 000,00 zł </w:t>
      </w:r>
      <w:r w:rsidRPr="00C66FA0">
        <w:rPr>
          <w:rFonts w:cs="Times New Roman"/>
          <w:bCs w:val="0"/>
          <w:color w:val="auto"/>
          <w:lang w:eastAsia="pl-PL"/>
        </w:rPr>
        <w:t>na jedno i wszystkie zdarzenia objęte ubezpieczeniem z wyłączeniem franszyz. Wykonawca obowiązany jest zapewnić w razie konieczności przedłużenie okresu na jaki zawarto ubezpieczenie</w:t>
      </w:r>
      <w:r w:rsidR="008D3BFD">
        <w:rPr>
          <w:rFonts w:cs="Times New Roman"/>
          <w:bCs w:val="0"/>
          <w:color w:val="auto"/>
          <w:lang w:eastAsia="pl-PL"/>
        </w:rPr>
        <w:t>,</w:t>
      </w:r>
      <w:r w:rsidRPr="00C66FA0">
        <w:rPr>
          <w:rFonts w:cs="Times New Roman"/>
          <w:bCs w:val="0"/>
          <w:color w:val="auto"/>
          <w:lang w:eastAsia="pl-PL"/>
        </w:rPr>
        <w:t xml:space="preserve"> co najmniej do dnia dokonania odbioru końcowego wykonanych robót budowlanych</w:t>
      </w:r>
      <w:r w:rsidR="001B7FA2" w:rsidRPr="00C66FA0">
        <w:rPr>
          <w:rFonts w:cs="Times New Roman"/>
          <w:bCs w:val="0"/>
          <w:color w:val="auto"/>
          <w:lang w:eastAsia="pl-PL"/>
        </w:rPr>
        <w:t>.</w:t>
      </w:r>
    </w:p>
    <w:p w:rsidR="00793446" w:rsidRPr="00C66FA0" w:rsidRDefault="00793446" w:rsidP="00C66FA0">
      <w:pPr>
        <w:widowControl/>
        <w:tabs>
          <w:tab w:val="left" w:pos="993"/>
        </w:tabs>
        <w:suppressAutoHyphens w:val="0"/>
        <w:overflowPunct/>
        <w:autoSpaceDE w:val="0"/>
        <w:autoSpaceDN w:val="0"/>
        <w:adjustRightInd w:val="0"/>
        <w:ind w:left="284" w:hanging="426"/>
        <w:contextualSpacing/>
        <w:textAlignment w:val="auto"/>
        <w:rPr>
          <w:rFonts w:cs="Times New Roman"/>
          <w:bCs w:val="0"/>
          <w:color w:val="auto"/>
          <w:lang w:eastAsia="pl-PL"/>
        </w:rPr>
      </w:pPr>
      <w:r w:rsidRPr="00C66FA0">
        <w:rPr>
          <w:rFonts w:cs="Times New Roman"/>
          <w:bCs w:val="0"/>
          <w:color w:val="auto"/>
          <w:lang w:eastAsia="pl-PL"/>
        </w:rPr>
        <w:t xml:space="preserve">13. Po przedstawieniu polisy OC Zamawiającemu najpóźniej do 14 dni po zawarciu niniejszej umowy, każda późniejsza zmiana warunków ubezpieczenia opisanych w ust. 12 powyżej, </w:t>
      </w:r>
      <w:r w:rsidR="00FA58FF" w:rsidRPr="00C66FA0">
        <w:rPr>
          <w:rFonts w:cs="Times New Roman"/>
          <w:bCs w:val="0"/>
          <w:color w:val="auto"/>
          <w:lang w:eastAsia="pl-PL"/>
        </w:rPr>
        <w:t xml:space="preserve">niekorzystna </w:t>
      </w:r>
      <w:r w:rsidRPr="00C66FA0">
        <w:rPr>
          <w:rFonts w:cs="Times New Roman"/>
          <w:bCs w:val="0"/>
          <w:color w:val="auto"/>
          <w:lang w:eastAsia="pl-PL"/>
        </w:rPr>
        <w:t>dla Zamawiającego pozostanie bezskuteczna wobec Zamawiającego.</w:t>
      </w:r>
    </w:p>
    <w:p w:rsidR="00793446" w:rsidRPr="00C66FA0" w:rsidRDefault="00793446" w:rsidP="00C66FA0">
      <w:pPr>
        <w:widowControl/>
        <w:tabs>
          <w:tab w:val="left" w:pos="993"/>
        </w:tabs>
        <w:suppressAutoHyphens w:val="0"/>
        <w:overflowPunct/>
        <w:autoSpaceDE w:val="0"/>
        <w:autoSpaceDN w:val="0"/>
        <w:adjustRightInd w:val="0"/>
        <w:ind w:left="284" w:hanging="426"/>
        <w:contextualSpacing/>
        <w:textAlignment w:val="auto"/>
        <w:rPr>
          <w:rFonts w:cs="Times New Roman"/>
          <w:bCs w:val="0"/>
          <w:color w:val="auto"/>
          <w:lang w:eastAsia="pl-PL"/>
        </w:rPr>
      </w:pPr>
      <w:r w:rsidRPr="00C66FA0">
        <w:rPr>
          <w:rFonts w:cs="Times New Roman"/>
          <w:bCs w:val="0"/>
          <w:color w:val="auto"/>
          <w:lang w:eastAsia="pl-PL"/>
        </w:rPr>
        <w:t>14. Wszystkie koszty związane z zawarciem i obowiązywaniem umowy ubezpieczenia oraz opłacaniem składek ubezpieczeniowych, obciążają wyłącznie Wykonawcę. Wykonawca zobowiązany jest do przedłużania umowy ubezpieczenia, aż do czasu rzeczywistego zakończenia umowy i przedkładania dowodu na tę okoliczność wraz z dowodem zapłaty składki ubezpieczeniowej przedstawicielowi Zamawiającego - bez odrębnego wezwania, co najmniej na 7 dni przed upływem okresu na jaki zawarta była poprzednia umowa ubezpieczenia, pod rygorem wypowied</w:t>
      </w:r>
      <w:r w:rsidR="008D3BFD">
        <w:rPr>
          <w:rFonts w:cs="Times New Roman"/>
          <w:bCs w:val="0"/>
          <w:color w:val="auto"/>
          <w:lang w:eastAsia="pl-PL"/>
        </w:rPr>
        <w:t>zenia umowy przez Zamawiającego</w:t>
      </w:r>
      <w:r w:rsidRPr="00C66FA0">
        <w:rPr>
          <w:rFonts w:cs="Times New Roman"/>
          <w:bCs w:val="0"/>
          <w:color w:val="auto"/>
          <w:lang w:eastAsia="pl-PL"/>
        </w:rPr>
        <w:t xml:space="preserve"> z ważnych powodów.</w:t>
      </w:r>
    </w:p>
    <w:p w:rsidR="00141157" w:rsidRPr="00C66FA0" w:rsidRDefault="00793446" w:rsidP="00C66FA0">
      <w:pPr>
        <w:widowControl/>
        <w:tabs>
          <w:tab w:val="left" w:pos="993"/>
        </w:tabs>
        <w:suppressAutoHyphens w:val="0"/>
        <w:overflowPunct/>
        <w:autoSpaceDE w:val="0"/>
        <w:autoSpaceDN w:val="0"/>
        <w:adjustRightInd w:val="0"/>
        <w:ind w:left="284" w:hanging="426"/>
        <w:contextualSpacing/>
        <w:textAlignment w:val="auto"/>
        <w:rPr>
          <w:rFonts w:cs="Times New Roman"/>
          <w:bCs w:val="0"/>
          <w:color w:val="auto"/>
          <w:lang w:eastAsia="pl-PL"/>
        </w:rPr>
      </w:pPr>
      <w:r w:rsidRPr="00C66FA0">
        <w:rPr>
          <w:rFonts w:cs="Times New Roman"/>
          <w:bCs w:val="0"/>
          <w:color w:val="auto"/>
          <w:lang w:eastAsia="pl-PL"/>
        </w:rPr>
        <w:t>15. Ubezpieczenie, które Wykonawca jest zobowiązany zapewnić zgodnie z warunkami niniejszej umowy, powinno obejmować wszelkie działania i zaniechania wszystkich podwykonawców, konsultantów i innych podmiotów zaangażowanych przez Wykonawcę lub działających w jego imieniu przy realizacji przedmiotu umowy.</w:t>
      </w:r>
    </w:p>
    <w:p w:rsidR="00D447BF" w:rsidRPr="00C66FA0" w:rsidRDefault="00D447BF" w:rsidP="00C66FA0">
      <w:pPr>
        <w:widowControl/>
        <w:tabs>
          <w:tab w:val="left" w:pos="993"/>
        </w:tabs>
        <w:suppressAutoHyphens w:val="0"/>
        <w:overflowPunct/>
        <w:autoSpaceDE w:val="0"/>
        <w:autoSpaceDN w:val="0"/>
        <w:adjustRightInd w:val="0"/>
        <w:ind w:left="284" w:hanging="426"/>
        <w:contextualSpacing/>
        <w:textAlignment w:val="auto"/>
        <w:rPr>
          <w:rFonts w:cs="Times New Roman"/>
          <w:bCs w:val="0"/>
          <w:color w:val="auto"/>
          <w:lang w:eastAsia="pl-PL"/>
        </w:rPr>
      </w:pPr>
    </w:p>
    <w:p w:rsidR="00793446" w:rsidRPr="00C66FA0" w:rsidRDefault="00793446" w:rsidP="00C66FA0">
      <w:pPr>
        <w:autoSpaceDE w:val="0"/>
        <w:autoSpaceDN w:val="0"/>
        <w:adjustRightInd w:val="0"/>
        <w:jc w:val="center"/>
        <w:rPr>
          <w:rFonts w:cs="Verdana,Bold"/>
          <w:b/>
          <w:bCs w:val="0"/>
          <w:color w:val="auto"/>
        </w:rPr>
      </w:pPr>
      <w:r w:rsidRPr="00C66FA0">
        <w:rPr>
          <w:rFonts w:cs="Verdana,Bold"/>
          <w:b/>
          <w:bCs w:val="0"/>
          <w:color w:val="auto"/>
        </w:rPr>
        <w:t>§ 3</w:t>
      </w:r>
    </w:p>
    <w:p w:rsidR="00793446" w:rsidRPr="00C66FA0" w:rsidRDefault="00793446" w:rsidP="00C66FA0">
      <w:pPr>
        <w:autoSpaceDE w:val="0"/>
        <w:autoSpaceDN w:val="0"/>
        <w:adjustRightInd w:val="0"/>
        <w:jc w:val="center"/>
        <w:rPr>
          <w:rFonts w:cs="Verdana,Bold"/>
          <w:b/>
          <w:bCs w:val="0"/>
          <w:color w:val="auto"/>
          <w:u w:val="single"/>
        </w:rPr>
      </w:pPr>
      <w:r w:rsidRPr="00C66FA0">
        <w:rPr>
          <w:rFonts w:cs="Verdana,Bold"/>
          <w:b/>
          <w:bCs w:val="0"/>
          <w:color w:val="auto"/>
          <w:u w:val="single"/>
        </w:rPr>
        <w:t>OBOWIĄZKI ZAMAWIAJĄCEGO</w:t>
      </w:r>
    </w:p>
    <w:p w:rsidR="00793446" w:rsidRPr="00C66FA0" w:rsidRDefault="00793446" w:rsidP="00C66FA0">
      <w:pPr>
        <w:tabs>
          <w:tab w:val="left" w:pos="284"/>
        </w:tabs>
        <w:rPr>
          <w:color w:val="auto"/>
        </w:rPr>
      </w:pPr>
      <w:r w:rsidRPr="00C66FA0">
        <w:rPr>
          <w:rFonts w:cs="Times New Roman"/>
          <w:color w:val="auto"/>
        </w:rPr>
        <w:t>1.</w:t>
      </w:r>
      <w:r w:rsidRPr="00C66FA0">
        <w:rPr>
          <w:color w:val="auto"/>
        </w:rPr>
        <w:t xml:space="preserve"> Do obowiązków Zamawiającego należy:</w:t>
      </w:r>
    </w:p>
    <w:p w:rsidR="00793446" w:rsidRPr="00C66FA0" w:rsidRDefault="00793446"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r w:rsidRPr="00C66FA0">
        <w:rPr>
          <w:rFonts w:ascii="Verdana" w:hAnsi="Verdana" w:cs="Verdana"/>
          <w:color w:val="auto"/>
          <w:sz w:val="20"/>
          <w:szCs w:val="20"/>
        </w:rPr>
        <w:t>przekazanie Wykonawcy dokumentacji projektowej oraz dziennika budowy w dniu podpisania umowy,</w:t>
      </w:r>
    </w:p>
    <w:p w:rsidR="00793446" w:rsidRPr="00C66FA0" w:rsidRDefault="00793446"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r w:rsidRPr="00C66FA0">
        <w:rPr>
          <w:rFonts w:ascii="Verdana" w:hAnsi="Verdana" w:cs="Verdana"/>
          <w:color w:val="auto"/>
          <w:sz w:val="20"/>
          <w:szCs w:val="20"/>
        </w:rPr>
        <w:t>przekazanie Wykonawcy protokolarnie terenu, na którym będą wykonywane roboty w terminie 7 dni licząc od dnia podpisania umowy,</w:t>
      </w:r>
    </w:p>
    <w:p w:rsidR="00793446" w:rsidRPr="00C66FA0" w:rsidRDefault="00793446"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r w:rsidRPr="00C66FA0">
        <w:rPr>
          <w:rFonts w:ascii="Verdana" w:hAnsi="Verdana" w:cs="Verdana"/>
          <w:color w:val="auto"/>
          <w:sz w:val="20"/>
          <w:szCs w:val="20"/>
        </w:rPr>
        <w:t>zapewnienie na swój koszt nadzoru autorskiego i inwestorskiego,</w:t>
      </w:r>
    </w:p>
    <w:p w:rsidR="00793446" w:rsidRPr="00C66FA0" w:rsidRDefault="00793446"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r w:rsidRPr="00C66FA0">
        <w:rPr>
          <w:rFonts w:ascii="Verdana" w:hAnsi="Verdana" w:cs="Verdana"/>
          <w:color w:val="auto"/>
          <w:sz w:val="20"/>
          <w:szCs w:val="20"/>
        </w:rPr>
        <w:t>dokonanie odbioru przedmiotu umowy i zapłata umówionego wynagrodzenia,</w:t>
      </w:r>
    </w:p>
    <w:p w:rsidR="00793446" w:rsidRPr="00C66FA0" w:rsidRDefault="00793446"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r w:rsidRPr="00C66FA0">
        <w:rPr>
          <w:rFonts w:ascii="Verdana" w:hAnsi="Verdana" w:cs="Verdana"/>
          <w:color w:val="auto"/>
          <w:sz w:val="20"/>
          <w:szCs w:val="20"/>
        </w:rPr>
        <w:t>uzgodnienie z Wykonawcą lokalizacji zaplecza budowy,</w:t>
      </w:r>
    </w:p>
    <w:p w:rsidR="00793446" w:rsidRPr="00C66FA0" w:rsidRDefault="00793446"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r w:rsidRPr="00C66FA0">
        <w:rPr>
          <w:rFonts w:ascii="Verdana" w:hAnsi="Verdana" w:cs="Verdana"/>
          <w:color w:val="auto"/>
          <w:sz w:val="20"/>
          <w:szCs w:val="20"/>
        </w:rPr>
        <w:t>uzgodnienie z Wykonawcą projektu organizacji ruchu związanego z realizacją zadania,</w:t>
      </w:r>
    </w:p>
    <w:p w:rsidR="008F3E2A" w:rsidRPr="00C66FA0" w:rsidRDefault="00700857"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r w:rsidRPr="00C66FA0">
        <w:rPr>
          <w:rFonts w:ascii="Verdana" w:hAnsi="Verdana" w:cs="Verdana"/>
          <w:sz w:val="20"/>
          <w:szCs w:val="20"/>
        </w:rPr>
        <w:t xml:space="preserve">wyrażenie </w:t>
      </w:r>
      <w:r w:rsidR="008F3E2A" w:rsidRPr="00C66FA0">
        <w:rPr>
          <w:rFonts w:ascii="Verdana" w:hAnsi="Verdana" w:cs="Verdana"/>
          <w:sz w:val="20"/>
          <w:szCs w:val="20"/>
        </w:rPr>
        <w:t>pisemnej zgody na zmianę kierownika robót,</w:t>
      </w:r>
    </w:p>
    <w:p w:rsidR="00793446" w:rsidRDefault="00793446" w:rsidP="00C66FA0">
      <w:pPr>
        <w:pStyle w:val="Akapitzlist"/>
        <w:numPr>
          <w:ilvl w:val="0"/>
          <w:numId w:val="21"/>
        </w:numPr>
        <w:autoSpaceDE w:val="0"/>
        <w:autoSpaceDN w:val="0"/>
        <w:adjustRightInd w:val="0"/>
        <w:spacing w:line="276" w:lineRule="auto"/>
        <w:rPr>
          <w:rFonts w:ascii="Verdana" w:hAnsi="Verdana" w:cs="Verdana"/>
          <w:color w:val="auto"/>
          <w:sz w:val="20"/>
          <w:szCs w:val="20"/>
        </w:rPr>
      </w:pPr>
      <w:r w:rsidRPr="00C66FA0">
        <w:rPr>
          <w:rFonts w:ascii="Verdana" w:hAnsi="Verdana" w:cs="Verdana"/>
          <w:color w:val="auto"/>
          <w:sz w:val="20"/>
          <w:szCs w:val="20"/>
        </w:rPr>
        <w:t xml:space="preserve">odebranie od Wykonawcy terenu po zakończeniu robót budowlanych. </w:t>
      </w:r>
    </w:p>
    <w:p w:rsidR="00793446" w:rsidRPr="00C66FA0" w:rsidRDefault="00793446" w:rsidP="00C66FA0">
      <w:pPr>
        <w:autoSpaceDE w:val="0"/>
        <w:autoSpaceDN w:val="0"/>
        <w:adjustRightInd w:val="0"/>
        <w:rPr>
          <w:color w:val="auto"/>
        </w:rPr>
      </w:pPr>
      <w:r w:rsidRPr="00C66FA0">
        <w:rPr>
          <w:color w:val="auto"/>
        </w:rPr>
        <w:t>2. Zamawiający nie ponosi odpowiedzialności za składniki majątkowe Wykonawcy znajdujące się na terenie budowy w trakcie realizacji przedmiotu umowy.</w:t>
      </w:r>
    </w:p>
    <w:p w:rsidR="00224100" w:rsidRPr="00C66FA0" w:rsidRDefault="00224100" w:rsidP="00C66FA0">
      <w:pPr>
        <w:autoSpaceDE w:val="0"/>
        <w:autoSpaceDN w:val="0"/>
        <w:adjustRightInd w:val="0"/>
        <w:rPr>
          <w:rFonts w:cs="Verdana,Bold"/>
          <w:b/>
          <w:bCs w:val="0"/>
          <w:color w:val="auto"/>
        </w:rPr>
      </w:pPr>
    </w:p>
    <w:p w:rsidR="00C11702" w:rsidRPr="00C66FA0" w:rsidRDefault="00C11702" w:rsidP="00C66FA0">
      <w:pPr>
        <w:autoSpaceDE w:val="0"/>
        <w:autoSpaceDN w:val="0"/>
        <w:adjustRightInd w:val="0"/>
        <w:jc w:val="center"/>
        <w:rPr>
          <w:rFonts w:cs="Verdana,Bold"/>
          <w:b/>
          <w:bCs w:val="0"/>
          <w:color w:val="auto"/>
        </w:rPr>
      </w:pPr>
      <w:r w:rsidRPr="00C66FA0">
        <w:rPr>
          <w:rFonts w:cs="Verdana,Bold"/>
          <w:b/>
          <w:bCs w:val="0"/>
          <w:color w:val="auto"/>
        </w:rPr>
        <w:t>§ 4</w:t>
      </w:r>
    </w:p>
    <w:p w:rsidR="005A2F86" w:rsidRPr="00C66FA0" w:rsidRDefault="00C11702" w:rsidP="00C66FA0">
      <w:pPr>
        <w:autoSpaceDE w:val="0"/>
        <w:autoSpaceDN w:val="0"/>
        <w:adjustRightInd w:val="0"/>
        <w:jc w:val="center"/>
        <w:rPr>
          <w:rFonts w:cs="Verdana,Bold"/>
          <w:b/>
          <w:bCs w:val="0"/>
          <w:color w:val="auto"/>
          <w:u w:val="single"/>
        </w:rPr>
      </w:pPr>
      <w:r w:rsidRPr="00C66FA0">
        <w:rPr>
          <w:rFonts w:cs="Verdana,Bold"/>
          <w:b/>
          <w:bCs w:val="0"/>
          <w:color w:val="auto"/>
          <w:u w:val="single"/>
        </w:rPr>
        <w:t>TERMIN WYKONANIA PRZEDMIOTU UMOWY</w:t>
      </w:r>
    </w:p>
    <w:p w:rsidR="00224100" w:rsidRPr="00C66FA0" w:rsidRDefault="00224100" w:rsidP="00C66FA0">
      <w:pPr>
        <w:tabs>
          <w:tab w:val="left" w:pos="0"/>
        </w:tabs>
        <w:rPr>
          <w:b/>
          <w:bCs w:val="0"/>
        </w:rPr>
      </w:pPr>
      <w:r w:rsidRPr="00C66FA0">
        <w:t xml:space="preserve">Termin realizacji zamówienia od dnia podpisania umowy do </w:t>
      </w:r>
      <w:r w:rsidRPr="00C66FA0">
        <w:rPr>
          <w:bCs w:val="0"/>
        </w:rPr>
        <w:t xml:space="preserve">dnia </w:t>
      </w:r>
      <w:r w:rsidR="00951106" w:rsidRPr="00C66FA0">
        <w:rPr>
          <w:b/>
          <w:bCs w:val="0"/>
          <w:u w:val="single"/>
        </w:rPr>
        <w:t>31.10</w:t>
      </w:r>
      <w:r w:rsidRPr="00C66FA0">
        <w:rPr>
          <w:b/>
          <w:bCs w:val="0"/>
          <w:u w:val="single"/>
        </w:rPr>
        <w:t>.2019 r.</w:t>
      </w:r>
    </w:p>
    <w:p w:rsidR="00B53905" w:rsidRPr="00C66FA0" w:rsidRDefault="00B53905" w:rsidP="00C66FA0">
      <w:pPr>
        <w:autoSpaceDE w:val="0"/>
        <w:autoSpaceDN w:val="0"/>
        <w:adjustRightInd w:val="0"/>
        <w:rPr>
          <w:rFonts w:cs="Verdana,Bold"/>
          <w:b/>
          <w:bCs w:val="0"/>
          <w:color w:val="auto"/>
        </w:rPr>
      </w:pPr>
    </w:p>
    <w:p w:rsidR="00C11702" w:rsidRPr="00C66FA0" w:rsidRDefault="00C11702" w:rsidP="00C66FA0">
      <w:pPr>
        <w:autoSpaceDE w:val="0"/>
        <w:autoSpaceDN w:val="0"/>
        <w:adjustRightInd w:val="0"/>
        <w:jc w:val="center"/>
        <w:rPr>
          <w:rFonts w:cs="Verdana,Bold"/>
          <w:b/>
          <w:bCs w:val="0"/>
          <w:color w:val="auto"/>
        </w:rPr>
      </w:pPr>
      <w:r w:rsidRPr="00C66FA0">
        <w:rPr>
          <w:rFonts w:cs="Verdana,Bold"/>
          <w:b/>
          <w:bCs w:val="0"/>
          <w:color w:val="auto"/>
        </w:rPr>
        <w:t>§ 5</w:t>
      </w:r>
    </w:p>
    <w:p w:rsidR="005A2F86" w:rsidRPr="00C66FA0" w:rsidRDefault="00C11702" w:rsidP="00C66FA0">
      <w:pPr>
        <w:autoSpaceDE w:val="0"/>
        <w:autoSpaceDN w:val="0"/>
        <w:adjustRightInd w:val="0"/>
        <w:jc w:val="center"/>
        <w:rPr>
          <w:rFonts w:cs="Verdana,Bold"/>
          <w:b/>
          <w:bCs w:val="0"/>
          <w:color w:val="auto"/>
          <w:u w:val="single"/>
        </w:rPr>
      </w:pPr>
      <w:r w:rsidRPr="00C66FA0">
        <w:rPr>
          <w:rFonts w:cs="Verdana,Bold"/>
          <w:b/>
          <w:bCs w:val="0"/>
          <w:color w:val="auto"/>
          <w:u w:val="single"/>
        </w:rPr>
        <w:t>WYNAGRODZENIE, ZASADY ROZLICZENIA I PŁATNOŚCI</w:t>
      </w:r>
    </w:p>
    <w:p w:rsidR="00C11702" w:rsidRPr="00C66FA0" w:rsidRDefault="00C11702" w:rsidP="00C66FA0">
      <w:pPr>
        <w:autoSpaceDE w:val="0"/>
        <w:autoSpaceDN w:val="0"/>
        <w:adjustRightInd w:val="0"/>
        <w:ind w:left="284" w:hanging="284"/>
        <w:rPr>
          <w:color w:val="auto"/>
        </w:rPr>
      </w:pPr>
      <w:r w:rsidRPr="00C66FA0">
        <w:rPr>
          <w:color w:val="auto"/>
        </w:rPr>
        <w:t xml:space="preserve">1. Za wykonanie </w:t>
      </w:r>
      <w:r w:rsidR="00EA1E3A" w:rsidRPr="00C66FA0">
        <w:rPr>
          <w:color w:val="auto"/>
        </w:rPr>
        <w:t xml:space="preserve">całości </w:t>
      </w:r>
      <w:r w:rsidRPr="00C66FA0">
        <w:rPr>
          <w:color w:val="auto"/>
        </w:rPr>
        <w:t>przedmiotu umowy określonego w § 1, Wykonawca otrzyma wynagrodzenie ryczałtowe podane w ofercie Wykonawcy</w:t>
      </w:r>
      <w:r w:rsidR="00EA1E3A" w:rsidRPr="00C66FA0">
        <w:rPr>
          <w:color w:val="auto"/>
        </w:rPr>
        <w:t>, w łącznej wysokości</w:t>
      </w:r>
      <w:r w:rsidRPr="00C66FA0">
        <w:rPr>
          <w:color w:val="auto"/>
        </w:rPr>
        <w:t>:</w:t>
      </w:r>
    </w:p>
    <w:p w:rsidR="00C11702" w:rsidRPr="00C66FA0" w:rsidRDefault="00C11702" w:rsidP="00C66FA0">
      <w:pPr>
        <w:autoSpaceDE w:val="0"/>
        <w:autoSpaceDN w:val="0"/>
        <w:adjustRightInd w:val="0"/>
        <w:ind w:left="284"/>
        <w:rPr>
          <w:rFonts w:cs="Verdana,Bold"/>
          <w:b/>
          <w:bCs w:val="0"/>
          <w:color w:val="auto"/>
        </w:rPr>
      </w:pPr>
      <w:bookmarkStart w:id="1" w:name="_Hlk534985154"/>
      <w:r w:rsidRPr="00C66FA0">
        <w:rPr>
          <w:rFonts w:cs="Verdana,Bold"/>
          <w:b/>
          <w:color w:val="auto"/>
        </w:rPr>
        <w:t xml:space="preserve">brutto: </w:t>
      </w:r>
      <w:r w:rsidRPr="00C66FA0">
        <w:rPr>
          <w:color w:val="auto"/>
        </w:rPr>
        <w:t xml:space="preserve">.................... </w:t>
      </w:r>
      <w:r w:rsidRPr="00C66FA0">
        <w:rPr>
          <w:rFonts w:cs="Verdana,Bold"/>
          <w:b/>
          <w:color w:val="auto"/>
        </w:rPr>
        <w:t>zł</w:t>
      </w:r>
    </w:p>
    <w:p w:rsidR="00C11702" w:rsidRPr="00C66FA0" w:rsidRDefault="00C11702" w:rsidP="00C66FA0">
      <w:pPr>
        <w:autoSpaceDE w:val="0"/>
        <w:autoSpaceDN w:val="0"/>
        <w:adjustRightInd w:val="0"/>
        <w:ind w:left="284"/>
        <w:rPr>
          <w:color w:val="auto"/>
        </w:rPr>
      </w:pPr>
      <w:r w:rsidRPr="00C66FA0">
        <w:rPr>
          <w:color w:val="auto"/>
        </w:rPr>
        <w:t>(słownie: ..............................................................)</w:t>
      </w:r>
    </w:p>
    <w:p w:rsidR="00C11702" w:rsidRPr="00C66FA0" w:rsidRDefault="00C11702" w:rsidP="00C66FA0">
      <w:pPr>
        <w:autoSpaceDE w:val="0"/>
        <w:autoSpaceDN w:val="0"/>
        <w:adjustRightInd w:val="0"/>
        <w:ind w:left="284"/>
        <w:rPr>
          <w:rFonts w:cs="Verdana,Bold"/>
          <w:b/>
          <w:bCs w:val="0"/>
          <w:color w:val="auto"/>
        </w:rPr>
      </w:pPr>
      <w:r w:rsidRPr="00C66FA0">
        <w:rPr>
          <w:rFonts w:cs="Verdana,Bold"/>
          <w:b/>
          <w:color w:val="auto"/>
        </w:rPr>
        <w:t xml:space="preserve">netto: </w:t>
      </w:r>
      <w:r w:rsidRPr="00C66FA0">
        <w:rPr>
          <w:color w:val="auto"/>
        </w:rPr>
        <w:t xml:space="preserve">.................. </w:t>
      </w:r>
      <w:r w:rsidRPr="00C66FA0">
        <w:rPr>
          <w:rFonts w:cs="Verdana,Bold"/>
          <w:b/>
          <w:color w:val="auto"/>
        </w:rPr>
        <w:t>zł</w:t>
      </w:r>
    </w:p>
    <w:p w:rsidR="00C11702" w:rsidRPr="00C66FA0" w:rsidRDefault="00C11702" w:rsidP="00C66FA0">
      <w:pPr>
        <w:autoSpaceDE w:val="0"/>
        <w:autoSpaceDN w:val="0"/>
        <w:adjustRightInd w:val="0"/>
        <w:ind w:left="284"/>
        <w:rPr>
          <w:color w:val="auto"/>
        </w:rPr>
      </w:pPr>
      <w:r w:rsidRPr="00C66FA0">
        <w:rPr>
          <w:color w:val="auto"/>
        </w:rPr>
        <w:t>(słownie: ..............................................................)</w:t>
      </w:r>
    </w:p>
    <w:p w:rsidR="00C11702" w:rsidRPr="00C66FA0" w:rsidRDefault="00C11702" w:rsidP="00C66FA0">
      <w:pPr>
        <w:autoSpaceDE w:val="0"/>
        <w:autoSpaceDN w:val="0"/>
        <w:adjustRightInd w:val="0"/>
        <w:ind w:left="284"/>
        <w:rPr>
          <w:color w:val="auto"/>
        </w:rPr>
      </w:pPr>
      <w:r w:rsidRPr="00C66FA0">
        <w:rPr>
          <w:color w:val="auto"/>
        </w:rPr>
        <w:t>plus podatek VAT wg obowiązujących przepisów-zgodnie ze stanem prawnym na dzień zawarcia umowy</w:t>
      </w:r>
    </w:p>
    <w:p w:rsidR="00C11702" w:rsidRPr="00C66FA0" w:rsidRDefault="00C11702" w:rsidP="00C66FA0">
      <w:pPr>
        <w:autoSpaceDE w:val="0"/>
        <w:autoSpaceDN w:val="0"/>
        <w:adjustRightInd w:val="0"/>
        <w:ind w:left="284"/>
        <w:rPr>
          <w:color w:val="auto"/>
        </w:rPr>
      </w:pPr>
      <w:r w:rsidRPr="00C66FA0">
        <w:rPr>
          <w:rFonts w:cs="Verdana,Bold"/>
          <w:b/>
          <w:color w:val="auto"/>
        </w:rPr>
        <w:t xml:space="preserve">podatek VAT </w:t>
      </w:r>
      <w:r w:rsidR="007F38D8" w:rsidRPr="00C66FA0">
        <w:rPr>
          <w:color w:val="auto"/>
        </w:rPr>
        <w:t xml:space="preserve">wynosi ……. </w:t>
      </w:r>
      <w:r w:rsidRPr="00C66FA0">
        <w:rPr>
          <w:color w:val="auto"/>
        </w:rPr>
        <w:t>% czyli ................. zł</w:t>
      </w:r>
    </w:p>
    <w:p w:rsidR="003B01E3" w:rsidRPr="00C66FA0" w:rsidRDefault="00C11702" w:rsidP="00C66FA0">
      <w:pPr>
        <w:autoSpaceDE w:val="0"/>
        <w:autoSpaceDN w:val="0"/>
        <w:adjustRightInd w:val="0"/>
        <w:ind w:left="284"/>
        <w:rPr>
          <w:color w:val="auto"/>
        </w:rPr>
      </w:pPr>
      <w:r w:rsidRPr="00C66FA0">
        <w:rPr>
          <w:color w:val="auto"/>
        </w:rPr>
        <w:t>(słownie: ...............................................................)</w:t>
      </w:r>
      <w:r w:rsidR="006F533B" w:rsidRPr="00C66FA0">
        <w:rPr>
          <w:color w:val="auto"/>
        </w:rPr>
        <w:t>.</w:t>
      </w:r>
      <w:bookmarkEnd w:id="1"/>
    </w:p>
    <w:p w:rsidR="009C72B6" w:rsidRPr="00C66FA0" w:rsidRDefault="00CF5D05" w:rsidP="00C66FA0">
      <w:pPr>
        <w:tabs>
          <w:tab w:val="left" w:pos="567"/>
        </w:tabs>
        <w:rPr>
          <w:bCs w:val="0"/>
          <w:color w:val="auto"/>
        </w:rPr>
      </w:pPr>
      <w:r w:rsidRPr="00C66FA0">
        <w:rPr>
          <w:bCs w:val="0"/>
          <w:color w:val="auto"/>
        </w:rPr>
        <w:t xml:space="preserve">    </w:t>
      </w:r>
      <w:r w:rsidR="003B01E3" w:rsidRPr="00C66FA0">
        <w:rPr>
          <w:bCs w:val="0"/>
          <w:color w:val="auto"/>
        </w:rPr>
        <w:t>Na wyżej wymienione wynagrodzenie będą składały się:</w:t>
      </w:r>
    </w:p>
    <w:p w:rsidR="009C72B6" w:rsidRPr="00C66FA0" w:rsidRDefault="009C72B6" w:rsidP="00C66FA0">
      <w:pPr>
        <w:pStyle w:val="Akapitzlist"/>
        <w:tabs>
          <w:tab w:val="left" w:pos="851"/>
        </w:tabs>
        <w:spacing w:line="276" w:lineRule="auto"/>
        <w:ind w:left="851" w:hanging="425"/>
        <w:rPr>
          <w:rFonts w:ascii="Verdana" w:hAnsi="Verdana"/>
          <w:bCs w:val="0"/>
          <w:color w:val="auto"/>
          <w:sz w:val="20"/>
          <w:szCs w:val="20"/>
        </w:rPr>
      </w:pPr>
      <w:r w:rsidRPr="00C66FA0">
        <w:rPr>
          <w:rFonts w:ascii="Verdana" w:hAnsi="Verdana"/>
          <w:bCs w:val="0"/>
          <w:color w:val="auto"/>
          <w:sz w:val="20"/>
          <w:szCs w:val="20"/>
        </w:rPr>
        <w:t xml:space="preserve">  a) wynagrodzenie za </w:t>
      </w:r>
      <w:r w:rsidRPr="00C66FA0">
        <w:rPr>
          <w:rFonts w:ascii="Verdana" w:hAnsi="Verdana"/>
          <w:b/>
          <w:bCs w:val="0"/>
          <w:color w:val="auto"/>
          <w:sz w:val="20"/>
          <w:szCs w:val="20"/>
        </w:rPr>
        <w:t>Etap 1</w:t>
      </w:r>
      <w:r w:rsidRPr="00C66FA0">
        <w:rPr>
          <w:rFonts w:ascii="Verdana" w:hAnsi="Verdana"/>
          <w:bCs w:val="0"/>
          <w:color w:val="auto"/>
          <w:sz w:val="20"/>
          <w:szCs w:val="20"/>
        </w:rPr>
        <w:t xml:space="preserve"> tj. </w:t>
      </w:r>
      <w:r w:rsidR="006C534E" w:rsidRPr="00C66FA0">
        <w:rPr>
          <w:rFonts w:ascii="Verdana" w:hAnsi="Verdana"/>
          <w:bCs w:val="0"/>
          <w:color w:val="auto"/>
          <w:sz w:val="20"/>
          <w:szCs w:val="20"/>
        </w:rPr>
        <w:t xml:space="preserve">budowa przyłączy </w:t>
      </w:r>
      <w:proofErr w:type="spellStart"/>
      <w:r w:rsidR="006C534E" w:rsidRPr="00C66FA0">
        <w:rPr>
          <w:rFonts w:ascii="Verdana" w:hAnsi="Verdana"/>
          <w:bCs w:val="0"/>
          <w:color w:val="auto"/>
          <w:sz w:val="20"/>
          <w:szCs w:val="20"/>
        </w:rPr>
        <w:t>wod</w:t>
      </w:r>
      <w:proofErr w:type="spellEnd"/>
      <w:r w:rsidR="006C534E" w:rsidRPr="00C66FA0">
        <w:rPr>
          <w:rFonts w:ascii="Verdana" w:hAnsi="Verdana"/>
          <w:bCs w:val="0"/>
          <w:color w:val="auto"/>
          <w:sz w:val="20"/>
          <w:szCs w:val="20"/>
        </w:rPr>
        <w:t xml:space="preserve"> – </w:t>
      </w:r>
      <w:proofErr w:type="spellStart"/>
      <w:r w:rsidR="006C534E" w:rsidRPr="00C66FA0">
        <w:rPr>
          <w:rFonts w:ascii="Verdana" w:hAnsi="Verdana"/>
          <w:bCs w:val="0"/>
          <w:color w:val="auto"/>
          <w:sz w:val="20"/>
          <w:szCs w:val="20"/>
        </w:rPr>
        <w:t>kan</w:t>
      </w:r>
      <w:proofErr w:type="spellEnd"/>
      <w:r w:rsidR="006C534E" w:rsidRPr="00C66FA0">
        <w:rPr>
          <w:rFonts w:ascii="Verdana" w:hAnsi="Verdana"/>
          <w:bCs w:val="0"/>
          <w:color w:val="auto"/>
          <w:sz w:val="20"/>
          <w:szCs w:val="20"/>
        </w:rPr>
        <w:t xml:space="preserve"> :</w:t>
      </w:r>
    </w:p>
    <w:p w:rsidR="009C72B6" w:rsidRPr="00C66FA0" w:rsidRDefault="009C72B6" w:rsidP="00C66FA0">
      <w:pPr>
        <w:tabs>
          <w:tab w:val="left" w:pos="851"/>
        </w:tabs>
        <w:autoSpaceDE w:val="0"/>
        <w:autoSpaceDN w:val="0"/>
        <w:adjustRightInd w:val="0"/>
        <w:ind w:left="851"/>
        <w:rPr>
          <w:rFonts w:cs="Verdana,Bold"/>
          <w:b/>
          <w:bCs w:val="0"/>
          <w:color w:val="auto"/>
        </w:rPr>
      </w:pPr>
      <w:r w:rsidRPr="00C66FA0">
        <w:rPr>
          <w:rFonts w:cs="Verdana,Bold"/>
          <w:b/>
          <w:color w:val="auto"/>
        </w:rPr>
        <w:t xml:space="preserve">brutto: </w:t>
      </w:r>
      <w:r w:rsidRPr="00C66FA0">
        <w:rPr>
          <w:color w:val="auto"/>
        </w:rPr>
        <w:t xml:space="preserve">.................... </w:t>
      </w:r>
      <w:r w:rsidRPr="00C66FA0">
        <w:rPr>
          <w:rFonts w:cs="Verdana,Bold"/>
          <w:b/>
          <w:color w:val="auto"/>
        </w:rPr>
        <w:t>zł</w:t>
      </w:r>
    </w:p>
    <w:p w:rsidR="009C72B6" w:rsidRPr="00C66FA0" w:rsidRDefault="009C72B6" w:rsidP="00C66FA0">
      <w:pPr>
        <w:tabs>
          <w:tab w:val="left" w:pos="851"/>
        </w:tabs>
        <w:autoSpaceDE w:val="0"/>
        <w:autoSpaceDN w:val="0"/>
        <w:adjustRightInd w:val="0"/>
        <w:ind w:left="851"/>
        <w:rPr>
          <w:color w:val="auto"/>
        </w:rPr>
      </w:pPr>
      <w:r w:rsidRPr="00C66FA0">
        <w:rPr>
          <w:color w:val="auto"/>
        </w:rPr>
        <w:t>(słownie: ..............................................................)</w:t>
      </w:r>
    </w:p>
    <w:p w:rsidR="009C72B6" w:rsidRPr="00C66FA0" w:rsidRDefault="009C72B6" w:rsidP="00C66FA0">
      <w:pPr>
        <w:tabs>
          <w:tab w:val="left" w:pos="851"/>
        </w:tabs>
        <w:autoSpaceDE w:val="0"/>
        <w:autoSpaceDN w:val="0"/>
        <w:adjustRightInd w:val="0"/>
        <w:ind w:left="851"/>
        <w:rPr>
          <w:rFonts w:cs="Verdana,Bold"/>
          <w:b/>
          <w:bCs w:val="0"/>
          <w:color w:val="auto"/>
        </w:rPr>
      </w:pPr>
      <w:r w:rsidRPr="00C66FA0">
        <w:rPr>
          <w:rFonts w:cs="Verdana,Bold"/>
          <w:b/>
          <w:color w:val="auto"/>
        </w:rPr>
        <w:t xml:space="preserve">netto: </w:t>
      </w:r>
      <w:r w:rsidRPr="00C66FA0">
        <w:rPr>
          <w:color w:val="auto"/>
        </w:rPr>
        <w:t xml:space="preserve">.................. </w:t>
      </w:r>
      <w:r w:rsidRPr="00C66FA0">
        <w:rPr>
          <w:rFonts w:cs="Verdana,Bold"/>
          <w:b/>
          <w:color w:val="auto"/>
        </w:rPr>
        <w:t>zł</w:t>
      </w:r>
    </w:p>
    <w:p w:rsidR="009C72B6" w:rsidRPr="00C66FA0" w:rsidRDefault="009C72B6" w:rsidP="00C66FA0">
      <w:pPr>
        <w:tabs>
          <w:tab w:val="left" w:pos="851"/>
        </w:tabs>
        <w:autoSpaceDE w:val="0"/>
        <w:autoSpaceDN w:val="0"/>
        <w:adjustRightInd w:val="0"/>
        <w:ind w:left="851"/>
        <w:rPr>
          <w:color w:val="auto"/>
        </w:rPr>
      </w:pPr>
      <w:r w:rsidRPr="00C66FA0">
        <w:rPr>
          <w:color w:val="auto"/>
        </w:rPr>
        <w:t>(słownie: ..............................................................)</w:t>
      </w:r>
    </w:p>
    <w:p w:rsidR="009C72B6" w:rsidRPr="00C66FA0" w:rsidRDefault="009C72B6" w:rsidP="00C66FA0">
      <w:pPr>
        <w:tabs>
          <w:tab w:val="left" w:pos="851"/>
        </w:tabs>
        <w:autoSpaceDE w:val="0"/>
        <w:autoSpaceDN w:val="0"/>
        <w:adjustRightInd w:val="0"/>
        <w:ind w:left="851"/>
        <w:rPr>
          <w:color w:val="auto"/>
        </w:rPr>
      </w:pPr>
      <w:r w:rsidRPr="00C66FA0">
        <w:rPr>
          <w:color w:val="auto"/>
        </w:rPr>
        <w:t>plus podatek VAT wg obowiązujących przepisów-zgodnie ze stanem prawnym na dzień zawarcia umowy</w:t>
      </w:r>
    </w:p>
    <w:p w:rsidR="009C72B6" w:rsidRPr="00C66FA0" w:rsidRDefault="009C72B6" w:rsidP="00C66FA0">
      <w:pPr>
        <w:tabs>
          <w:tab w:val="left" w:pos="851"/>
        </w:tabs>
        <w:autoSpaceDE w:val="0"/>
        <w:autoSpaceDN w:val="0"/>
        <w:adjustRightInd w:val="0"/>
        <w:ind w:left="851"/>
        <w:rPr>
          <w:color w:val="auto"/>
        </w:rPr>
      </w:pPr>
      <w:r w:rsidRPr="00C66FA0">
        <w:rPr>
          <w:rFonts w:cs="Verdana,Bold"/>
          <w:b/>
          <w:color w:val="auto"/>
        </w:rPr>
        <w:t xml:space="preserve">podatek VAT </w:t>
      </w:r>
      <w:r w:rsidRPr="00C66FA0">
        <w:rPr>
          <w:color w:val="auto"/>
        </w:rPr>
        <w:t>wynosi ……. % czyli ................. zł</w:t>
      </w:r>
    </w:p>
    <w:p w:rsidR="009C72B6" w:rsidRPr="00C66FA0" w:rsidRDefault="009C72B6" w:rsidP="00C66FA0">
      <w:pPr>
        <w:tabs>
          <w:tab w:val="left" w:pos="851"/>
        </w:tabs>
        <w:autoSpaceDE w:val="0"/>
        <w:autoSpaceDN w:val="0"/>
        <w:adjustRightInd w:val="0"/>
        <w:ind w:left="851"/>
        <w:rPr>
          <w:color w:val="auto"/>
        </w:rPr>
      </w:pPr>
      <w:r w:rsidRPr="00C66FA0">
        <w:rPr>
          <w:color w:val="auto"/>
        </w:rPr>
        <w:t>(słownie: ...............................................................),</w:t>
      </w:r>
    </w:p>
    <w:p w:rsidR="009C72B6" w:rsidRPr="00C66FA0" w:rsidRDefault="009C72B6" w:rsidP="00C66FA0">
      <w:pPr>
        <w:pStyle w:val="Akapitzlist"/>
        <w:tabs>
          <w:tab w:val="left" w:pos="851"/>
        </w:tabs>
        <w:spacing w:line="276" w:lineRule="auto"/>
        <w:ind w:left="851" w:hanging="425"/>
        <w:rPr>
          <w:rFonts w:ascii="Verdana" w:hAnsi="Verdana"/>
          <w:bCs w:val="0"/>
          <w:color w:val="auto"/>
          <w:sz w:val="20"/>
          <w:szCs w:val="20"/>
        </w:rPr>
      </w:pPr>
      <w:r w:rsidRPr="00C66FA0">
        <w:rPr>
          <w:rFonts w:ascii="Verdana" w:hAnsi="Verdana"/>
          <w:bCs w:val="0"/>
          <w:color w:val="auto"/>
          <w:sz w:val="20"/>
          <w:szCs w:val="20"/>
        </w:rPr>
        <w:t xml:space="preserve">b) wynagrodzenie za </w:t>
      </w:r>
      <w:r w:rsidRPr="00C66FA0">
        <w:rPr>
          <w:rFonts w:ascii="Verdana" w:hAnsi="Verdana"/>
          <w:b/>
          <w:bCs w:val="0"/>
          <w:color w:val="auto"/>
          <w:sz w:val="20"/>
          <w:szCs w:val="20"/>
        </w:rPr>
        <w:t>Etap 2</w:t>
      </w:r>
      <w:r w:rsidRPr="00C66FA0">
        <w:rPr>
          <w:rFonts w:ascii="Verdana" w:hAnsi="Verdana"/>
          <w:bCs w:val="0"/>
          <w:color w:val="auto"/>
          <w:sz w:val="20"/>
          <w:szCs w:val="20"/>
        </w:rPr>
        <w:t xml:space="preserve"> tj. </w:t>
      </w:r>
      <w:r w:rsidR="006C534E" w:rsidRPr="00C66FA0">
        <w:rPr>
          <w:rFonts w:ascii="Verdana" w:hAnsi="Verdana"/>
          <w:snapToGrid w:val="0"/>
          <w:color w:val="auto"/>
          <w:sz w:val="20"/>
          <w:szCs w:val="20"/>
          <w:lang w:eastAsia="en-US"/>
        </w:rPr>
        <w:t>budowa toalety wraz z zagospodarowaniem terenu</w:t>
      </w:r>
      <w:r w:rsidRPr="00C66FA0">
        <w:rPr>
          <w:rFonts w:ascii="Verdana" w:hAnsi="Verdana"/>
          <w:snapToGrid w:val="0"/>
          <w:color w:val="auto"/>
          <w:sz w:val="20"/>
          <w:szCs w:val="20"/>
          <w:lang w:eastAsia="en-US"/>
        </w:rPr>
        <w:t>:</w:t>
      </w:r>
    </w:p>
    <w:p w:rsidR="009C72B6" w:rsidRPr="00C66FA0" w:rsidRDefault="009C72B6" w:rsidP="00C66FA0">
      <w:pPr>
        <w:tabs>
          <w:tab w:val="left" w:pos="851"/>
        </w:tabs>
        <w:autoSpaceDE w:val="0"/>
        <w:autoSpaceDN w:val="0"/>
        <w:adjustRightInd w:val="0"/>
        <w:ind w:left="851"/>
        <w:rPr>
          <w:rFonts w:cs="Verdana,Bold"/>
          <w:b/>
          <w:bCs w:val="0"/>
          <w:color w:val="auto"/>
        </w:rPr>
      </w:pPr>
      <w:r w:rsidRPr="00C66FA0">
        <w:rPr>
          <w:rFonts w:cs="Verdana,Bold"/>
          <w:b/>
          <w:color w:val="auto"/>
        </w:rPr>
        <w:t xml:space="preserve">brutto: </w:t>
      </w:r>
      <w:r w:rsidRPr="00C66FA0">
        <w:rPr>
          <w:color w:val="auto"/>
        </w:rPr>
        <w:t xml:space="preserve">.................... </w:t>
      </w:r>
      <w:r w:rsidRPr="00C66FA0">
        <w:rPr>
          <w:rFonts w:cs="Verdana,Bold"/>
          <w:b/>
          <w:color w:val="auto"/>
        </w:rPr>
        <w:t>zł</w:t>
      </w:r>
    </w:p>
    <w:p w:rsidR="009C72B6" w:rsidRPr="00C66FA0" w:rsidRDefault="009C72B6" w:rsidP="00C66FA0">
      <w:pPr>
        <w:tabs>
          <w:tab w:val="left" w:pos="851"/>
        </w:tabs>
        <w:autoSpaceDE w:val="0"/>
        <w:autoSpaceDN w:val="0"/>
        <w:adjustRightInd w:val="0"/>
        <w:ind w:left="851"/>
        <w:rPr>
          <w:color w:val="auto"/>
        </w:rPr>
      </w:pPr>
      <w:r w:rsidRPr="00C66FA0">
        <w:rPr>
          <w:color w:val="auto"/>
        </w:rPr>
        <w:t>(słownie: ..............................................................)</w:t>
      </w:r>
    </w:p>
    <w:p w:rsidR="009C72B6" w:rsidRPr="00C66FA0" w:rsidRDefault="009C72B6" w:rsidP="00C66FA0">
      <w:pPr>
        <w:tabs>
          <w:tab w:val="left" w:pos="851"/>
        </w:tabs>
        <w:autoSpaceDE w:val="0"/>
        <w:autoSpaceDN w:val="0"/>
        <w:adjustRightInd w:val="0"/>
        <w:ind w:left="851"/>
        <w:rPr>
          <w:rFonts w:cs="Verdana,Bold"/>
          <w:b/>
          <w:bCs w:val="0"/>
          <w:color w:val="auto"/>
        </w:rPr>
      </w:pPr>
      <w:r w:rsidRPr="00C66FA0">
        <w:rPr>
          <w:rFonts w:cs="Verdana,Bold"/>
          <w:b/>
          <w:color w:val="auto"/>
        </w:rPr>
        <w:t xml:space="preserve">netto: </w:t>
      </w:r>
      <w:r w:rsidRPr="00C66FA0">
        <w:rPr>
          <w:color w:val="auto"/>
        </w:rPr>
        <w:t xml:space="preserve">.................. </w:t>
      </w:r>
      <w:r w:rsidRPr="00C66FA0">
        <w:rPr>
          <w:rFonts w:cs="Verdana,Bold"/>
          <w:b/>
          <w:color w:val="auto"/>
        </w:rPr>
        <w:t>zł</w:t>
      </w:r>
    </w:p>
    <w:p w:rsidR="009C72B6" w:rsidRPr="00C66FA0" w:rsidRDefault="009C72B6" w:rsidP="00C66FA0">
      <w:pPr>
        <w:tabs>
          <w:tab w:val="left" w:pos="851"/>
        </w:tabs>
        <w:autoSpaceDE w:val="0"/>
        <w:autoSpaceDN w:val="0"/>
        <w:adjustRightInd w:val="0"/>
        <w:ind w:left="851"/>
        <w:rPr>
          <w:color w:val="auto"/>
        </w:rPr>
      </w:pPr>
      <w:r w:rsidRPr="00C66FA0">
        <w:rPr>
          <w:color w:val="auto"/>
        </w:rPr>
        <w:t>(słownie: ..............................................................)</w:t>
      </w:r>
    </w:p>
    <w:p w:rsidR="009C72B6" w:rsidRPr="00C66FA0" w:rsidRDefault="009C72B6" w:rsidP="00C66FA0">
      <w:pPr>
        <w:tabs>
          <w:tab w:val="left" w:pos="851"/>
        </w:tabs>
        <w:autoSpaceDE w:val="0"/>
        <w:autoSpaceDN w:val="0"/>
        <w:adjustRightInd w:val="0"/>
        <w:ind w:left="851"/>
        <w:rPr>
          <w:color w:val="auto"/>
        </w:rPr>
      </w:pPr>
      <w:r w:rsidRPr="00C66FA0">
        <w:rPr>
          <w:color w:val="auto"/>
        </w:rPr>
        <w:t>plus podatek VAT wg obowiązujących przepisów-zgodnie ze stanem prawnym na dzień zawarcia umowy</w:t>
      </w:r>
    </w:p>
    <w:p w:rsidR="009C72B6" w:rsidRPr="00C66FA0" w:rsidRDefault="009C72B6" w:rsidP="00C66FA0">
      <w:pPr>
        <w:tabs>
          <w:tab w:val="left" w:pos="851"/>
        </w:tabs>
        <w:autoSpaceDE w:val="0"/>
        <w:autoSpaceDN w:val="0"/>
        <w:adjustRightInd w:val="0"/>
        <w:ind w:left="851"/>
        <w:rPr>
          <w:color w:val="auto"/>
        </w:rPr>
      </w:pPr>
      <w:r w:rsidRPr="00C66FA0">
        <w:rPr>
          <w:rFonts w:cs="Verdana,Bold"/>
          <w:b/>
          <w:color w:val="auto"/>
        </w:rPr>
        <w:t xml:space="preserve">podatek VAT </w:t>
      </w:r>
      <w:r w:rsidRPr="00C66FA0">
        <w:rPr>
          <w:color w:val="auto"/>
        </w:rPr>
        <w:t>wynosi ……. % czyli ................. zł</w:t>
      </w:r>
    </w:p>
    <w:p w:rsidR="009C72B6" w:rsidRPr="00C66FA0" w:rsidRDefault="009C72B6" w:rsidP="00C66FA0">
      <w:pPr>
        <w:tabs>
          <w:tab w:val="left" w:pos="851"/>
        </w:tabs>
        <w:autoSpaceDE w:val="0"/>
        <w:autoSpaceDN w:val="0"/>
        <w:adjustRightInd w:val="0"/>
        <w:ind w:left="851"/>
        <w:rPr>
          <w:color w:val="auto"/>
        </w:rPr>
      </w:pPr>
      <w:r w:rsidRPr="00C66FA0">
        <w:rPr>
          <w:color w:val="auto"/>
        </w:rPr>
        <w:t>(słownie: ...............................................................).</w:t>
      </w:r>
    </w:p>
    <w:p w:rsidR="00A4041F" w:rsidRPr="00A70F33"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A70F33">
        <w:rPr>
          <w:rFonts w:cs="Verdana,Bold"/>
          <w:color w:val="auto"/>
          <w:lang w:eastAsia="pl-PL"/>
        </w:rPr>
        <w:t>Wynagrodzenie ryczałtowe obejmuje całokształt kosztów związanych z realizacją obowiązków wynikających z umowy, w tym te które nie są szczegółowo wymienione w niniejszej umowie, a są związane z wykonaniem przedmiotu umowy i wynikają wymagań Zamawiającego określonych w</w:t>
      </w:r>
      <w:r w:rsidR="00A70F33" w:rsidRPr="00A70F33">
        <w:rPr>
          <w:rFonts w:cs="Verdana,Bold"/>
          <w:color w:val="auto"/>
          <w:lang w:eastAsia="pl-PL"/>
        </w:rPr>
        <w:t xml:space="preserve"> dokumentacji projektowej</w:t>
      </w:r>
      <w:r w:rsidRPr="00A70F33">
        <w:rPr>
          <w:rFonts w:cs="Verdana,Bold"/>
          <w:color w:val="auto"/>
          <w:lang w:eastAsia="pl-PL"/>
        </w:rPr>
        <w:t xml:space="preserve">. </w:t>
      </w:r>
    </w:p>
    <w:p w:rsidR="00A4041F" w:rsidRPr="00A70F33"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A70F33">
        <w:rPr>
          <w:rFonts w:cs="Verdana,Bold"/>
          <w:color w:val="auto"/>
          <w:lang w:eastAsia="pl-PL"/>
        </w:rPr>
        <w:t>Wynagrodzenie ryczałtowe wskazane w ust. 1 zostaje ustalone na okres ważności umowy i nie będzie podlegało zmianom.</w:t>
      </w:r>
    </w:p>
    <w:p w:rsidR="00A4041F" w:rsidRPr="00A70F33"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A70F33">
        <w:rPr>
          <w:rFonts w:cs="Verdana,Bold"/>
          <w:color w:val="auto"/>
          <w:lang w:eastAsia="pl-PL"/>
        </w:rPr>
        <w:t>Wykonawcy nie przysługuje prawo dochodzenia zmiany wynagrodzenia ryczałtowego, wskazanego powyżej w ust. 1 niniejszego paragrafu.</w:t>
      </w:r>
    </w:p>
    <w:p w:rsidR="00A4041F" w:rsidRPr="00A70F33"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A70F33">
        <w:rPr>
          <w:rFonts w:cs="Verdana,Bold"/>
          <w:color w:val="auto"/>
          <w:lang w:eastAsia="pl-PL"/>
        </w:rPr>
        <w:t>Wykonawca ponosi ryzyko i ciężar odpowiedzialności wykonania wszystkich prac niezbędnych do należytej realizacji przedmiotowego zamówienia.</w:t>
      </w:r>
    </w:p>
    <w:p w:rsidR="00A4041F" w:rsidRPr="00020F22" w:rsidRDefault="00A4041F" w:rsidP="0046747B">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020F22">
        <w:rPr>
          <w:rFonts w:cs="Verdana,Bold"/>
          <w:color w:val="auto"/>
          <w:lang w:eastAsia="pl-PL"/>
        </w:rPr>
        <w:t>Wykonawca oświadcza, że otrzymał wszelkie informacje niezbędne do prawid</w:t>
      </w:r>
      <w:r w:rsidR="00561BD2" w:rsidRPr="00020F22">
        <w:rPr>
          <w:rFonts w:cs="Verdana,Bold"/>
          <w:color w:val="auto"/>
          <w:lang w:eastAsia="pl-PL"/>
        </w:rPr>
        <w:t xml:space="preserve">łowej wyceny </w:t>
      </w:r>
      <w:r w:rsidR="00020F22">
        <w:rPr>
          <w:rFonts w:cs="Verdana,Bold"/>
          <w:color w:val="auto"/>
          <w:lang w:eastAsia="pl-PL"/>
        </w:rPr>
        <w:t>zakresu prac objętych niemniejszą umową.</w:t>
      </w:r>
    </w:p>
    <w:p w:rsidR="00A4041F" w:rsidRPr="00020F22" w:rsidRDefault="00A4041F" w:rsidP="00A70F33">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020F22">
        <w:rPr>
          <w:rFonts w:cs="Verdana,Bold"/>
          <w:color w:val="auto"/>
          <w:lang w:eastAsia="pl-PL"/>
        </w:rPr>
        <w:lastRenderedPageBreak/>
        <w:t>Rozliczenie wykonan</w:t>
      </w:r>
      <w:r w:rsidR="00A70F33" w:rsidRPr="00020F22">
        <w:rPr>
          <w:rFonts w:cs="Verdana,Bold"/>
          <w:color w:val="auto"/>
          <w:lang w:eastAsia="pl-PL"/>
        </w:rPr>
        <w:t>ego zamówienia</w:t>
      </w:r>
      <w:r w:rsidRPr="00020F22">
        <w:rPr>
          <w:rFonts w:cs="Verdana,Bold"/>
          <w:color w:val="auto"/>
          <w:lang w:eastAsia="pl-PL"/>
        </w:rPr>
        <w:t xml:space="preserve">, nastąpi w oparciu </w:t>
      </w:r>
      <w:r w:rsidR="003D1915" w:rsidRPr="00020F22">
        <w:rPr>
          <w:rFonts w:cs="Verdana,Bold"/>
          <w:color w:val="auto"/>
          <w:lang w:eastAsia="pl-PL"/>
        </w:rPr>
        <w:t>fakturę końcową. Faktura zostanie</w:t>
      </w:r>
      <w:r w:rsidRPr="00020F22">
        <w:rPr>
          <w:rFonts w:cs="Verdana,Bold"/>
          <w:color w:val="auto"/>
          <w:lang w:eastAsia="pl-PL"/>
        </w:rPr>
        <w:t xml:space="preserve"> wy</w:t>
      </w:r>
      <w:r w:rsidR="003D1915" w:rsidRPr="00020F22">
        <w:rPr>
          <w:rFonts w:cs="Verdana,Bold"/>
          <w:color w:val="auto"/>
          <w:lang w:eastAsia="pl-PL"/>
        </w:rPr>
        <w:t>stawiona</w:t>
      </w:r>
      <w:r w:rsidRPr="00020F22">
        <w:rPr>
          <w:rFonts w:cs="Verdana,Bold"/>
          <w:color w:val="auto"/>
          <w:lang w:eastAsia="pl-PL"/>
        </w:rPr>
        <w:t xml:space="preserve"> na podstawie protokoł</w:t>
      </w:r>
      <w:r w:rsidR="003D1915" w:rsidRPr="00020F22">
        <w:rPr>
          <w:rFonts w:cs="Verdana,Bold"/>
          <w:color w:val="auto"/>
          <w:lang w:eastAsia="pl-PL"/>
        </w:rPr>
        <w:t xml:space="preserve">u </w:t>
      </w:r>
      <w:r w:rsidRPr="00020F22">
        <w:rPr>
          <w:rFonts w:cs="Verdana,Bold"/>
          <w:color w:val="auto"/>
          <w:lang w:eastAsia="pl-PL"/>
        </w:rPr>
        <w:t>bezusterkowego odbioru</w:t>
      </w:r>
      <w:r w:rsidR="00020F22">
        <w:rPr>
          <w:rFonts w:cs="Verdana,Bold"/>
          <w:color w:val="auto"/>
          <w:lang w:eastAsia="pl-PL"/>
        </w:rPr>
        <w:t xml:space="preserve"> zamówienia.</w:t>
      </w:r>
    </w:p>
    <w:p w:rsidR="006C33ED" w:rsidRPr="00020F22" w:rsidRDefault="00A4041F" w:rsidP="006C33ED">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020F22">
        <w:rPr>
          <w:rFonts w:cs="Verdana,Bold"/>
          <w:color w:val="auto"/>
          <w:lang w:eastAsia="pl-PL"/>
        </w:rPr>
        <w:t>Wykonawca wyst</w:t>
      </w:r>
      <w:r w:rsidR="003D1915" w:rsidRPr="00020F22">
        <w:rPr>
          <w:rFonts w:cs="Verdana,Bold"/>
          <w:color w:val="auto"/>
          <w:lang w:eastAsia="pl-PL"/>
        </w:rPr>
        <w:t>awi fakturę</w:t>
      </w:r>
      <w:r w:rsidR="006C33ED" w:rsidRPr="00020F22">
        <w:rPr>
          <w:rFonts w:cs="Verdana,Bold"/>
          <w:color w:val="auto"/>
          <w:lang w:eastAsia="pl-PL"/>
        </w:rPr>
        <w:t xml:space="preserve"> z</w:t>
      </w:r>
      <w:r w:rsidRPr="00020F22">
        <w:rPr>
          <w:rFonts w:cs="Verdana,Bold"/>
          <w:color w:val="auto"/>
          <w:lang w:eastAsia="pl-PL"/>
        </w:rPr>
        <w:t xml:space="preserve">a wykonanie </w:t>
      </w:r>
      <w:r w:rsidR="003D1915" w:rsidRPr="00020F22">
        <w:rPr>
          <w:rFonts w:cs="Verdana,Bold"/>
          <w:color w:val="auto"/>
          <w:lang w:eastAsia="pl-PL"/>
        </w:rPr>
        <w:t xml:space="preserve">zamówienia </w:t>
      </w:r>
      <w:r w:rsidRPr="00020F22">
        <w:rPr>
          <w:rFonts w:cs="Verdana,Bold"/>
          <w:color w:val="auto"/>
          <w:lang w:eastAsia="pl-PL"/>
        </w:rPr>
        <w:t xml:space="preserve">- nie później niż 30 dnia od dnia protokolarnych odbiorów częściowych i/lub odbioru końcowego wykonania </w:t>
      </w:r>
      <w:r w:rsidR="0046747B" w:rsidRPr="00020F22">
        <w:rPr>
          <w:rFonts w:cs="Verdana,Bold"/>
          <w:color w:val="auto"/>
          <w:lang w:eastAsia="pl-PL"/>
        </w:rPr>
        <w:t>zamówienia</w:t>
      </w:r>
      <w:r w:rsidRPr="00020F22">
        <w:rPr>
          <w:rFonts w:cs="Verdana,Bold"/>
          <w:color w:val="auto"/>
          <w:lang w:eastAsia="pl-PL"/>
        </w:rPr>
        <w:t xml:space="preserve"> </w:t>
      </w:r>
    </w:p>
    <w:p w:rsidR="00A4041F" w:rsidRPr="003D1915"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020F22">
        <w:rPr>
          <w:rFonts w:cs="Verdana,Bold"/>
          <w:color w:val="auto"/>
          <w:lang w:eastAsia="pl-PL"/>
        </w:rPr>
        <w:t>W przypadku realizacji całości/czę</w:t>
      </w:r>
      <w:r w:rsidR="003D1915" w:rsidRPr="00020F22">
        <w:rPr>
          <w:rFonts w:cs="Verdana,Bold"/>
          <w:color w:val="auto"/>
          <w:lang w:eastAsia="pl-PL"/>
        </w:rPr>
        <w:t>ści przedmiotu niniejszej umowy</w:t>
      </w:r>
      <w:r w:rsidR="003D1915" w:rsidRPr="00020F22">
        <w:rPr>
          <w:rFonts w:cs="Verdana,Bold"/>
          <w:color w:val="auto"/>
          <w:lang w:eastAsia="pl-PL"/>
        </w:rPr>
        <w:br/>
      </w:r>
      <w:r w:rsidRPr="00020F22">
        <w:rPr>
          <w:rFonts w:cs="Verdana,Bold"/>
          <w:color w:val="auto"/>
          <w:lang w:eastAsia="pl-PL"/>
        </w:rPr>
        <w:t>przez podwykonawcę</w:t>
      </w:r>
      <w:r w:rsidRPr="003D1915">
        <w:rPr>
          <w:rFonts w:cs="Verdana,Bold"/>
          <w:color w:val="auto"/>
          <w:lang w:eastAsia="pl-PL"/>
        </w:rPr>
        <w:t xml:space="preserve"> lub dalszego podwykonawcę wraz z wystawianą fakturą, o której mowa w zdaniu pierwszym, Wykonawca przedłoży Zamawiającemu potwierdzenia zapłaty przelewem bankowym wynagrodzenia przysługującego podwykonawcy lub dalszemu wykonawcy wraz z oświadczeniem podwykonawcy lub dalszego podwykonawcy o otrzymaniu zapłaty całości wynagrodzenia należnego odpowiednio podwykonawcy lub dalszemu podwykonawcy. Postanowienia umowne dotyczące ustrukturyzowanych faktur elektronicznych w stosunku do podwykonawców stosuje się odpowiednio.</w:t>
      </w:r>
    </w:p>
    <w:p w:rsidR="00A4041F" w:rsidRPr="003D1915" w:rsidRDefault="00A4041F" w:rsidP="00A70F33">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3D1915">
        <w:rPr>
          <w:rFonts w:cs="Verdana,Bold"/>
          <w:color w:val="auto"/>
          <w:lang w:eastAsia="pl-PL"/>
        </w:rPr>
        <w:t>W</w:t>
      </w:r>
      <w:r w:rsidR="008D3BFD">
        <w:rPr>
          <w:rFonts w:cs="Verdana,Bold"/>
          <w:color w:val="auto"/>
          <w:lang w:eastAsia="pl-PL"/>
        </w:rPr>
        <w:t>ynagrodzenie Wykonawcy z tytułu</w:t>
      </w:r>
      <w:r w:rsidRPr="003D1915">
        <w:rPr>
          <w:rFonts w:cs="Verdana,Bold"/>
          <w:color w:val="auto"/>
          <w:lang w:eastAsia="pl-PL"/>
        </w:rPr>
        <w:t xml:space="preserve"> </w:t>
      </w:r>
      <w:r w:rsidR="00A70F33" w:rsidRPr="003D1915">
        <w:rPr>
          <w:rFonts w:cs="Verdana,Bold"/>
          <w:color w:val="auto"/>
          <w:lang w:eastAsia="pl-PL"/>
        </w:rPr>
        <w:t xml:space="preserve">wykonania zamówienia </w:t>
      </w:r>
      <w:r w:rsidRPr="003D1915">
        <w:rPr>
          <w:rFonts w:cs="Verdana,Bold"/>
          <w:color w:val="auto"/>
          <w:lang w:eastAsia="pl-PL"/>
        </w:rPr>
        <w:t xml:space="preserve">zostanie zapłacone przelewem z konta Zamawiającego na konto Wykonawcy nr …………………………………………………… w terminie 30 dni od daty otrzymania przez Zamawiającego prawidłowo wystawionej faktury wraz z protokołem bezusterkowego odbioru </w:t>
      </w:r>
      <w:r w:rsidR="00A70F33" w:rsidRPr="003D1915">
        <w:rPr>
          <w:rFonts w:cs="Verdana,Bold"/>
          <w:color w:val="auto"/>
          <w:lang w:eastAsia="pl-PL"/>
        </w:rPr>
        <w:t>podpisane przez osoby uprawnione, o których mowa w § 8 umowy</w:t>
      </w:r>
      <w:r w:rsidR="00A70F33" w:rsidRPr="003D1915">
        <w:rPr>
          <w:rStyle w:val="Odwoaniedokomentarza"/>
          <w:color w:val="auto"/>
          <w:sz w:val="20"/>
          <w:szCs w:val="20"/>
        </w:rPr>
        <w:t>.</w:t>
      </w:r>
      <w:r w:rsidRPr="003D1915">
        <w:rPr>
          <w:rFonts w:cs="Verdana,Bold"/>
          <w:color w:val="auto"/>
          <w:lang w:eastAsia="pl-PL"/>
        </w:rPr>
        <w:t xml:space="preserve"> </w:t>
      </w:r>
    </w:p>
    <w:p w:rsidR="00A4041F" w:rsidRPr="003D1915"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3D1915">
        <w:rPr>
          <w:rFonts w:cs="Verdana,Bold"/>
          <w:color w:val="auto"/>
          <w:lang w:eastAsia="pl-PL"/>
        </w:rPr>
        <w:t xml:space="preserve">Faktury należy wystawiać na Gminę Wrocław pl. Nowy Targ 1-8, 50-141 Wrocław, NIP 897-13-83-551 ze wskazaniem adresu do korespondencji: Zarząd Zieleni Miejskiej we Wrocławiu, ul. Trzebnicka 33, 50-231 Wrocław i wskazać w nich numer konta Wykonawcy. </w:t>
      </w:r>
    </w:p>
    <w:p w:rsidR="00A4041F" w:rsidRPr="003D1915"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3D1915">
        <w:rPr>
          <w:rFonts w:cs="Verdana,Bold"/>
          <w:color w:val="auto"/>
          <w:lang w:eastAsia="pl-PL"/>
        </w:rPr>
        <w:t>W wypadku wystawiania i przesyłania faktur w formie papierowej, Zamawiający upoważnia Wykonawcę do wystawiania faktur bez podpisu odbiorcy.</w:t>
      </w:r>
    </w:p>
    <w:p w:rsidR="00A4041F" w:rsidRPr="003D1915"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3D1915">
        <w:rPr>
          <w:rFonts w:cs="Verdana,Bold"/>
          <w:color w:val="auto"/>
          <w:lang w:eastAsia="pl-PL"/>
        </w:rPr>
        <w:t>Za termin dokonania zapłaty uważa się datę obciążenia rachunku bankowego Zamawiającego.</w:t>
      </w:r>
    </w:p>
    <w:p w:rsidR="00A4041F" w:rsidRPr="00020F22" w:rsidRDefault="00A4041F" w:rsidP="00A4041F">
      <w:pPr>
        <w:widowControl/>
        <w:numPr>
          <w:ilvl w:val="0"/>
          <w:numId w:val="9"/>
        </w:numPr>
        <w:suppressAutoHyphens w:val="0"/>
        <w:overflowPunct/>
        <w:autoSpaceDE w:val="0"/>
        <w:autoSpaceDN w:val="0"/>
        <w:adjustRightInd w:val="0"/>
        <w:contextualSpacing/>
        <w:textAlignment w:val="auto"/>
        <w:rPr>
          <w:rFonts w:cs="Verdana,Bold"/>
          <w:color w:val="auto"/>
          <w:lang w:eastAsia="pl-PL"/>
        </w:rPr>
      </w:pPr>
      <w:r w:rsidRPr="003D1915">
        <w:rPr>
          <w:rFonts w:cs="Verdana,Bold"/>
          <w:color w:val="auto"/>
          <w:lang w:eastAsia="pl-PL"/>
        </w:rPr>
        <w:t xml:space="preserve">Faktury powinny być wystawiane i przesyłane do Zamawiającego w formie papierowej lub elektronicznej w ramach wysyłania ustrukturyzowanych faktur elektronicznych do Zamawiającego zgodnie z postanowieniami ustawy z dnia 09.11.2018r. o elektronicznym fakturowaniu w zamówieniach publicznych, </w:t>
      </w:r>
      <w:r w:rsidRPr="00020F22">
        <w:rPr>
          <w:rFonts w:cs="Verdana,Bold"/>
          <w:color w:val="auto"/>
          <w:lang w:eastAsia="pl-PL"/>
        </w:rPr>
        <w:t>koncesjach na roboty budowlane lub usługi oraz partnerstwie publiczno-prywatnym (Dz.U.2018.2191). Adres PEF Zamawiającego: 8971617948.</w:t>
      </w:r>
    </w:p>
    <w:p w:rsidR="00A4041F" w:rsidRPr="00020F22" w:rsidRDefault="00A4041F" w:rsidP="00A4041F">
      <w:pPr>
        <w:widowControl/>
        <w:suppressAutoHyphens w:val="0"/>
        <w:overflowPunct/>
        <w:autoSpaceDE w:val="0"/>
        <w:autoSpaceDN w:val="0"/>
        <w:adjustRightInd w:val="0"/>
        <w:ind w:left="720"/>
        <w:contextualSpacing/>
        <w:textAlignment w:val="auto"/>
        <w:rPr>
          <w:rFonts w:cs="Verdana,Bold"/>
          <w:color w:val="auto"/>
          <w:lang w:eastAsia="pl-PL"/>
        </w:rPr>
      </w:pPr>
    </w:p>
    <w:p w:rsidR="00C11702" w:rsidRPr="00020F22" w:rsidRDefault="00C11702" w:rsidP="00A4041F">
      <w:pPr>
        <w:widowControl/>
        <w:suppressAutoHyphens w:val="0"/>
        <w:overflowPunct/>
        <w:autoSpaceDE w:val="0"/>
        <w:autoSpaceDN w:val="0"/>
        <w:adjustRightInd w:val="0"/>
        <w:ind w:left="284"/>
        <w:contextualSpacing/>
        <w:jc w:val="center"/>
        <w:textAlignment w:val="auto"/>
        <w:rPr>
          <w:rFonts w:cs="Verdana,Bold"/>
          <w:b/>
          <w:bCs w:val="0"/>
          <w:color w:val="auto"/>
        </w:rPr>
      </w:pPr>
      <w:r w:rsidRPr="00020F22">
        <w:rPr>
          <w:rFonts w:cs="Verdana,Bold"/>
          <w:b/>
          <w:bCs w:val="0"/>
          <w:color w:val="auto"/>
        </w:rPr>
        <w:t>§ 6</w:t>
      </w:r>
    </w:p>
    <w:p w:rsidR="00AB1122" w:rsidRPr="00020F22" w:rsidRDefault="00C11702" w:rsidP="00C66FA0">
      <w:pPr>
        <w:autoSpaceDE w:val="0"/>
        <w:autoSpaceDN w:val="0"/>
        <w:adjustRightInd w:val="0"/>
        <w:jc w:val="center"/>
        <w:rPr>
          <w:rFonts w:cs="Verdana,Bold"/>
          <w:b/>
          <w:bCs w:val="0"/>
          <w:color w:val="auto"/>
          <w:u w:val="single"/>
        </w:rPr>
      </w:pPr>
      <w:r w:rsidRPr="00020F22">
        <w:rPr>
          <w:rFonts w:cs="Verdana,Bold"/>
          <w:b/>
          <w:bCs w:val="0"/>
          <w:color w:val="auto"/>
          <w:u w:val="single"/>
        </w:rPr>
        <w:t>ODBIORY</w:t>
      </w:r>
    </w:p>
    <w:p w:rsidR="001C7FB7" w:rsidRPr="00020F22" w:rsidRDefault="001C7FB7" w:rsidP="001C7FB7">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20F22">
        <w:rPr>
          <w:rFonts w:ascii="Verdana" w:hAnsi="Verdana" w:cs="Verdana"/>
          <w:color w:val="auto"/>
          <w:sz w:val="20"/>
          <w:szCs w:val="20"/>
        </w:rPr>
        <w:t>Przedmiotem odbioru końcowego będzie odbiór wykonan</w:t>
      </w:r>
      <w:r w:rsidR="003D1915" w:rsidRPr="00020F22">
        <w:rPr>
          <w:rFonts w:ascii="Verdana" w:hAnsi="Verdana" w:cs="Verdana"/>
          <w:color w:val="auto"/>
          <w:sz w:val="20"/>
          <w:szCs w:val="20"/>
        </w:rPr>
        <w:t>ego zamówienia</w:t>
      </w:r>
      <w:r w:rsidRPr="00020F22">
        <w:rPr>
          <w:rFonts w:ascii="Verdana" w:hAnsi="Verdana" w:cs="Verdana"/>
          <w:color w:val="auto"/>
          <w:sz w:val="20"/>
          <w:szCs w:val="20"/>
        </w:rPr>
        <w:t xml:space="preserve"> </w:t>
      </w:r>
      <w:r w:rsidR="003D1915" w:rsidRPr="00020F22">
        <w:rPr>
          <w:rFonts w:ascii="Verdana" w:hAnsi="Verdana" w:cs="Verdana"/>
          <w:color w:val="auto"/>
          <w:sz w:val="20"/>
          <w:szCs w:val="20"/>
        </w:rPr>
        <w:t xml:space="preserve">o </w:t>
      </w:r>
      <w:r w:rsidRPr="00020F22">
        <w:rPr>
          <w:rFonts w:ascii="Verdana" w:hAnsi="Verdana" w:cs="Verdana"/>
          <w:color w:val="auto"/>
          <w:sz w:val="20"/>
          <w:szCs w:val="20"/>
        </w:rPr>
        <w:t>który</w:t>
      </w:r>
      <w:r w:rsidR="003D1915" w:rsidRPr="00020F22">
        <w:rPr>
          <w:rFonts w:ascii="Verdana" w:hAnsi="Verdana" w:cs="Verdana"/>
          <w:color w:val="auto"/>
          <w:sz w:val="20"/>
          <w:szCs w:val="20"/>
        </w:rPr>
        <w:t>m</w:t>
      </w:r>
      <w:r w:rsidRPr="00020F22">
        <w:rPr>
          <w:rFonts w:ascii="Verdana" w:hAnsi="Verdana" w:cs="Verdana"/>
          <w:color w:val="auto"/>
          <w:sz w:val="20"/>
          <w:szCs w:val="20"/>
        </w:rPr>
        <w:t xml:space="preserve"> mowa w § 1 niniejszej umowy.</w:t>
      </w:r>
    </w:p>
    <w:p w:rsidR="00C04DDF" w:rsidRPr="00020F22" w:rsidRDefault="00C04DDF" w:rsidP="00C66FA0">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20F22">
        <w:rPr>
          <w:rFonts w:ascii="Verdana" w:hAnsi="Verdana"/>
          <w:color w:val="auto"/>
          <w:sz w:val="20"/>
          <w:szCs w:val="20"/>
        </w:rPr>
        <w:t xml:space="preserve">Za datę zakończenia </w:t>
      </w:r>
      <w:r w:rsidR="003D1915" w:rsidRPr="00020F22">
        <w:rPr>
          <w:rFonts w:ascii="Verdana" w:hAnsi="Verdana"/>
          <w:color w:val="auto"/>
          <w:sz w:val="20"/>
          <w:szCs w:val="20"/>
        </w:rPr>
        <w:t>przedmiotu umowy</w:t>
      </w:r>
      <w:r w:rsidRPr="00020F22">
        <w:rPr>
          <w:rFonts w:ascii="Verdana" w:hAnsi="Verdana"/>
          <w:color w:val="auto"/>
          <w:sz w:val="20"/>
          <w:szCs w:val="20"/>
        </w:rPr>
        <w:t xml:space="preserve"> </w:t>
      </w:r>
      <w:r w:rsidR="003D1915" w:rsidRPr="00020F22">
        <w:rPr>
          <w:rFonts w:ascii="Verdana" w:hAnsi="Verdana"/>
          <w:color w:val="auto"/>
          <w:sz w:val="20"/>
          <w:szCs w:val="20"/>
        </w:rPr>
        <w:t>p</w:t>
      </w:r>
      <w:r w:rsidRPr="00020F22">
        <w:rPr>
          <w:rFonts w:ascii="Verdana" w:hAnsi="Verdana"/>
          <w:color w:val="auto"/>
          <w:sz w:val="20"/>
          <w:szCs w:val="20"/>
        </w:rPr>
        <w:t>rzyjmuje się datę zgłoszenia przez Wykonawcę gotowości do odbioru końcowego robót</w:t>
      </w:r>
      <w:r w:rsidR="003D0A99" w:rsidRPr="00020F22">
        <w:rPr>
          <w:rFonts w:ascii="Verdana" w:hAnsi="Verdana"/>
          <w:color w:val="auto"/>
          <w:sz w:val="20"/>
          <w:szCs w:val="20"/>
        </w:rPr>
        <w:t xml:space="preserve"> </w:t>
      </w:r>
      <w:r w:rsidR="00F740D4" w:rsidRPr="00020F22">
        <w:rPr>
          <w:rFonts w:ascii="Verdana" w:hAnsi="Verdana"/>
          <w:color w:val="auto"/>
          <w:sz w:val="20"/>
          <w:szCs w:val="20"/>
        </w:rPr>
        <w:t>bezpośrednio poprzedzającą bezusterkowy odbiór.</w:t>
      </w:r>
    </w:p>
    <w:p w:rsidR="001C7FB7" w:rsidRPr="00C93D0C" w:rsidRDefault="001C7FB7" w:rsidP="001C7FB7">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20F22">
        <w:rPr>
          <w:rFonts w:ascii="Verdana" w:hAnsi="Verdana" w:cs="Verdana"/>
          <w:color w:val="auto"/>
          <w:sz w:val="20"/>
          <w:szCs w:val="20"/>
        </w:rPr>
        <w:t>Wykonawca zgłosi Zamawiającemu gotowość do odbioru końcowego robót</w:t>
      </w:r>
      <w:r w:rsidR="003D1915" w:rsidRPr="00020F22">
        <w:rPr>
          <w:rFonts w:ascii="Verdana" w:hAnsi="Verdana" w:cs="Verdana"/>
          <w:color w:val="auto"/>
          <w:sz w:val="20"/>
          <w:szCs w:val="20"/>
        </w:rPr>
        <w:t xml:space="preserve"> </w:t>
      </w:r>
      <w:r w:rsidRPr="00020F22">
        <w:rPr>
          <w:rFonts w:ascii="Verdana" w:hAnsi="Verdana" w:cs="Verdana"/>
          <w:color w:val="auto"/>
          <w:sz w:val="20"/>
          <w:szCs w:val="20"/>
        </w:rPr>
        <w:t>na podstawie pisemnego</w:t>
      </w:r>
      <w:r w:rsidRPr="00C93D0C">
        <w:rPr>
          <w:rFonts w:ascii="Verdana" w:hAnsi="Verdana" w:cs="Verdana"/>
          <w:color w:val="auto"/>
          <w:sz w:val="20"/>
          <w:szCs w:val="20"/>
        </w:rPr>
        <w:t xml:space="preserve"> powiadomienia, tj. pisma złożonego w sekretariacie Zamawiającego.</w:t>
      </w:r>
    </w:p>
    <w:p w:rsidR="003D1915" w:rsidRPr="00C93D0C" w:rsidRDefault="001C7FB7" w:rsidP="001C7FB7">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93D0C">
        <w:rPr>
          <w:rFonts w:ascii="Verdana" w:hAnsi="Verdana" w:cs="Verdana"/>
          <w:color w:val="auto"/>
          <w:sz w:val="20"/>
          <w:szCs w:val="20"/>
        </w:rPr>
        <w:t xml:space="preserve">Zamawiający wyznaczy termin rozpoczęcia odbioru końcowego </w:t>
      </w:r>
      <w:r w:rsidR="008D3BFD">
        <w:rPr>
          <w:rFonts w:ascii="Verdana" w:hAnsi="Verdana" w:cs="Verdana"/>
          <w:color w:val="auto"/>
          <w:sz w:val="20"/>
          <w:szCs w:val="20"/>
        </w:rPr>
        <w:t xml:space="preserve">prac i robót </w:t>
      </w:r>
      <w:r w:rsidRPr="00C93D0C">
        <w:rPr>
          <w:rFonts w:ascii="Verdana" w:hAnsi="Verdana" w:cs="Verdana"/>
          <w:color w:val="auto"/>
          <w:sz w:val="20"/>
          <w:szCs w:val="20"/>
        </w:rPr>
        <w:t xml:space="preserve">najdalej w ciągu 14 dni </w:t>
      </w:r>
      <w:r w:rsidRPr="00C93D0C">
        <w:rPr>
          <w:rFonts w:ascii="Verdana" w:hAnsi="Verdana"/>
          <w:color w:val="auto"/>
          <w:sz w:val="20"/>
          <w:szCs w:val="20"/>
        </w:rPr>
        <w:t>od daty zakończenia robót</w:t>
      </w:r>
      <w:r w:rsidRPr="00C93D0C">
        <w:rPr>
          <w:rFonts w:ascii="Verdana" w:hAnsi="Verdana" w:cs="Verdana"/>
          <w:color w:val="auto"/>
          <w:sz w:val="20"/>
          <w:szCs w:val="20"/>
        </w:rPr>
        <w:t xml:space="preserve"> </w:t>
      </w:r>
    </w:p>
    <w:p w:rsidR="001C7FB7" w:rsidRPr="00C93D0C" w:rsidRDefault="001C7FB7" w:rsidP="001C7FB7">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93D0C">
        <w:rPr>
          <w:rFonts w:ascii="Verdana" w:hAnsi="Verdana" w:cs="Verdana"/>
          <w:color w:val="auto"/>
          <w:sz w:val="20"/>
          <w:szCs w:val="20"/>
        </w:rPr>
        <w:t xml:space="preserve">Termin odbioru robót ulegających zakryciu, podlegających wpisowi do dziennika budowy, wynosi 3 dni od daty zgłoszenia robót do odbioru. </w:t>
      </w:r>
    </w:p>
    <w:p w:rsidR="001C7FB7" w:rsidRPr="00020F22" w:rsidRDefault="001C7FB7" w:rsidP="001C7FB7">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20F22">
        <w:rPr>
          <w:rFonts w:ascii="Verdana" w:hAnsi="Verdana" w:cs="Verdana"/>
          <w:color w:val="auto"/>
          <w:sz w:val="20"/>
          <w:szCs w:val="20"/>
        </w:rPr>
        <w:lastRenderedPageBreak/>
        <w:t>Potwierdzeniem odbioru robót budowlanych jest wpis do dziennika budowy dokonany przez przedstawiciela Zamawiającego</w:t>
      </w:r>
      <w:r w:rsidR="00031741" w:rsidRPr="00020F22">
        <w:rPr>
          <w:rFonts w:ascii="Verdana" w:hAnsi="Verdana" w:cs="Verdana"/>
          <w:color w:val="auto"/>
          <w:sz w:val="20"/>
          <w:szCs w:val="20"/>
        </w:rPr>
        <w:t>.</w:t>
      </w:r>
    </w:p>
    <w:p w:rsidR="001C7FB7" w:rsidRPr="00020F22" w:rsidRDefault="001C7FB7" w:rsidP="001C7FB7">
      <w:pPr>
        <w:pStyle w:val="Akapitzlist"/>
        <w:widowControl/>
        <w:numPr>
          <w:ilvl w:val="0"/>
          <w:numId w:val="2"/>
        </w:numPr>
        <w:suppressAutoHyphens w:val="0"/>
        <w:overflowPunct/>
        <w:autoSpaceDE w:val="0"/>
        <w:autoSpaceDN w:val="0"/>
        <w:adjustRightInd w:val="0"/>
        <w:ind w:left="284" w:hanging="284"/>
        <w:textAlignment w:val="auto"/>
        <w:rPr>
          <w:rFonts w:ascii="Verdana" w:hAnsi="Verdana" w:cs="Verdana"/>
          <w:color w:val="auto"/>
          <w:sz w:val="20"/>
          <w:szCs w:val="20"/>
        </w:rPr>
      </w:pPr>
      <w:r w:rsidRPr="00020F22">
        <w:rPr>
          <w:rFonts w:ascii="Verdana" w:hAnsi="Verdana" w:cs="Verdana"/>
          <w:color w:val="auto"/>
          <w:sz w:val="20"/>
          <w:szCs w:val="20"/>
        </w:rPr>
        <w:t xml:space="preserve">Strony postanawiają, że z czynności odbioru końcowego </w:t>
      </w:r>
      <w:r w:rsidR="00031741" w:rsidRPr="00020F22">
        <w:rPr>
          <w:rFonts w:ascii="Verdana" w:hAnsi="Verdana" w:cs="Verdana"/>
          <w:color w:val="auto"/>
          <w:sz w:val="20"/>
          <w:szCs w:val="20"/>
        </w:rPr>
        <w:t>zamówienia</w:t>
      </w:r>
      <w:r w:rsidRPr="00020F22">
        <w:rPr>
          <w:rFonts w:ascii="Verdana" w:hAnsi="Verdana" w:cs="Verdana"/>
          <w:color w:val="auto"/>
          <w:sz w:val="20"/>
          <w:szCs w:val="20"/>
        </w:rPr>
        <w:t xml:space="preserve"> spisany będzie protokół zawierający ustalenia dokonane w trakcie odbioru</w:t>
      </w:r>
      <w:r w:rsidR="00031741" w:rsidRPr="00020F22">
        <w:rPr>
          <w:rFonts w:ascii="Verdana" w:hAnsi="Verdana" w:cs="Verdana"/>
          <w:color w:val="auto"/>
          <w:sz w:val="20"/>
          <w:szCs w:val="20"/>
        </w:rPr>
        <w:t xml:space="preserve"> zamówienia</w:t>
      </w:r>
      <w:r w:rsidRPr="00020F22">
        <w:rPr>
          <w:rFonts w:ascii="Verdana" w:hAnsi="Verdana" w:cs="Verdana"/>
          <w:color w:val="auto"/>
          <w:sz w:val="20"/>
          <w:szCs w:val="20"/>
        </w:rPr>
        <w:t xml:space="preserve">, jak też terminy wyznaczone na usunięcie ewentualnych wad </w:t>
      </w:r>
      <w:r w:rsidRPr="00020F22">
        <w:rPr>
          <w:rFonts w:ascii="Verdana" w:hAnsi="Verdana"/>
          <w:color w:val="auto"/>
          <w:sz w:val="20"/>
          <w:szCs w:val="20"/>
          <w:lang w:eastAsia="pl-PL"/>
        </w:rPr>
        <w:t>i uchybień</w:t>
      </w:r>
      <w:r w:rsidRPr="00020F22">
        <w:rPr>
          <w:rFonts w:ascii="Verdana" w:hAnsi="Verdana" w:cs="Verdana"/>
          <w:color w:val="auto"/>
          <w:sz w:val="20"/>
          <w:szCs w:val="20"/>
        </w:rPr>
        <w:t xml:space="preserve"> ujawnionych przy odbiorze. </w:t>
      </w:r>
    </w:p>
    <w:p w:rsidR="001C7FB7" w:rsidRPr="00020F22" w:rsidRDefault="001C7FB7" w:rsidP="001C7FB7">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20F22">
        <w:rPr>
          <w:rFonts w:ascii="Verdana" w:hAnsi="Verdana"/>
          <w:color w:val="auto"/>
          <w:sz w:val="20"/>
          <w:szCs w:val="20"/>
          <w:lang w:eastAsia="pl-PL"/>
        </w:rPr>
        <w:t>W przypadku nieusunięcia stwierdzonych wad i uchybień, zgodnie z postanowieniami p</w:t>
      </w:r>
      <w:r w:rsidR="008D3BFD">
        <w:rPr>
          <w:rFonts w:ascii="Verdana" w:hAnsi="Verdana"/>
          <w:color w:val="auto"/>
          <w:sz w:val="20"/>
          <w:szCs w:val="20"/>
          <w:lang w:eastAsia="pl-PL"/>
        </w:rPr>
        <w:t>rotokołu, o którym mowa w ust. 7</w:t>
      </w:r>
      <w:r w:rsidRPr="00020F22">
        <w:rPr>
          <w:rFonts w:ascii="Verdana" w:hAnsi="Verdana"/>
          <w:color w:val="auto"/>
          <w:sz w:val="20"/>
          <w:szCs w:val="20"/>
          <w:lang w:eastAsia="pl-PL"/>
        </w:rPr>
        <w:t xml:space="preserve"> powyżej, Zamawiającemu będzie przysługiwało prawo do naliczenia Wykonawcy kary umownej.</w:t>
      </w:r>
    </w:p>
    <w:p w:rsidR="001C7FB7" w:rsidRPr="0046747B" w:rsidRDefault="001C7FB7" w:rsidP="001C7FB7">
      <w:pPr>
        <w:pStyle w:val="Akapitzlist"/>
        <w:widowControl/>
        <w:numPr>
          <w:ilvl w:val="0"/>
          <w:numId w:val="2"/>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020F22">
        <w:rPr>
          <w:rFonts w:ascii="Verdana" w:hAnsi="Verdana" w:cs="Arial"/>
          <w:color w:val="auto"/>
          <w:sz w:val="20"/>
          <w:szCs w:val="20"/>
        </w:rPr>
        <w:t xml:space="preserve">Jeżeli w toku czynności odbioru robót </w:t>
      </w:r>
      <w:r w:rsidRPr="00020F22">
        <w:rPr>
          <w:rFonts w:ascii="Verdana" w:hAnsi="Verdana" w:cs="Verdana"/>
          <w:color w:val="auto"/>
          <w:sz w:val="20"/>
          <w:szCs w:val="20"/>
        </w:rPr>
        <w:t>zostaną</w:t>
      </w:r>
      <w:r w:rsidRPr="00020F22">
        <w:rPr>
          <w:rFonts w:ascii="Verdana" w:hAnsi="Verdana" w:cs="Arial"/>
          <w:color w:val="auto"/>
          <w:sz w:val="20"/>
          <w:szCs w:val="20"/>
        </w:rPr>
        <w:t xml:space="preserve"> stwierdzone wady, to Zamawiającemu przysługują</w:t>
      </w:r>
      <w:r w:rsidRPr="0046747B">
        <w:rPr>
          <w:rFonts w:ascii="Verdana" w:hAnsi="Verdana" w:cs="Arial"/>
          <w:color w:val="auto"/>
          <w:sz w:val="20"/>
          <w:szCs w:val="20"/>
        </w:rPr>
        <w:t xml:space="preserve"> następujące uprawnienia:</w:t>
      </w:r>
    </w:p>
    <w:p w:rsidR="001C7FB7" w:rsidRPr="0046747B" w:rsidRDefault="001C7FB7" w:rsidP="001C7FB7">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46747B">
        <w:rPr>
          <w:rFonts w:ascii="Verdana" w:hAnsi="Verdana" w:cs="Verdana"/>
          <w:color w:val="auto"/>
          <w:sz w:val="20"/>
          <w:szCs w:val="20"/>
        </w:rPr>
        <w:t>żądanie usunięcia przez Wykonawcę wad w terminie wyznaczonym przez Zamawiającego,</w:t>
      </w:r>
    </w:p>
    <w:p w:rsidR="001C7FB7" w:rsidRPr="0046747B" w:rsidRDefault="001C7FB7" w:rsidP="001C7FB7">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46747B">
        <w:rPr>
          <w:rFonts w:ascii="Verdana" w:hAnsi="Verdana" w:cs="Verdana"/>
          <w:color w:val="auto"/>
          <w:sz w:val="20"/>
          <w:szCs w:val="20"/>
        </w:rPr>
        <w:t>żądanie wymiany elementu przedmiotu umowy na wolny od wad,</w:t>
      </w:r>
    </w:p>
    <w:p w:rsidR="001C7FB7" w:rsidRPr="0046747B" w:rsidRDefault="001C7FB7" w:rsidP="001C7FB7">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46747B">
        <w:rPr>
          <w:rFonts w:ascii="Verdana" w:hAnsi="Verdana" w:cs="Verdana"/>
          <w:color w:val="auto"/>
          <w:sz w:val="20"/>
          <w:szCs w:val="20"/>
        </w:rPr>
        <w:t>złożenie oświadczenia o obniżeniu wynagrodzenia</w:t>
      </w:r>
      <w:r w:rsidRPr="0046747B">
        <w:rPr>
          <w:rFonts w:ascii="Verdana" w:hAnsi="Verdana"/>
          <w:color w:val="auto"/>
          <w:sz w:val="20"/>
          <w:szCs w:val="20"/>
        </w:rPr>
        <w:t xml:space="preserve"> o kwotę stwierdzonych wad</w:t>
      </w:r>
      <w:r w:rsidRPr="0046747B">
        <w:rPr>
          <w:rFonts w:ascii="Verdana" w:hAnsi="Verdana" w:cs="Verdana"/>
          <w:color w:val="auto"/>
          <w:sz w:val="20"/>
          <w:szCs w:val="20"/>
        </w:rPr>
        <w:t>,</w:t>
      </w:r>
    </w:p>
    <w:p w:rsidR="001C7FB7" w:rsidRPr="0046747B" w:rsidRDefault="001C7FB7" w:rsidP="001C7FB7">
      <w:pPr>
        <w:pStyle w:val="Akapitzlist"/>
        <w:widowControl/>
        <w:numPr>
          <w:ilvl w:val="0"/>
          <w:numId w:val="3"/>
        </w:numPr>
        <w:suppressAutoHyphens w:val="0"/>
        <w:overflowPunct/>
        <w:autoSpaceDE w:val="0"/>
        <w:autoSpaceDN w:val="0"/>
        <w:adjustRightInd w:val="0"/>
        <w:spacing w:line="276" w:lineRule="auto"/>
        <w:ind w:left="567" w:hanging="283"/>
        <w:textAlignment w:val="auto"/>
        <w:rPr>
          <w:rFonts w:ascii="Verdana" w:hAnsi="Verdana" w:cs="Verdana"/>
          <w:color w:val="auto"/>
          <w:sz w:val="20"/>
          <w:szCs w:val="20"/>
        </w:rPr>
      </w:pPr>
      <w:r w:rsidRPr="0046747B">
        <w:rPr>
          <w:rFonts w:ascii="Verdana" w:hAnsi="Verdana" w:cs="Verdana"/>
          <w:color w:val="auto"/>
          <w:sz w:val="20"/>
          <w:szCs w:val="20"/>
        </w:rPr>
        <w:t>złożenie oświadczenia o odstąpieniu od umowy, jeżeli wady są istotne.</w:t>
      </w:r>
    </w:p>
    <w:p w:rsidR="0046747B" w:rsidRPr="0046747B" w:rsidRDefault="001C7FB7" w:rsidP="0046747B">
      <w:pPr>
        <w:pStyle w:val="Akapitzlist"/>
        <w:widowControl/>
        <w:numPr>
          <w:ilvl w:val="0"/>
          <w:numId w:val="2"/>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46747B">
        <w:rPr>
          <w:rFonts w:ascii="Verdana" w:hAnsi="Verdana" w:cs="Verdana"/>
          <w:color w:val="auto"/>
          <w:sz w:val="20"/>
          <w:szCs w:val="20"/>
        </w:rPr>
        <w:t xml:space="preserve">Zamawiający może podjąć decyzję o przerwaniu czynności odbioru </w:t>
      </w:r>
      <w:r w:rsidR="0046747B" w:rsidRPr="0046747B">
        <w:rPr>
          <w:rFonts w:ascii="Verdana" w:hAnsi="Verdana" w:cs="Verdana"/>
          <w:color w:val="auto"/>
          <w:sz w:val="20"/>
          <w:szCs w:val="20"/>
        </w:rPr>
        <w:t>zamówienia</w:t>
      </w:r>
      <w:r w:rsidRPr="0046747B">
        <w:rPr>
          <w:rFonts w:ascii="Verdana" w:hAnsi="Verdana" w:cs="Verdana"/>
          <w:color w:val="auto"/>
          <w:sz w:val="20"/>
          <w:szCs w:val="20"/>
        </w:rPr>
        <w:t xml:space="preserve"> i jeżeli w czasie tych czynności ujawniono istnienie takich wad, które uniemożliwiają użytkowanie przedmiotu umowy zgodnie z przeznaczeniem do czasu usunięcia tych wad przez Wykonawcę.</w:t>
      </w:r>
    </w:p>
    <w:p w:rsidR="0046747B" w:rsidRPr="0046747B" w:rsidRDefault="001C7FB7" w:rsidP="0046747B">
      <w:pPr>
        <w:pStyle w:val="Akapitzlist"/>
        <w:widowControl/>
        <w:numPr>
          <w:ilvl w:val="0"/>
          <w:numId w:val="2"/>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46747B">
        <w:rPr>
          <w:rFonts w:ascii="Verdana" w:hAnsi="Verdana"/>
          <w:color w:val="auto"/>
          <w:sz w:val="20"/>
          <w:szCs w:val="20"/>
        </w:rPr>
        <w:t xml:space="preserve">O fakcie usunięcia wad Wykonawca zawiadomi Zamawiającego wnosząc jednocześnie   o wyznaczenie nowego terminu odbioru końcowego </w:t>
      </w:r>
      <w:r w:rsidR="0046747B" w:rsidRPr="0046747B">
        <w:rPr>
          <w:rFonts w:ascii="Verdana" w:hAnsi="Verdana"/>
          <w:color w:val="auto"/>
          <w:sz w:val="20"/>
          <w:szCs w:val="20"/>
        </w:rPr>
        <w:t>zamówienia.</w:t>
      </w:r>
    </w:p>
    <w:p w:rsidR="001C7FB7" w:rsidRPr="0046747B" w:rsidRDefault="001C7FB7" w:rsidP="0046747B">
      <w:pPr>
        <w:pStyle w:val="Akapitzlist"/>
        <w:widowControl/>
        <w:numPr>
          <w:ilvl w:val="0"/>
          <w:numId w:val="2"/>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46747B">
        <w:rPr>
          <w:rFonts w:ascii="Verdana" w:hAnsi="Verdana"/>
          <w:color w:val="auto"/>
          <w:sz w:val="20"/>
          <w:szCs w:val="20"/>
        </w:rPr>
        <w:t>W przypadku nieusunięcia przez Wykonawcę wad stwierdzonych podczas odbioru w wyznaczonym terminie, Zamawiającemu przysługuje prawo do:</w:t>
      </w:r>
    </w:p>
    <w:p w:rsidR="00031741" w:rsidRPr="0046747B" w:rsidRDefault="001C7FB7" w:rsidP="00031741">
      <w:pPr>
        <w:pStyle w:val="Akapitzlist"/>
        <w:widowControl/>
        <w:numPr>
          <w:ilvl w:val="0"/>
          <w:numId w:val="24"/>
        </w:numPr>
        <w:suppressAutoHyphens w:val="0"/>
        <w:overflowPunct/>
        <w:autoSpaceDE w:val="0"/>
        <w:autoSpaceDN w:val="0"/>
        <w:adjustRightInd w:val="0"/>
        <w:spacing w:line="276" w:lineRule="auto"/>
        <w:textAlignment w:val="auto"/>
        <w:rPr>
          <w:rFonts w:ascii="Verdana" w:hAnsi="Verdana"/>
          <w:color w:val="auto"/>
          <w:sz w:val="20"/>
          <w:szCs w:val="20"/>
        </w:rPr>
      </w:pPr>
      <w:r w:rsidRPr="0046747B">
        <w:rPr>
          <w:rFonts w:ascii="Verdana" w:hAnsi="Verdana"/>
          <w:color w:val="auto"/>
          <w:sz w:val="20"/>
          <w:szCs w:val="20"/>
        </w:rPr>
        <w:t>powierzenia usunięcia wad innemu podmiotowi na koszt i ryzyko Wykonawcy</w:t>
      </w:r>
      <w:r w:rsidRPr="0046747B">
        <w:rPr>
          <w:rFonts w:ascii="Verdana" w:eastAsia="Calibri" w:hAnsi="Verdana"/>
          <w:bCs w:val="0"/>
          <w:color w:val="auto"/>
          <w:sz w:val="20"/>
          <w:szCs w:val="20"/>
          <w:lang w:eastAsia="pl-PL"/>
        </w:rPr>
        <w:t xml:space="preserve"> (wykonanie zastępcze) na co Wykonawca wyraża zgodę</w:t>
      </w:r>
      <w:r w:rsidRPr="0046747B">
        <w:rPr>
          <w:rFonts w:ascii="Verdana" w:hAnsi="Verdana"/>
          <w:color w:val="auto"/>
          <w:sz w:val="20"/>
          <w:szCs w:val="20"/>
        </w:rPr>
        <w:t>,</w:t>
      </w:r>
    </w:p>
    <w:p w:rsidR="0046747B" w:rsidRDefault="001C7FB7" w:rsidP="0046747B">
      <w:pPr>
        <w:pStyle w:val="Akapitzlist"/>
        <w:widowControl/>
        <w:numPr>
          <w:ilvl w:val="0"/>
          <w:numId w:val="24"/>
        </w:numPr>
        <w:suppressAutoHyphens w:val="0"/>
        <w:overflowPunct/>
        <w:autoSpaceDE w:val="0"/>
        <w:autoSpaceDN w:val="0"/>
        <w:adjustRightInd w:val="0"/>
        <w:spacing w:line="276" w:lineRule="auto"/>
        <w:textAlignment w:val="auto"/>
        <w:rPr>
          <w:rFonts w:ascii="Verdana" w:hAnsi="Verdana"/>
          <w:color w:val="auto"/>
          <w:sz w:val="20"/>
          <w:szCs w:val="20"/>
        </w:rPr>
      </w:pPr>
      <w:r w:rsidRPr="0046747B">
        <w:rPr>
          <w:rFonts w:ascii="Verdana" w:hAnsi="Verdana" w:cs="Verdana"/>
          <w:color w:val="auto"/>
          <w:sz w:val="20"/>
          <w:szCs w:val="20"/>
        </w:rPr>
        <w:t>odstąpienia od umowy, jeżeli wady są istotne.</w:t>
      </w:r>
      <w:r w:rsidRPr="0046747B">
        <w:rPr>
          <w:rFonts w:ascii="Verdana" w:hAnsi="Verdana"/>
          <w:color w:val="auto"/>
          <w:sz w:val="20"/>
          <w:szCs w:val="20"/>
        </w:rPr>
        <w:t xml:space="preserve"> W takim przypadku rozliczenie dokonane zostanie za faktycznie i należycie wykonane </w:t>
      </w:r>
      <w:r w:rsidR="008D3BFD">
        <w:rPr>
          <w:rFonts w:ascii="Verdana" w:hAnsi="Verdana"/>
          <w:color w:val="auto"/>
          <w:sz w:val="20"/>
          <w:szCs w:val="20"/>
        </w:rPr>
        <w:t>pracy i roboty</w:t>
      </w:r>
    </w:p>
    <w:p w:rsidR="001C7FB7" w:rsidRPr="0046747B" w:rsidRDefault="001C7FB7" w:rsidP="0046747B">
      <w:pPr>
        <w:pStyle w:val="Akapitzlist"/>
        <w:widowControl/>
        <w:numPr>
          <w:ilvl w:val="0"/>
          <w:numId w:val="2"/>
        </w:numPr>
        <w:suppressAutoHyphens w:val="0"/>
        <w:overflowPunct/>
        <w:autoSpaceDE w:val="0"/>
        <w:autoSpaceDN w:val="0"/>
        <w:adjustRightInd w:val="0"/>
        <w:ind w:left="426" w:hanging="426"/>
        <w:textAlignment w:val="auto"/>
        <w:rPr>
          <w:rFonts w:ascii="Verdana" w:hAnsi="Verdana"/>
          <w:color w:val="auto"/>
          <w:sz w:val="20"/>
          <w:szCs w:val="20"/>
        </w:rPr>
      </w:pPr>
      <w:r w:rsidRPr="0046747B">
        <w:rPr>
          <w:rFonts w:ascii="Verdana" w:hAnsi="Verdana"/>
          <w:color w:val="auto"/>
          <w:sz w:val="20"/>
          <w:szCs w:val="20"/>
        </w:rPr>
        <w:t xml:space="preserve">Uprawnienia powyższe nie wyłączają prawa naliczania kar umownych na podstawie § 11 ust.. </w:t>
      </w:r>
    </w:p>
    <w:p w:rsidR="00D070FA" w:rsidRPr="00C66FA0" w:rsidRDefault="00D070FA" w:rsidP="00C66FA0">
      <w:pPr>
        <w:autoSpaceDE w:val="0"/>
        <w:autoSpaceDN w:val="0"/>
        <w:adjustRightInd w:val="0"/>
        <w:rPr>
          <w:rFonts w:cs="Verdana,Bold"/>
          <w:b/>
          <w:bCs w:val="0"/>
          <w:color w:val="auto"/>
        </w:rPr>
      </w:pPr>
    </w:p>
    <w:p w:rsidR="00C11702" w:rsidRPr="00C66FA0" w:rsidRDefault="00C11702" w:rsidP="00C66FA0">
      <w:pPr>
        <w:autoSpaceDE w:val="0"/>
        <w:autoSpaceDN w:val="0"/>
        <w:adjustRightInd w:val="0"/>
        <w:jc w:val="center"/>
        <w:rPr>
          <w:rFonts w:cs="Verdana,Bold"/>
          <w:b/>
          <w:bCs w:val="0"/>
          <w:color w:val="auto"/>
        </w:rPr>
      </w:pPr>
      <w:r w:rsidRPr="00C66FA0">
        <w:rPr>
          <w:rFonts w:cs="Verdana,Bold"/>
          <w:b/>
          <w:bCs w:val="0"/>
          <w:color w:val="auto"/>
        </w:rPr>
        <w:t>§ 7</w:t>
      </w:r>
    </w:p>
    <w:p w:rsidR="00962F0B" w:rsidRPr="00C66FA0" w:rsidRDefault="00C11702" w:rsidP="00C66FA0">
      <w:pPr>
        <w:autoSpaceDE w:val="0"/>
        <w:autoSpaceDN w:val="0"/>
        <w:adjustRightInd w:val="0"/>
        <w:jc w:val="center"/>
        <w:rPr>
          <w:rFonts w:cs="Verdana,Bold"/>
          <w:b/>
          <w:bCs w:val="0"/>
          <w:color w:val="auto"/>
          <w:u w:val="single"/>
        </w:rPr>
      </w:pPr>
      <w:r w:rsidRPr="00C66FA0">
        <w:rPr>
          <w:rFonts w:cs="Verdana,Bold"/>
          <w:b/>
          <w:bCs w:val="0"/>
          <w:color w:val="auto"/>
          <w:u w:val="single"/>
        </w:rPr>
        <w:t>GWARANCJA</w:t>
      </w:r>
      <w:r w:rsidR="001C7A3E" w:rsidRPr="00C66FA0">
        <w:rPr>
          <w:rFonts w:cs="Verdana,Bold"/>
          <w:b/>
          <w:bCs w:val="0"/>
          <w:color w:val="auto"/>
          <w:u w:val="single"/>
        </w:rPr>
        <w:t xml:space="preserve"> I RĘKOJMIA</w:t>
      </w:r>
    </w:p>
    <w:p w:rsidR="009E71FF" w:rsidRPr="00C66FA0" w:rsidRDefault="00E0050F"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s="Verdana"/>
          <w:color w:val="auto"/>
          <w:sz w:val="20"/>
          <w:szCs w:val="20"/>
        </w:rPr>
        <w:t xml:space="preserve">Wykonawca udziela Zamawiającemu gwarancji na okres </w:t>
      </w:r>
      <w:r w:rsidRPr="00C66FA0">
        <w:rPr>
          <w:rFonts w:ascii="Verdana" w:hAnsi="Verdana" w:cs="Verdana"/>
          <w:b/>
          <w:color w:val="auto"/>
          <w:sz w:val="20"/>
          <w:szCs w:val="20"/>
        </w:rPr>
        <w:t>__ miesięcy</w:t>
      </w:r>
      <w:r w:rsidR="009E71FF" w:rsidRPr="00C66FA0">
        <w:rPr>
          <w:rFonts w:ascii="Verdana" w:hAnsi="Verdana" w:cs="Verdana"/>
          <w:color w:val="auto"/>
          <w:sz w:val="20"/>
          <w:szCs w:val="20"/>
        </w:rPr>
        <w:t xml:space="preserve"> na wykonane roboty budowlane</w:t>
      </w:r>
      <w:r w:rsidR="00791353" w:rsidRPr="00C66FA0">
        <w:rPr>
          <w:rFonts w:ascii="Verdana" w:hAnsi="Verdana" w:cs="Verdana"/>
          <w:color w:val="auto"/>
          <w:sz w:val="20"/>
          <w:szCs w:val="20"/>
        </w:rPr>
        <w:t xml:space="preserve">. Bieg gwarancji rozpoczyna </w:t>
      </w:r>
      <w:r w:rsidR="009E71FF" w:rsidRPr="00C66FA0">
        <w:rPr>
          <w:rFonts w:ascii="Verdana" w:hAnsi="Verdana" w:cs="Verdana"/>
          <w:color w:val="auto"/>
          <w:sz w:val="20"/>
          <w:szCs w:val="20"/>
        </w:rPr>
        <w:t xml:space="preserve">się od dnia </w:t>
      </w:r>
      <w:r w:rsidR="00791353" w:rsidRPr="00C66FA0">
        <w:rPr>
          <w:rFonts w:ascii="Verdana" w:hAnsi="Verdana" w:cs="Verdana"/>
          <w:color w:val="auto"/>
          <w:sz w:val="20"/>
          <w:szCs w:val="20"/>
        </w:rPr>
        <w:t xml:space="preserve">protokolarnego </w:t>
      </w:r>
      <w:r w:rsidR="009E71FF" w:rsidRPr="00C66FA0">
        <w:rPr>
          <w:rFonts w:ascii="Verdana" w:hAnsi="Verdana" w:cs="Verdana"/>
          <w:color w:val="auto"/>
          <w:sz w:val="20"/>
          <w:szCs w:val="20"/>
        </w:rPr>
        <w:t>odbioru końcowego robót</w:t>
      </w:r>
      <w:r w:rsidR="000D27D9" w:rsidRPr="00C66FA0">
        <w:rPr>
          <w:rFonts w:ascii="Verdana" w:hAnsi="Verdana" w:cs="Verdana"/>
          <w:color w:val="auto"/>
          <w:sz w:val="20"/>
          <w:szCs w:val="20"/>
        </w:rPr>
        <w:t xml:space="preserve"> </w:t>
      </w:r>
      <w:r w:rsidR="009E71FF" w:rsidRPr="00C66FA0">
        <w:rPr>
          <w:rFonts w:ascii="Verdana" w:hAnsi="Verdana" w:cs="Verdana"/>
          <w:color w:val="auto"/>
          <w:sz w:val="20"/>
          <w:szCs w:val="20"/>
        </w:rPr>
        <w:t>bez wad.</w:t>
      </w:r>
      <w:r w:rsidR="009E71FF" w:rsidRPr="00C66FA0">
        <w:rPr>
          <w:rFonts w:ascii="Verdana" w:hAnsi="Verdana"/>
          <w:color w:val="auto"/>
          <w:sz w:val="20"/>
          <w:szCs w:val="20"/>
        </w:rPr>
        <w:t xml:space="preserve"> Gwarancja obejmuje w szczególn</w:t>
      </w:r>
      <w:r w:rsidR="00AD48AA" w:rsidRPr="00C66FA0">
        <w:rPr>
          <w:rFonts w:ascii="Verdana" w:hAnsi="Verdana"/>
          <w:color w:val="auto"/>
          <w:sz w:val="20"/>
          <w:szCs w:val="20"/>
        </w:rPr>
        <w:t xml:space="preserve">ości wady materiałowe oraz wady </w:t>
      </w:r>
      <w:r w:rsidR="009E71FF" w:rsidRPr="00C66FA0">
        <w:rPr>
          <w:rFonts w:ascii="Verdana" w:hAnsi="Verdana"/>
          <w:color w:val="auto"/>
          <w:sz w:val="20"/>
          <w:szCs w:val="20"/>
        </w:rPr>
        <w:t>w robotach</w:t>
      </w:r>
      <w:r w:rsidR="00AD48AA" w:rsidRPr="00C66FA0">
        <w:rPr>
          <w:rFonts w:ascii="Verdana" w:hAnsi="Verdana"/>
          <w:color w:val="auto"/>
          <w:sz w:val="20"/>
          <w:szCs w:val="20"/>
        </w:rPr>
        <w:t>.</w:t>
      </w:r>
    </w:p>
    <w:p w:rsidR="00941D90" w:rsidRPr="00C66FA0" w:rsidRDefault="00940DB4"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olor w:val="auto"/>
          <w:sz w:val="20"/>
          <w:szCs w:val="20"/>
        </w:rPr>
        <w:t>Pomimo upływu okresu</w:t>
      </w:r>
      <w:r w:rsidR="00941D90" w:rsidRPr="00C66FA0">
        <w:rPr>
          <w:rFonts w:ascii="Verdana" w:hAnsi="Verdana"/>
          <w:color w:val="auto"/>
          <w:sz w:val="20"/>
          <w:szCs w:val="20"/>
        </w:rPr>
        <w:t xml:space="preserve"> gwarancji Wykonawca zobowiązany jest usunąć wady, które zostały zgłoszone </w:t>
      </w:r>
      <w:r w:rsidRPr="00C66FA0">
        <w:rPr>
          <w:rFonts w:ascii="Verdana" w:hAnsi="Verdana"/>
          <w:color w:val="auto"/>
          <w:sz w:val="20"/>
          <w:szCs w:val="20"/>
        </w:rPr>
        <w:t xml:space="preserve">Wykonawcy </w:t>
      </w:r>
      <w:r w:rsidR="00941D90" w:rsidRPr="00C66FA0">
        <w:rPr>
          <w:rFonts w:ascii="Verdana" w:hAnsi="Verdana"/>
          <w:color w:val="auto"/>
          <w:sz w:val="20"/>
          <w:szCs w:val="20"/>
        </w:rPr>
        <w:t xml:space="preserve">przez Zamawiającego w okresie trwania gwarancji. </w:t>
      </w:r>
    </w:p>
    <w:p w:rsidR="00E0050F" w:rsidRPr="00C66FA0" w:rsidRDefault="00E0050F"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s="Verdana"/>
          <w:color w:val="auto"/>
          <w:sz w:val="20"/>
          <w:szCs w:val="20"/>
        </w:rPr>
        <w:t>W przypadku wystąpienia wad gwaranc</w:t>
      </w:r>
      <w:r w:rsidR="004377D0" w:rsidRPr="00C66FA0">
        <w:rPr>
          <w:rFonts w:ascii="Verdana" w:hAnsi="Verdana" w:cs="Verdana"/>
          <w:color w:val="auto"/>
          <w:sz w:val="20"/>
          <w:szCs w:val="20"/>
        </w:rPr>
        <w:t>y</w:t>
      </w:r>
      <w:r w:rsidRPr="00C66FA0">
        <w:rPr>
          <w:rFonts w:ascii="Verdana" w:hAnsi="Verdana" w:cs="Verdana"/>
          <w:color w:val="auto"/>
          <w:sz w:val="20"/>
          <w:szCs w:val="20"/>
        </w:rPr>
        <w:t>j</w:t>
      </w:r>
      <w:r w:rsidR="004377D0" w:rsidRPr="00C66FA0">
        <w:rPr>
          <w:rFonts w:ascii="Verdana" w:hAnsi="Verdana" w:cs="Verdana"/>
          <w:color w:val="auto"/>
          <w:sz w:val="20"/>
          <w:szCs w:val="20"/>
        </w:rPr>
        <w:t>nych</w:t>
      </w:r>
      <w:r w:rsidRPr="00C66FA0">
        <w:rPr>
          <w:rFonts w:ascii="Verdana" w:hAnsi="Verdana" w:cs="Verdana"/>
          <w:color w:val="auto"/>
          <w:sz w:val="20"/>
          <w:szCs w:val="20"/>
        </w:rPr>
        <w:t xml:space="preserve"> Wykonawca zobowiązany jest przystąpić do ich usunięcia w terminie 5 dni od daty pisemnego zgłoszenia przez Zamawiającego.</w:t>
      </w:r>
      <w:r w:rsidR="00AF2330" w:rsidRPr="00C66FA0">
        <w:rPr>
          <w:rFonts w:ascii="Verdana" w:hAnsi="Verdana" w:cs="Verdana"/>
          <w:color w:val="auto"/>
          <w:sz w:val="20"/>
          <w:szCs w:val="20"/>
        </w:rPr>
        <w:t xml:space="preserve"> </w:t>
      </w:r>
    </w:p>
    <w:p w:rsidR="00C257D0" w:rsidRPr="00C66FA0" w:rsidRDefault="00E0050F"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s="Verdana"/>
          <w:color w:val="auto"/>
          <w:sz w:val="20"/>
          <w:szCs w:val="20"/>
        </w:rPr>
        <w:t xml:space="preserve">Termin usunięcia wad </w:t>
      </w:r>
      <w:r w:rsidR="00742C2C" w:rsidRPr="00C66FA0">
        <w:rPr>
          <w:rFonts w:ascii="Verdana" w:hAnsi="Verdana" w:cs="Verdana"/>
          <w:color w:val="auto"/>
          <w:sz w:val="20"/>
          <w:szCs w:val="20"/>
        </w:rPr>
        <w:t xml:space="preserve">gwarancyjnych </w:t>
      </w:r>
      <w:r w:rsidRPr="00C66FA0">
        <w:rPr>
          <w:rFonts w:ascii="Verdana" w:hAnsi="Verdana" w:cs="Verdana"/>
          <w:color w:val="auto"/>
          <w:sz w:val="20"/>
          <w:szCs w:val="20"/>
        </w:rPr>
        <w:t>zostanie wyznaczony przez Zamawiającego</w:t>
      </w:r>
      <w:r w:rsidR="00C257D0" w:rsidRPr="00C66FA0">
        <w:rPr>
          <w:rFonts w:ascii="Verdana" w:hAnsi="Verdana" w:cs="Verdana"/>
          <w:color w:val="auto"/>
          <w:sz w:val="20"/>
          <w:szCs w:val="20"/>
        </w:rPr>
        <w:t xml:space="preserve"> w uzgodnieniu z Wykonawcą</w:t>
      </w:r>
      <w:r w:rsidR="00D87F64" w:rsidRPr="00C66FA0">
        <w:rPr>
          <w:rFonts w:ascii="Verdana" w:hAnsi="Verdana" w:cs="Verdana"/>
          <w:color w:val="auto"/>
          <w:sz w:val="20"/>
          <w:szCs w:val="20"/>
        </w:rPr>
        <w:t xml:space="preserve"> i będzie nie dłuższy niż </w:t>
      </w:r>
      <w:r w:rsidR="0081439E" w:rsidRPr="00C66FA0">
        <w:rPr>
          <w:rFonts w:ascii="Verdana" w:hAnsi="Verdana" w:cs="Verdana"/>
          <w:color w:val="auto"/>
          <w:sz w:val="20"/>
          <w:szCs w:val="20"/>
        </w:rPr>
        <w:t>14</w:t>
      </w:r>
      <w:r w:rsidR="00D87F64" w:rsidRPr="00C66FA0">
        <w:rPr>
          <w:rFonts w:ascii="Verdana" w:hAnsi="Verdana" w:cs="Verdana"/>
          <w:color w:val="auto"/>
          <w:sz w:val="20"/>
          <w:szCs w:val="20"/>
        </w:rPr>
        <w:t xml:space="preserve"> dni</w:t>
      </w:r>
      <w:r w:rsidR="00DB05CE" w:rsidRPr="00C66FA0">
        <w:rPr>
          <w:rFonts w:ascii="Verdana" w:hAnsi="Verdana" w:cs="Verdana"/>
          <w:color w:val="auto"/>
          <w:sz w:val="20"/>
          <w:szCs w:val="20"/>
        </w:rPr>
        <w:t>.</w:t>
      </w:r>
    </w:p>
    <w:p w:rsidR="00941D90" w:rsidRPr="00C66FA0" w:rsidRDefault="00B1359F"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olor w:val="auto"/>
          <w:sz w:val="20"/>
          <w:szCs w:val="20"/>
        </w:rPr>
        <w:t>J</w:t>
      </w:r>
      <w:r w:rsidR="00941D90" w:rsidRPr="00C66FA0">
        <w:rPr>
          <w:rFonts w:ascii="Verdana" w:hAnsi="Verdana"/>
          <w:color w:val="auto"/>
          <w:sz w:val="20"/>
          <w:szCs w:val="20"/>
        </w:rPr>
        <w:t>eśl</w:t>
      </w:r>
      <w:r w:rsidRPr="00C66FA0">
        <w:rPr>
          <w:rFonts w:ascii="Verdana" w:hAnsi="Verdana"/>
          <w:color w:val="auto"/>
          <w:sz w:val="20"/>
          <w:szCs w:val="20"/>
        </w:rPr>
        <w:t>i Wykonawca nie usunie</w:t>
      </w:r>
      <w:r w:rsidR="00941D90" w:rsidRPr="00C66FA0">
        <w:rPr>
          <w:rFonts w:ascii="Verdana" w:hAnsi="Verdana"/>
          <w:color w:val="auto"/>
          <w:sz w:val="20"/>
          <w:szCs w:val="20"/>
        </w:rPr>
        <w:t xml:space="preserve"> </w:t>
      </w:r>
      <w:r w:rsidRPr="00C66FA0">
        <w:rPr>
          <w:rFonts w:ascii="Verdana" w:hAnsi="Verdana"/>
          <w:color w:val="auto"/>
          <w:sz w:val="20"/>
          <w:szCs w:val="20"/>
        </w:rPr>
        <w:t xml:space="preserve">ujawnionych wad </w:t>
      </w:r>
      <w:r w:rsidR="00941D90" w:rsidRPr="00C66FA0">
        <w:rPr>
          <w:rFonts w:ascii="Verdana" w:hAnsi="Verdana"/>
          <w:color w:val="auto"/>
          <w:sz w:val="20"/>
          <w:szCs w:val="20"/>
        </w:rPr>
        <w:t>w terminie</w:t>
      </w:r>
      <w:r w:rsidR="00FA7B19" w:rsidRPr="00C66FA0">
        <w:rPr>
          <w:rFonts w:ascii="Verdana" w:hAnsi="Verdana"/>
          <w:color w:val="auto"/>
          <w:sz w:val="20"/>
          <w:szCs w:val="20"/>
        </w:rPr>
        <w:t>,</w:t>
      </w:r>
      <w:r w:rsidR="00941D90" w:rsidRPr="00C66FA0">
        <w:rPr>
          <w:rFonts w:ascii="Verdana" w:hAnsi="Verdana"/>
          <w:color w:val="auto"/>
          <w:sz w:val="20"/>
          <w:szCs w:val="20"/>
        </w:rPr>
        <w:t xml:space="preserve"> o którym mowa w </w:t>
      </w:r>
      <w:r w:rsidRPr="00C66FA0">
        <w:rPr>
          <w:rFonts w:ascii="Verdana" w:hAnsi="Verdana" w:cs="Verdana,Bold"/>
          <w:bCs w:val="0"/>
          <w:color w:val="auto"/>
          <w:sz w:val="20"/>
          <w:szCs w:val="20"/>
        </w:rPr>
        <w:t>ust. 4</w:t>
      </w:r>
      <w:r w:rsidR="00941D90" w:rsidRPr="00C66FA0">
        <w:rPr>
          <w:rFonts w:ascii="Verdana" w:hAnsi="Verdana" w:cs="Verdana,Bold"/>
          <w:bCs w:val="0"/>
          <w:color w:val="auto"/>
          <w:sz w:val="20"/>
          <w:szCs w:val="20"/>
        </w:rPr>
        <w:t xml:space="preserve"> niniejszego paragrafu</w:t>
      </w:r>
      <w:r w:rsidRPr="00C66FA0">
        <w:rPr>
          <w:rFonts w:ascii="Verdana" w:hAnsi="Verdana" w:cs="Verdana,Bold"/>
          <w:bCs w:val="0"/>
          <w:color w:val="auto"/>
          <w:sz w:val="20"/>
          <w:szCs w:val="20"/>
        </w:rPr>
        <w:t xml:space="preserve">, Zamawiającemu będzie przysługiwało </w:t>
      </w:r>
      <w:r w:rsidR="00876974" w:rsidRPr="00C66FA0">
        <w:rPr>
          <w:rFonts w:ascii="Verdana" w:hAnsi="Verdana" w:cs="Verdana,Bold"/>
          <w:bCs w:val="0"/>
          <w:color w:val="auto"/>
          <w:sz w:val="20"/>
          <w:szCs w:val="20"/>
        </w:rPr>
        <w:t xml:space="preserve">z tytułu gwarancji </w:t>
      </w:r>
      <w:r w:rsidRPr="00C66FA0">
        <w:rPr>
          <w:rFonts w:ascii="Verdana" w:hAnsi="Verdana" w:cs="Verdana,Bold"/>
          <w:bCs w:val="0"/>
          <w:color w:val="auto"/>
          <w:sz w:val="20"/>
          <w:szCs w:val="20"/>
        </w:rPr>
        <w:t>prawo powierzenia usunięcia wad innemu podmiotowi na koszt i ryzyko Wykonawcy (wykonanie zastępcze). W takiej sytuacji Wykonawcy zostanie obciążony wszystkimi kosztami usunięcia ujawnionych wad.</w:t>
      </w:r>
    </w:p>
    <w:p w:rsidR="00E0050F" w:rsidRPr="00C66FA0" w:rsidRDefault="00E0050F"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olor w:val="auto"/>
          <w:sz w:val="20"/>
          <w:szCs w:val="20"/>
        </w:rPr>
        <w:t xml:space="preserve">O terminie przeglądu gwarancyjnego </w:t>
      </w:r>
      <w:r w:rsidR="00B1359F" w:rsidRPr="00C66FA0">
        <w:rPr>
          <w:rFonts w:ascii="Verdana" w:hAnsi="Verdana"/>
          <w:color w:val="auto"/>
          <w:sz w:val="20"/>
          <w:szCs w:val="20"/>
        </w:rPr>
        <w:t>Zamawiający</w:t>
      </w:r>
      <w:r w:rsidRPr="00C66FA0">
        <w:rPr>
          <w:rFonts w:ascii="Verdana" w:hAnsi="Verdana"/>
          <w:color w:val="auto"/>
          <w:sz w:val="20"/>
          <w:szCs w:val="20"/>
        </w:rPr>
        <w:t xml:space="preserve"> zawiadomi pisemnie </w:t>
      </w:r>
      <w:r w:rsidR="00B1359F" w:rsidRPr="00C66FA0">
        <w:rPr>
          <w:rFonts w:ascii="Verdana" w:hAnsi="Verdana"/>
          <w:color w:val="auto"/>
          <w:sz w:val="20"/>
          <w:szCs w:val="20"/>
        </w:rPr>
        <w:t>Wykonawcę</w:t>
      </w:r>
      <w:r w:rsidRPr="00C66FA0">
        <w:rPr>
          <w:rFonts w:ascii="Verdana" w:hAnsi="Verdana"/>
          <w:color w:val="auto"/>
          <w:sz w:val="20"/>
          <w:szCs w:val="20"/>
        </w:rPr>
        <w:t xml:space="preserve"> co najmniej 7 dni przed wyznaczonym terminem przeglądu.</w:t>
      </w:r>
    </w:p>
    <w:p w:rsidR="00E0050F" w:rsidRPr="00C66FA0" w:rsidRDefault="00E0050F"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s="Verdana"/>
          <w:color w:val="auto"/>
          <w:sz w:val="20"/>
          <w:szCs w:val="20"/>
        </w:rPr>
        <w:lastRenderedPageBreak/>
        <w:t>Wykonawca zobowiązuje się do wykonania zaleceń zawartych w protokole z przeglądu gwarancyjnego w terminie uzgodnionym z Zamawiającym</w:t>
      </w:r>
      <w:r w:rsidR="00D87F64" w:rsidRPr="00C66FA0">
        <w:rPr>
          <w:rFonts w:ascii="Verdana" w:hAnsi="Verdana" w:cs="Verdana"/>
          <w:color w:val="auto"/>
          <w:sz w:val="20"/>
          <w:szCs w:val="20"/>
        </w:rPr>
        <w:t xml:space="preserve"> nie dłuższym niż </w:t>
      </w:r>
      <w:r w:rsidR="0081439E" w:rsidRPr="00C66FA0">
        <w:rPr>
          <w:rFonts w:ascii="Verdana" w:hAnsi="Verdana" w:cs="Verdana"/>
          <w:color w:val="auto"/>
          <w:sz w:val="20"/>
          <w:szCs w:val="20"/>
        </w:rPr>
        <w:t>14</w:t>
      </w:r>
      <w:r w:rsidR="00D87F64" w:rsidRPr="00C66FA0">
        <w:rPr>
          <w:rFonts w:ascii="Verdana" w:hAnsi="Verdana" w:cs="Verdana"/>
          <w:color w:val="auto"/>
          <w:sz w:val="20"/>
          <w:szCs w:val="20"/>
        </w:rPr>
        <w:t xml:space="preserve"> dni</w:t>
      </w:r>
      <w:r w:rsidRPr="00C66FA0">
        <w:rPr>
          <w:rFonts w:ascii="Verdana" w:hAnsi="Verdana" w:cs="Verdana"/>
          <w:color w:val="auto"/>
          <w:sz w:val="20"/>
          <w:szCs w:val="20"/>
        </w:rPr>
        <w:t>.</w:t>
      </w:r>
    </w:p>
    <w:p w:rsidR="00F247BB" w:rsidRPr="00C66FA0" w:rsidRDefault="00E0050F"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cs="Verdana"/>
          <w:color w:val="auto"/>
          <w:sz w:val="20"/>
          <w:szCs w:val="20"/>
        </w:rPr>
      </w:pPr>
      <w:r w:rsidRPr="00C66FA0">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00F247BB" w:rsidRPr="00C66FA0">
        <w:rPr>
          <w:rFonts w:ascii="Verdana" w:eastAsia="Calibri" w:hAnsi="Verdana"/>
          <w:bCs w:val="0"/>
          <w:color w:val="auto"/>
          <w:sz w:val="20"/>
          <w:szCs w:val="20"/>
          <w:lang w:eastAsia="en-US"/>
        </w:rPr>
        <w:t>, w ciągu którego Zamawiający wskutek wady nie mógł z przedmiotu umowy w sposób pełny korzystać.</w:t>
      </w:r>
    </w:p>
    <w:p w:rsidR="006C214C" w:rsidRPr="00C66FA0" w:rsidRDefault="006C214C"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Niezależnie od udzielonej gwarancji Wykonawca ponosi odpowiedzialność z tytułu rękojmi za wady wykonanych robót budowlanych</w:t>
      </w:r>
      <w:r w:rsidR="00C93D0C">
        <w:rPr>
          <w:rFonts w:ascii="Verdana" w:hAnsi="Verdana"/>
          <w:bCs w:val="0"/>
          <w:color w:val="auto"/>
          <w:sz w:val="20"/>
          <w:szCs w:val="20"/>
          <w:lang w:eastAsia="pl-PL"/>
        </w:rPr>
        <w:t xml:space="preserve"> w</w:t>
      </w:r>
      <w:r w:rsidRPr="00C66FA0">
        <w:rPr>
          <w:rFonts w:ascii="Verdana" w:hAnsi="Verdana"/>
          <w:bCs w:val="0"/>
          <w:color w:val="auto"/>
          <w:sz w:val="20"/>
          <w:szCs w:val="20"/>
          <w:lang w:eastAsia="pl-PL"/>
        </w:rPr>
        <w:t xml:space="preserve"> tym materiałów, urządzeń użytych do ich wykonania - na podstawie przepisów Kodeksu cywilnego.</w:t>
      </w:r>
      <w:r w:rsidR="002A45DB" w:rsidRPr="00C66FA0">
        <w:rPr>
          <w:rFonts w:ascii="Verdana" w:hAnsi="Verdana"/>
          <w:bCs w:val="0"/>
          <w:color w:val="auto"/>
          <w:sz w:val="20"/>
          <w:szCs w:val="20"/>
          <w:lang w:eastAsia="pl-PL"/>
        </w:rPr>
        <w:t xml:space="preserve"> Zamawiający może realizować uprawnienia z tytułu rękojmi niezależnie od uprawnień z tytułu gwarancji.</w:t>
      </w:r>
    </w:p>
    <w:p w:rsidR="00791353" w:rsidRPr="00031741" w:rsidRDefault="00791353"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cs="Verdana"/>
          <w:color w:val="auto"/>
          <w:sz w:val="20"/>
          <w:szCs w:val="20"/>
        </w:rPr>
        <w:t>Bieg rękojmi rozpoczyna się od dnia protokolarnego odbioru końcowego robót bez wad.</w:t>
      </w:r>
      <w:r w:rsidRPr="00C66FA0">
        <w:rPr>
          <w:rFonts w:ascii="Verdana" w:hAnsi="Verdana"/>
          <w:color w:val="auto"/>
          <w:sz w:val="20"/>
          <w:szCs w:val="20"/>
        </w:rPr>
        <w:t xml:space="preserve"> Rękojmia </w:t>
      </w:r>
      <w:r w:rsidRPr="00031741">
        <w:rPr>
          <w:rFonts w:ascii="Verdana" w:hAnsi="Verdana"/>
          <w:color w:val="auto"/>
          <w:sz w:val="20"/>
          <w:szCs w:val="20"/>
        </w:rPr>
        <w:t>obejmuje wady fizyczne i prawne w odebranych robotach budowlanych oraz</w:t>
      </w:r>
      <w:r w:rsidRPr="00031741">
        <w:rPr>
          <w:rFonts w:ascii="Verdana" w:hAnsi="Verdana"/>
          <w:bCs w:val="0"/>
          <w:color w:val="auto"/>
          <w:sz w:val="20"/>
          <w:szCs w:val="20"/>
          <w:lang w:eastAsia="pl-PL"/>
        </w:rPr>
        <w:t xml:space="preserve"> </w:t>
      </w:r>
      <w:r w:rsidR="00DB05CE" w:rsidRPr="00031741">
        <w:rPr>
          <w:rFonts w:ascii="Verdana" w:hAnsi="Verdana"/>
          <w:bCs w:val="0"/>
          <w:color w:val="auto"/>
          <w:sz w:val="20"/>
          <w:szCs w:val="20"/>
          <w:lang w:eastAsia="pl-PL"/>
        </w:rPr>
        <w:t>materiał</w:t>
      </w:r>
      <w:r w:rsidR="00A4726D" w:rsidRPr="00031741">
        <w:rPr>
          <w:rFonts w:ascii="Verdana" w:hAnsi="Verdana"/>
          <w:bCs w:val="0"/>
          <w:color w:val="auto"/>
          <w:sz w:val="20"/>
          <w:szCs w:val="20"/>
          <w:lang w:eastAsia="pl-PL"/>
        </w:rPr>
        <w:t>ów</w:t>
      </w:r>
      <w:r w:rsidRPr="00031741">
        <w:rPr>
          <w:rFonts w:ascii="Verdana" w:hAnsi="Verdana"/>
          <w:bCs w:val="0"/>
          <w:color w:val="auto"/>
          <w:sz w:val="20"/>
          <w:szCs w:val="20"/>
          <w:lang w:eastAsia="pl-PL"/>
        </w:rPr>
        <w:t>, urządze</w:t>
      </w:r>
      <w:r w:rsidR="00A4726D" w:rsidRPr="00031741">
        <w:rPr>
          <w:rFonts w:ascii="Verdana" w:hAnsi="Verdana"/>
          <w:bCs w:val="0"/>
          <w:color w:val="auto"/>
          <w:sz w:val="20"/>
          <w:szCs w:val="20"/>
          <w:lang w:eastAsia="pl-PL"/>
        </w:rPr>
        <w:t>ń</w:t>
      </w:r>
      <w:r w:rsidRPr="00031741">
        <w:rPr>
          <w:rFonts w:ascii="Verdana" w:hAnsi="Verdana"/>
          <w:bCs w:val="0"/>
          <w:color w:val="auto"/>
          <w:sz w:val="20"/>
          <w:szCs w:val="20"/>
          <w:lang w:eastAsia="pl-PL"/>
        </w:rPr>
        <w:t xml:space="preserve"> użytych</w:t>
      </w:r>
      <w:r w:rsidRPr="00C66FA0">
        <w:rPr>
          <w:rFonts w:ascii="Verdana" w:hAnsi="Verdana"/>
          <w:bCs w:val="0"/>
          <w:color w:val="auto"/>
          <w:sz w:val="20"/>
          <w:szCs w:val="20"/>
          <w:lang w:eastAsia="pl-PL"/>
        </w:rPr>
        <w:t xml:space="preserve"> do </w:t>
      </w:r>
      <w:r w:rsidRPr="00031741">
        <w:rPr>
          <w:rFonts w:ascii="Verdana" w:hAnsi="Verdana"/>
          <w:bCs w:val="0"/>
          <w:color w:val="auto"/>
          <w:sz w:val="20"/>
          <w:szCs w:val="20"/>
          <w:lang w:eastAsia="pl-PL"/>
        </w:rPr>
        <w:t>ich wykonania.</w:t>
      </w:r>
    </w:p>
    <w:p w:rsidR="00A4726D" w:rsidRPr="00031741" w:rsidRDefault="00A4726D" w:rsidP="00A4726D">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031741">
        <w:rPr>
          <w:rFonts w:ascii="Verdana" w:hAnsi="Verdana"/>
          <w:bCs w:val="0"/>
          <w:color w:val="auto"/>
          <w:sz w:val="20"/>
          <w:szCs w:val="20"/>
          <w:lang w:eastAsia="pl-PL"/>
        </w:rPr>
        <w:t xml:space="preserve">Odpowiedzialność Wykonawcy z tytułu rękojmi za wady w zakresie określonym powyżej w ust. 10 wynosi 5 lat od dnia protokolarnego bezusterkowego odbioru </w:t>
      </w:r>
      <w:r w:rsidR="00437126" w:rsidRPr="00031741">
        <w:rPr>
          <w:rFonts w:ascii="Verdana" w:hAnsi="Verdana"/>
          <w:bCs w:val="0"/>
          <w:color w:val="auto"/>
          <w:sz w:val="20"/>
          <w:szCs w:val="20"/>
          <w:lang w:eastAsia="pl-PL"/>
        </w:rPr>
        <w:t xml:space="preserve">przedmiotu umowy, tj. wykonanego Etapu </w:t>
      </w:r>
      <w:r w:rsidRPr="00031741">
        <w:rPr>
          <w:rFonts w:ascii="Verdana" w:hAnsi="Verdana"/>
          <w:bCs w:val="0"/>
          <w:color w:val="auto"/>
          <w:sz w:val="20"/>
          <w:szCs w:val="20"/>
          <w:lang w:eastAsia="pl-PL"/>
        </w:rPr>
        <w:t xml:space="preserve">I </w:t>
      </w:r>
      <w:proofErr w:type="spellStart"/>
      <w:r w:rsidRPr="00031741">
        <w:rPr>
          <w:rFonts w:ascii="Verdana" w:hAnsi="Verdana"/>
          <w:bCs w:val="0"/>
          <w:color w:val="auto"/>
          <w:sz w:val="20"/>
          <w:szCs w:val="20"/>
          <w:lang w:eastAsia="pl-PL"/>
        </w:rPr>
        <w:t>i</w:t>
      </w:r>
      <w:proofErr w:type="spellEnd"/>
      <w:r w:rsidRPr="00031741">
        <w:rPr>
          <w:rFonts w:ascii="Verdana" w:hAnsi="Verdana"/>
          <w:bCs w:val="0"/>
          <w:color w:val="auto"/>
          <w:sz w:val="20"/>
          <w:szCs w:val="20"/>
          <w:lang w:eastAsia="pl-PL"/>
        </w:rPr>
        <w:t xml:space="preserve"> II przedmiotu umowy.</w:t>
      </w:r>
    </w:p>
    <w:p w:rsidR="00742C2C" w:rsidRPr="00C66FA0" w:rsidRDefault="00742C2C"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031741">
        <w:rPr>
          <w:rFonts w:ascii="Verdana" w:hAnsi="Verdana"/>
          <w:color w:val="auto"/>
          <w:sz w:val="20"/>
          <w:szCs w:val="20"/>
        </w:rPr>
        <w:t xml:space="preserve">Pomimo </w:t>
      </w:r>
      <w:r w:rsidR="00876974" w:rsidRPr="00031741">
        <w:rPr>
          <w:rFonts w:ascii="Verdana" w:hAnsi="Verdana"/>
          <w:color w:val="auto"/>
          <w:sz w:val="20"/>
          <w:szCs w:val="20"/>
        </w:rPr>
        <w:t>upływu okresu</w:t>
      </w:r>
      <w:r w:rsidRPr="00031741">
        <w:rPr>
          <w:rFonts w:ascii="Verdana" w:hAnsi="Verdana"/>
          <w:color w:val="auto"/>
          <w:sz w:val="20"/>
          <w:szCs w:val="20"/>
        </w:rPr>
        <w:t xml:space="preserve"> rękojmi Wykonawca zobowiązany jest usunąć wady</w:t>
      </w:r>
      <w:r w:rsidRPr="00C66FA0">
        <w:rPr>
          <w:rFonts w:ascii="Verdana" w:hAnsi="Verdana"/>
          <w:color w:val="auto"/>
          <w:sz w:val="20"/>
          <w:szCs w:val="20"/>
        </w:rPr>
        <w:t>, które zostały zgłoszone przez Zamawiają</w:t>
      </w:r>
      <w:r w:rsidR="00876974" w:rsidRPr="00C66FA0">
        <w:rPr>
          <w:rFonts w:ascii="Verdana" w:hAnsi="Verdana"/>
          <w:color w:val="auto"/>
          <w:sz w:val="20"/>
          <w:szCs w:val="20"/>
        </w:rPr>
        <w:t>cego w okresie jej trwania</w:t>
      </w:r>
      <w:r w:rsidRPr="00C66FA0">
        <w:rPr>
          <w:rFonts w:ascii="Verdana" w:hAnsi="Verdana"/>
          <w:color w:val="auto"/>
          <w:sz w:val="20"/>
          <w:szCs w:val="20"/>
        </w:rPr>
        <w:t>.</w:t>
      </w:r>
    </w:p>
    <w:p w:rsidR="00742C2C" w:rsidRPr="00C66FA0" w:rsidRDefault="00742C2C"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rsidR="00DB05CE" w:rsidRPr="00C66FA0" w:rsidRDefault="00742C2C"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cs="Verdana"/>
          <w:color w:val="auto"/>
          <w:sz w:val="20"/>
          <w:szCs w:val="20"/>
        </w:rPr>
        <w:t xml:space="preserve">Termin usunięcia wad </w:t>
      </w:r>
      <w:r w:rsidR="00A1217C" w:rsidRPr="00C66FA0">
        <w:rPr>
          <w:rFonts w:ascii="Verdana" w:hAnsi="Verdana" w:cs="Verdana"/>
          <w:color w:val="auto"/>
          <w:sz w:val="20"/>
          <w:szCs w:val="20"/>
        </w:rPr>
        <w:t xml:space="preserve">z tytułu rękojmi </w:t>
      </w:r>
      <w:r w:rsidRPr="00C66FA0">
        <w:rPr>
          <w:rFonts w:ascii="Verdana" w:hAnsi="Verdana" w:cs="Verdana"/>
          <w:color w:val="auto"/>
          <w:sz w:val="20"/>
          <w:szCs w:val="20"/>
        </w:rPr>
        <w:t>zostanie</w:t>
      </w:r>
      <w:r w:rsidR="008A3983">
        <w:rPr>
          <w:rFonts w:ascii="Verdana" w:hAnsi="Verdana" w:cs="Verdana"/>
          <w:color w:val="auto"/>
          <w:sz w:val="20"/>
          <w:szCs w:val="20"/>
        </w:rPr>
        <w:t xml:space="preserve"> wyznaczony przez Zamawiającego</w:t>
      </w:r>
      <w:r w:rsidR="008A3983">
        <w:rPr>
          <w:rFonts w:ascii="Verdana" w:hAnsi="Verdana" w:cs="Verdana"/>
          <w:color w:val="auto"/>
          <w:sz w:val="20"/>
          <w:szCs w:val="20"/>
        </w:rPr>
        <w:br/>
      </w:r>
      <w:r w:rsidRPr="00C66FA0">
        <w:rPr>
          <w:rFonts w:ascii="Verdana" w:hAnsi="Verdana" w:cs="Verdana"/>
          <w:color w:val="auto"/>
          <w:sz w:val="20"/>
          <w:szCs w:val="20"/>
        </w:rPr>
        <w:t>w uzgodnieniu z Wykonawcą</w:t>
      </w:r>
      <w:r w:rsidR="00DB05CE" w:rsidRPr="00C66FA0">
        <w:rPr>
          <w:rFonts w:ascii="Verdana" w:hAnsi="Verdana" w:cs="Verdana"/>
          <w:color w:val="auto"/>
          <w:sz w:val="20"/>
          <w:szCs w:val="20"/>
        </w:rPr>
        <w:t xml:space="preserve"> i będzie nie dłuższy niż </w:t>
      </w:r>
      <w:r w:rsidR="0081439E" w:rsidRPr="00C66FA0">
        <w:rPr>
          <w:rFonts w:ascii="Verdana" w:hAnsi="Verdana" w:cs="Verdana"/>
          <w:color w:val="auto"/>
          <w:sz w:val="20"/>
          <w:szCs w:val="20"/>
        </w:rPr>
        <w:t>14</w:t>
      </w:r>
      <w:r w:rsidR="00DB05CE" w:rsidRPr="00C66FA0">
        <w:rPr>
          <w:rFonts w:ascii="Verdana" w:hAnsi="Verdana" w:cs="Verdana"/>
          <w:color w:val="auto"/>
          <w:sz w:val="20"/>
          <w:szCs w:val="20"/>
        </w:rPr>
        <w:t xml:space="preserve"> dni.</w:t>
      </w:r>
    </w:p>
    <w:p w:rsidR="00742C2C" w:rsidRPr="00C66FA0" w:rsidRDefault="00DB05CE" w:rsidP="00C66FA0">
      <w:pPr>
        <w:pStyle w:val="Akapitzlist"/>
        <w:numPr>
          <w:ilvl w:val="0"/>
          <w:numId w:val="28"/>
        </w:numPr>
        <w:spacing w:line="276" w:lineRule="auto"/>
        <w:ind w:left="426"/>
        <w:rPr>
          <w:rFonts w:ascii="Verdana" w:hAnsi="Verdana"/>
          <w:bCs w:val="0"/>
          <w:color w:val="auto"/>
          <w:sz w:val="20"/>
          <w:szCs w:val="20"/>
          <w:lang w:eastAsia="pl-PL"/>
        </w:rPr>
      </w:pPr>
      <w:r w:rsidRPr="00C66FA0">
        <w:rPr>
          <w:rFonts w:ascii="Verdana" w:hAnsi="Verdana"/>
          <w:bCs w:val="0"/>
          <w:color w:val="auto"/>
          <w:sz w:val="20"/>
          <w:szCs w:val="20"/>
          <w:lang w:eastAsia="pl-PL"/>
        </w:rPr>
        <w:t>Brak ustosunkowania się przez Wykonawcę do żądania Zamawiającego w ramach rękojmi w ciągu 5 dni od otrzymania żądania poczytuje się za uznanie żądania bez zastrzeżeń.</w:t>
      </w:r>
      <w:r w:rsidR="00BC3E61">
        <w:rPr>
          <w:rFonts w:ascii="Verdana" w:hAnsi="Verdana"/>
          <w:bCs w:val="0"/>
          <w:color w:val="auto"/>
          <w:sz w:val="20"/>
          <w:szCs w:val="20"/>
          <w:lang w:eastAsia="pl-PL"/>
        </w:rPr>
        <w:t xml:space="preserve"> </w:t>
      </w:r>
    </w:p>
    <w:p w:rsidR="00742C2C" w:rsidRPr="00C66FA0" w:rsidRDefault="00876974"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Jeśli Wykonawca nie usunie ujawnionych wad w terminie, o którym mowa w ust. 1</w:t>
      </w:r>
      <w:r w:rsidR="00540607" w:rsidRPr="00C66FA0">
        <w:rPr>
          <w:rFonts w:ascii="Verdana" w:hAnsi="Verdana"/>
          <w:bCs w:val="0"/>
          <w:color w:val="auto"/>
          <w:sz w:val="20"/>
          <w:szCs w:val="20"/>
          <w:lang w:eastAsia="pl-PL"/>
        </w:rPr>
        <w:t xml:space="preserve">4 </w:t>
      </w:r>
      <w:r w:rsidRPr="00C66FA0">
        <w:rPr>
          <w:rFonts w:ascii="Verdana" w:hAnsi="Verdana"/>
          <w:bCs w:val="0"/>
          <w:color w:val="auto"/>
          <w:sz w:val="20"/>
          <w:szCs w:val="20"/>
          <w:lang w:eastAsia="pl-PL"/>
        </w:rPr>
        <w:t>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rsidR="001C5AD2" w:rsidRPr="00C66FA0" w:rsidRDefault="001C5AD2"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Wykonawca nie może odmówić u</w:t>
      </w:r>
      <w:r w:rsidR="00FA3407" w:rsidRPr="00C66FA0">
        <w:rPr>
          <w:rFonts w:ascii="Verdana" w:hAnsi="Verdana"/>
          <w:bCs w:val="0"/>
          <w:color w:val="auto"/>
          <w:sz w:val="20"/>
          <w:szCs w:val="20"/>
          <w:lang w:eastAsia="pl-PL"/>
        </w:rPr>
        <w:t>sunięcia wa</w:t>
      </w:r>
      <w:r w:rsidR="008A3983">
        <w:rPr>
          <w:rFonts w:ascii="Verdana" w:hAnsi="Verdana"/>
          <w:bCs w:val="0"/>
          <w:color w:val="auto"/>
          <w:sz w:val="20"/>
          <w:szCs w:val="20"/>
          <w:lang w:eastAsia="pl-PL"/>
        </w:rPr>
        <w:t>d ujawnionych w okresie rękojmi</w:t>
      </w:r>
      <w:r w:rsidR="008A3983">
        <w:rPr>
          <w:rFonts w:ascii="Verdana" w:hAnsi="Verdana"/>
          <w:bCs w:val="0"/>
          <w:color w:val="auto"/>
          <w:sz w:val="20"/>
          <w:szCs w:val="20"/>
          <w:lang w:eastAsia="pl-PL"/>
        </w:rPr>
        <w:br/>
      </w:r>
      <w:r w:rsidR="00FA3407" w:rsidRPr="00C66FA0">
        <w:rPr>
          <w:rFonts w:ascii="Verdana" w:hAnsi="Verdana"/>
          <w:bCs w:val="0"/>
          <w:color w:val="auto"/>
          <w:sz w:val="20"/>
          <w:szCs w:val="20"/>
          <w:lang w:eastAsia="pl-PL"/>
        </w:rPr>
        <w:t xml:space="preserve">i gwarancji </w:t>
      </w:r>
      <w:r w:rsidRPr="00C66FA0">
        <w:rPr>
          <w:rFonts w:ascii="Verdana" w:hAnsi="Verdana"/>
          <w:bCs w:val="0"/>
          <w:color w:val="auto"/>
          <w:sz w:val="20"/>
          <w:szCs w:val="20"/>
          <w:lang w:eastAsia="pl-PL"/>
        </w:rPr>
        <w:t>ze względu na wysokość kosztów usunięcia tych wad.</w:t>
      </w:r>
    </w:p>
    <w:p w:rsidR="00DB05CE" w:rsidRPr="00C66FA0" w:rsidRDefault="00DB05CE" w:rsidP="00C66FA0">
      <w:pPr>
        <w:pStyle w:val="Akapitzlist"/>
        <w:numPr>
          <w:ilvl w:val="0"/>
          <w:numId w:val="28"/>
        </w:numPr>
        <w:spacing w:line="276" w:lineRule="auto"/>
        <w:ind w:left="426"/>
        <w:rPr>
          <w:rFonts w:ascii="Verdana" w:hAnsi="Verdana"/>
          <w:bCs w:val="0"/>
          <w:color w:val="auto"/>
          <w:sz w:val="20"/>
          <w:szCs w:val="20"/>
          <w:lang w:eastAsia="pl-PL"/>
        </w:rPr>
      </w:pPr>
      <w:r w:rsidRPr="00C66FA0">
        <w:rPr>
          <w:rFonts w:ascii="Verdana" w:hAnsi="Verdana"/>
          <w:bCs w:val="0"/>
          <w:color w:val="auto"/>
          <w:sz w:val="20"/>
          <w:szCs w:val="20"/>
          <w:lang w:eastAsia="pl-PL"/>
        </w:rPr>
        <w:t>Na równi z zapewnieniem Wykonawcy traktuje się publiczne zapewnienia producenta lub jego przedstawiciela, osoby, która wprowadza rzecz do obrotu w zakresie swojej działalności gospodarczej oraz osoby, która przez umieszczenie na rzeczy wykorzystanej do wykonania przedmiotu zamówienia swojej nazwy, znaku towarowego lub innego oznaczenia odróżniającego przedstawia się jako producent.</w:t>
      </w:r>
    </w:p>
    <w:p w:rsidR="001C5AD2" w:rsidRPr="00C66FA0" w:rsidRDefault="001C5AD2"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 xml:space="preserve">Uprawnienia wskazane </w:t>
      </w:r>
      <w:r w:rsidR="00FA3407" w:rsidRPr="00C66FA0">
        <w:rPr>
          <w:rFonts w:ascii="Verdana" w:hAnsi="Verdana"/>
          <w:bCs w:val="0"/>
          <w:color w:val="auto"/>
          <w:sz w:val="20"/>
          <w:szCs w:val="20"/>
          <w:lang w:eastAsia="pl-PL"/>
        </w:rPr>
        <w:t>powyżej</w:t>
      </w:r>
      <w:r w:rsidRPr="00C66FA0">
        <w:rPr>
          <w:rFonts w:ascii="Verdana" w:hAnsi="Verdana"/>
          <w:bCs w:val="0"/>
          <w:color w:val="auto"/>
          <w:sz w:val="20"/>
          <w:szCs w:val="20"/>
          <w:lang w:eastAsia="pl-PL"/>
        </w:rPr>
        <w:t xml:space="preserve"> nie wyłączają prawa Zamawiającego do odstąpienia od umowy lub do żądania obniżenia ceny oraz żądania </w:t>
      </w:r>
      <w:r w:rsidR="002A45DB" w:rsidRPr="00C66FA0">
        <w:rPr>
          <w:rFonts w:ascii="Verdana" w:hAnsi="Verdana"/>
          <w:bCs w:val="0"/>
          <w:color w:val="auto"/>
          <w:sz w:val="20"/>
          <w:szCs w:val="20"/>
          <w:lang w:eastAsia="pl-PL"/>
        </w:rPr>
        <w:t>usunięcia wady</w:t>
      </w:r>
      <w:r w:rsidRPr="00C66FA0">
        <w:rPr>
          <w:rFonts w:ascii="Verdana" w:hAnsi="Verdana"/>
          <w:bCs w:val="0"/>
          <w:color w:val="auto"/>
          <w:sz w:val="20"/>
          <w:szCs w:val="20"/>
          <w:lang w:eastAsia="pl-PL"/>
        </w:rPr>
        <w:t xml:space="preserve"> – w ramach </w:t>
      </w:r>
      <w:r w:rsidR="00FA3407" w:rsidRPr="00C66FA0">
        <w:rPr>
          <w:rFonts w:ascii="Verdana" w:hAnsi="Verdana"/>
          <w:bCs w:val="0"/>
          <w:color w:val="auto"/>
          <w:sz w:val="20"/>
          <w:szCs w:val="20"/>
          <w:lang w:eastAsia="pl-PL"/>
        </w:rPr>
        <w:t xml:space="preserve">uprawnień z tytułu </w:t>
      </w:r>
      <w:r w:rsidRPr="00C66FA0">
        <w:rPr>
          <w:rFonts w:ascii="Verdana" w:hAnsi="Verdana"/>
          <w:bCs w:val="0"/>
          <w:color w:val="auto"/>
          <w:sz w:val="20"/>
          <w:szCs w:val="20"/>
          <w:lang w:eastAsia="pl-PL"/>
        </w:rPr>
        <w:t>rękojmi za</w:t>
      </w:r>
      <w:r w:rsidR="00FA2A6E" w:rsidRPr="00C66FA0">
        <w:rPr>
          <w:rFonts w:ascii="Verdana" w:hAnsi="Verdana"/>
          <w:bCs w:val="0"/>
          <w:color w:val="auto"/>
          <w:sz w:val="20"/>
          <w:szCs w:val="20"/>
          <w:lang w:eastAsia="pl-PL"/>
        </w:rPr>
        <w:t xml:space="preserve"> wady </w:t>
      </w:r>
      <w:r w:rsidRPr="00C66FA0">
        <w:rPr>
          <w:rFonts w:ascii="Verdana" w:hAnsi="Verdana"/>
          <w:bCs w:val="0"/>
          <w:color w:val="auto"/>
          <w:sz w:val="20"/>
          <w:szCs w:val="20"/>
          <w:lang w:eastAsia="pl-PL"/>
        </w:rPr>
        <w:t>wykonanych robót budowlanych</w:t>
      </w:r>
      <w:r w:rsidR="00BE48C4" w:rsidRPr="00C66FA0">
        <w:rPr>
          <w:rFonts w:ascii="Verdana" w:hAnsi="Verdana"/>
          <w:bCs w:val="0"/>
          <w:color w:val="auto"/>
          <w:sz w:val="20"/>
          <w:szCs w:val="20"/>
          <w:lang w:eastAsia="pl-PL"/>
        </w:rPr>
        <w:t xml:space="preserve"> i pracach</w:t>
      </w:r>
      <w:r w:rsidR="00561BD2">
        <w:rPr>
          <w:rFonts w:ascii="Verdana" w:hAnsi="Verdana"/>
          <w:bCs w:val="0"/>
          <w:color w:val="auto"/>
          <w:sz w:val="20"/>
          <w:szCs w:val="20"/>
          <w:lang w:eastAsia="pl-PL"/>
        </w:rPr>
        <w:br/>
      </w:r>
      <w:r w:rsidR="00BE48C4" w:rsidRPr="00C66FA0">
        <w:rPr>
          <w:rFonts w:ascii="Verdana" w:hAnsi="Verdana"/>
          <w:bCs w:val="0"/>
          <w:color w:val="auto"/>
          <w:sz w:val="20"/>
          <w:szCs w:val="20"/>
          <w:lang w:eastAsia="pl-PL"/>
        </w:rPr>
        <w:t>w zieleni</w:t>
      </w:r>
      <w:r w:rsidRPr="00C66FA0">
        <w:rPr>
          <w:rFonts w:ascii="Verdana" w:hAnsi="Verdana"/>
          <w:bCs w:val="0"/>
          <w:color w:val="auto"/>
          <w:sz w:val="20"/>
          <w:szCs w:val="20"/>
          <w:lang w:eastAsia="pl-PL"/>
        </w:rPr>
        <w:t>, w tym materiałów, urządzeń użytych do ich wykonania.</w:t>
      </w:r>
    </w:p>
    <w:p w:rsidR="002A45DB" w:rsidRPr="00C66FA0" w:rsidRDefault="002A45DB" w:rsidP="00C66FA0">
      <w:pPr>
        <w:pStyle w:val="Akapitzlist"/>
        <w:widowControl/>
        <w:numPr>
          <w:ilvl w:val="0"/>
          <w:numId w:val="28"/>
        </w:numPr>
        <w:suppressAutoHyphens w:val="0"/>
        <w:overflowPunct/>
        <w:autoSpaceDE w:val="0"/>
        <w:autoSpaceDN w:val="0"/>
        <w:adjustRightInd w:val="0"/>
        <w:spacing w:line="276" w:lineRule="auto"/>
        <w:ind w:left="426"/>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Niniejsza umowa oraz oświadczenie Wykonawcy o udzieleniu gwarancji objęte niniejszą regulacją umowną stanowi dokument gwarancyjny.</w:t>
      </w:r>
    </w:p>
    <w:p w:rsidR="000E3562" w:rsidRDefault="000E3562" w:rsidP="00C66FA0">
      <w:pPr>
        <w:autoSpaceDE w:val="0"/>
        <w:autoSpaceDN w:val="0"/>
        <w:adjustRightInd w:val="0"/>
        <w:rPr>
          <w:rFonts w:cs="Verdana,Bold"/>
          <w:b/>
          <w:bCs w:val="0"/>
          <w:color w:val="auto"/>
        </w:rPr>
      </w:pPr>
    </w:p>
    <w:p w:rsidR="00020F22" w:rsidRDefault="00020F22" w:rsidP="00C66FA0">
      <w:pPr>
        <w:autoSpaceDE w:val="0"/>
        <w:autoSpaceDN w:val="0"/>
        <w:adjustRightInd w:val="0"/>
        <w:rPr>
          <w:rFonts w:cs="Verdana,Bold"/>
          <w:b/>
          <w:bCs w:val="0"/>
          <w:color w:val="auto"/>
        </w:rPr>
      </w:pPr>
    </w:p>
    <w:p w:rsidR="00020F22" w:rsidRDefault="00020F22" w:rsidP="00C66FA0">
      <w:pPr>
        <w:autoSpaceDE w:val="0"/>
        <w:autoSpaceDN w:val="0"/>
        <w:adjustRightInd w:val="0"/>
        <w:rPr>
          <w:rFonts w:cs="Verdana,Bold"/>
          <w:b/>
          <w:bCs w:val="0"/>
          <w:color w:val="auto"/>
        </w:rPr>
      </w:pPr>
    </w:p>
    <w:p w:rsidR="00020F22" w:rsidRPr="00C66FA0" w:rsidRDefault="00020F22" w:rsidP="00C66FA0">
      <w:pPr>
        <w:autoSpaceDE w:val="0"/>
        <w:autoSpaceDN w:val="0"/>
        <w:adjustRightInd w:val="0"/>
        <w:rPr>
          <w:rFonts w:cs="Verdana,Bold"/>
          <w:b/>
          <w:bCs w:val="0"/>
          <w:color w:val="auto"/>
        </w:rPr>
      </w:pPr>
    </w:p>
    <w:p w:rsidR="00C11702" w:rsidRPr="00C66FA0" w:rsidRDefault="00C11702" w:rsidP="00C66FA0">
      <w:pPr>
        <w:autoSpaceDE w:val="0"/>
        <w:autoSpaceDN w:val="0"/>
        <w:adjustRightInd w:val="0"/>
        <w:jc w:val="center"/>
        <w:rPr>
          <w:rFonts w:cs="Verdana,Bold"/>
          <w:b/>
          <w:bCs w:val="0"/>
          <w:color w:val="auto"/>
        </w:rPr>
      </w:pPr>
      <w:r w:rsidRPr="00C66FA0">
        <w:rPr>
          <w:rFonts w:cs="Verdana,Bold"/>
          <w:b/>
          <w:bCs w:val="0"/>
          <w:color w:val="auto"/>
        </w:rPr>
        <w:lastRenderedPageBreak/>
        <w:t xml:space="preserve">§ </w:t>
      </w:r>
      <w:r w:rsidR="00EF503C" w:rsidRPr="00C66FA0">
        <w:rPr>
          <w:rFonts w:cs="Verdana,Bold"/>
          <w:b/>
          <w:bCs w:val="0"/>
          <w:color w:val="auto"/>
        </w:rPr>
        <w:t>8</w:t>
      </w:r>
    </w:p>
    <w:p w:rsidR="00E722A0" w:rsidRPr="00C66FA0" w:rsidRDefault="00C11702" w:rsidP="00C66FA0">
      <w:pPr>
        <w:autoSpaceDE w:val="0"/>
        <w:autoSpaceDN w:val="0"/>
        <w:adjustRightInd w:val="0"/>
        <w:jc w:val="center"/>
        <w:rPr>
          <w:rFonts w:cs="Verdana,Bold"/>
          <w:b/>
          <w:bCs w:val="0"/>
          <w:color w:val="auto"/>
          <w:u w:val="single"/>
        </w:rPr>
      </w:pPr>
      <w:r w:rsidRPr="00C66FA0">
        <w:rPr>
          <w:rFonts w:cs="Verdana,Bold"/>
          <w:b/>
          <w:bCs w:val="0"/>
          <w:color w:val="auto"/>
          <w:u w:val="single"/>
        </w:rPr>
        <w:t>REPREZENTANCI STRON</w:t>
      </w:r>
    </w:p>
    <w:p w:rsidR="000D27D9" w:rsidRPr="00C66FA0" w:rsidRDefault="000D27D9" w:rsidP="00C66FA0">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66FA0">
        <w:rPr>
          <w:rFonts w:ascii="Verdana" w:hAnsi="Verdana" w:cs="Verdana"/>
          <w:color w:val="auto"/>
          <w:sz w:val="20"/>
          <w:szCs w:val="20"/>
        </w:rPr>
        <w:t xml:space="preserve">Wykonawca ustanawia kierownika budowy, </w:t>
      </w:r>
      <w:r w:rsidRPr="00C66FA0">
        <w:rPr>
          <w:rFonts w:ascii="Verdana" w:hAnsi="Verdana"/>
          <w:color w:val="auto"/>
          <w:sz w:val="20"/>
          <w:szCs w:val="20"/>
        </w:rPr>
        <w:t>wykazanego w ofercie</w:t>
      </w:r>
      <w:r w:rsidRPr="00C66FA0">
        <w:rPr>
          <w:rFonts w:ascii="Verdana" w:hAnsi="Verdana" w:cs="Verdana"/>
          <w:color w:val="auto"/>
          <w:sz w:val="20"/>
          <w:szCs w:val="20"/>
        </w:rPr>
        <w:t xml:space="preserve"> w osobie ……………………………..……… tel. ………, adres e-mail: ……………………… Kierownik budowy ma obowiązek pełnienia </w:t>
      </w:r>
      <w:r w:rsidRPr="00C66FA0">
        <w:rPr>
          <w:rFonts w:ascii="Verdana" w:hAnsi="Verdana"/>
          <w:color w:val="auto"/>
          <w:sz w:val="20"/>
          <w:szCs w:val="20"/>
        </w:rPr>
        <w:t>stałego (codziennego) nadzoru na każdym etapie realizacji umowy, podczas realizacji robót.</w:t>
      </w:r>
    </w:p>
    <w:p w:rsidR="000D27D9" w:rsidRPr="00C66FA0" w:rsidRDefault="000D27D9" w:rsidP="00C66FA0">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66FA0">
        <w:rPr>
          <w:rFonts w:ascii="Verdana" w:hAnsi="Verdana" w:cs="Verdana"/>
          <w:color w:val="auto"/>
          <w:sz w:val="20"/>
          <w:szCs w:val="20"/>
        </w:rPr>
        <w:t xml:space="preserve">Wykonawca ustanawia specjalistę z zakresu instalacji wodociągowych i kanalizacyjnych, </w:t>
      </w:r>
      <w:r w:rsidRPr="00C66FA0">
        <w:rPr>
          <w:rFonts w:ascii="Verdana" w:hAnsi="Verdana"/>
          <w:color w:val="auto"/>
          <w:sz w:val="20"/>
          <w:szCs w:val="20"/>
        </w:rPr>
        <w:t>wykazanego w ofercie</w:t>
      </w:r>
      <w:r w:rsidRPr="00C66FA0">
        <w:rPr>
          <w:rFonts w:ascii="Verdana" w:hAnsi="Verdana" w:cs="Verdana"/>
          <w:color w:val="auto"/>
          <w:sz w:val="20"/>
          <w:szCs w:val="20"/>
        </w:rPr>
        <w:t xml:space="preserve"> w osobie ……………………………..……… tel. ………, adres e-mail: ………………………</w:t>
      </w:r>
      <w:r w:rsidRPr="00C66FA0">
        <w:rPr>
          <w:rFonts w:ascii="Verdana" w:hAnsi="Verdana"/>
          <w:color w:val="auto"/>
          <w:sz w:val="20"/>
          <w:szCs w:val="20"/>
        </w:rPr>
        <w:t>.</w:t>
      </w:r>
    </w:p>
    <w:p w:rsidR="000D27D9" w:rsidRPr="00C66FA0" w:rsidRDefault="000D27D9" w:rsidP="00C66FA0">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66FA0">
        <w:rPr>
          <w:rFonts w:ascii="Verdana" w:hAnsi="Verdana" w:cs="Verdana"/>
          <w:color w:val="auto"/>
          <w:sz w:val="20"/>
          <w:szCs w:val="20"/>
        </w:rPr>
        <w:t xml:space="preserve">Wykonawca ustanawia specjalistę z zakresu instalacji elektrycznych, </w:t>
      </w:r>
      <w:r w:rsidRPr="00C66FA0">
        <w:rPr>
          <w:rFonts w:ascii="Verdana" w:hAnsi="Verdana"/>
          <w:color w:val="auto"/>
          <w:sz w:val="20"/>
          <w:szCs w:val="20"/>
        </w:rPr>
        <w:t>wykazanego w ofercie</w:t>
      </w:r>
      <w:r w:rsidRPr="00C66FA0">
        <w:rPr>
          <w:rFonts w:ascii="Verdana" w:hAnsi="Verdana" w:cs="Verdana"/>
          <w:color w:val="auto"/>
          <w:sz w:val="20"/>
          <w:szCs w:val="20"/>
        </w:rPr>
        <w:t xml:space="preserve"> w osobie ……………………………..……… tel. ………, adres e-mail: ………………………</w:t>
      </w:r>
      <w:r w:rsidRPr="00C66FA0">
        <w:rPr>
          <w:rFonts w:ascii="Verdana" w:hAnsi="Verdana"/>
          <w:color w:val="auto"/>
          <w:sz w:val="20"/>
          <w:szCs w:val="20"/>
        </w:rPr>
        <w:t>.</w:t>
      </w:r>
    </w:p>
    <w:p w:rsidR="000D27D9" w:rsidRPr="00C66FA0" w:rsidRDefault="000D27D9" w:rsidP="00C66FA0">
      <w:pPr>
        <w:pStyle w:val="Akapitzlist"/>
        <w:widowControl/>
        <w:numPr>
          <w:ilvl w:val="0"/>
          <w:numId w:val="5"/>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C66FA0">
        <w:rPr>
          <w:rFonts w:ascii="Verdana" w:hAnsi="Verdana" w:cs="Verdana,Bold"/>
          <w:bCs w:val="0"/>
          <w:color w:val="auto"/>
          <w:sz w:val="20"/>
          <w:szCs w:val="20"/>
        </w:rPr>
        <w:t xml:space="preserve">Zamawiający ustanawia inspektora nadzoru inwestorskiego w osobie ……………. tel. </w:t>
      </w:r>
      <w:r w:rsidRPr="00C66FA0">
        <w:rPr>
          <w:rFonts w:ascii="Verdana" w:hAnsi="Verdana" w:cs="Verdana"/>
          <w:color w:val="auto"/>
          <w:sz w:val="20"/>
          <w:szCs w:val="20"/>
        </w:rPr>
        <w:t>………, adres e-mail: ………………………</w:t>
      </w:r>
    </w:p>
    <w:p w:rsidR="000D27D9" w:rsidRPr="00C66FA0" w:rsidRDefault="000D27D9" w:rsidP="00C66FA0">
      <w:pPr>
        <w:pStyle w:val="Akapitzlist"/>
        <w:widowControl/>
        <w:numPr>
          <w:ilvl w:val="0"/>
          <w:numId w:val="5"/>
        </w:numPr>
        <w:tabs>
          <w:tab w:val="left" w:pos="142"/>
          <w:tab w:val="left" w:pos="284"/>
          <w:tab w:val="left" w:pos="709"/>
        </w:tabs>
        <w:suppressAutoHyphens w:val="0"/>
        <w:overflowPunct/>
        <w:autoSpaceDE w:val="0"/>
        <w:autoSpaceDN w:val="0"/>
        <w:adjustRightInd w:val="0"/>
        <w:spacing w:line="276" w:lineRule="auto"/>
        <w:ind w:left="284" w:hanging="284"/>
        <w:textAlignment w:val="auto"/>
        <w:rPr>
          <w:rFonts w:ascii="Verdana" w:hAnsi="Verdana" w:cs="Verdana,Bold"/>
          <w:bCs w:val="0"/>
          <w:color w:val="auto"/>
          <w:sz w:val="20"/>
          <w:szCs w:val="20"/>
        </w:rPr>
      </w:pPr>
      <w:r w:rsidRPr="00C66FA0">
        <w:rPr>
          <w:rFonts w:ascii="Verdana" w:hAnsi="Verdana" w:cs="Verdana,Bold"/>
          <w:bCs w:val="0"/>
          <w:color w:val="auto"/>
          <w:sz w:val="20"/>
          <w:szCs w:val="20"/>
        </w:rPr>
        <w:t xml:space="preserve">Zamawiający ustanawia inspektora nadzoru autorskiego w osobie ……………. tel. </w:t>
      </w:r>
      <w:r w:rsidRPr="00C66FA0">
        <w:rPr>
          <w:rFonts w:ascii="Verdana" w:hAnsi="Verdana" w:cs="Verdana"/>
          <w:color w:val="auto"/>
          <w:sz w:val="20"/>
          <w:szCs w:val="20"/>
        </w:rPr>
        <w:t>………, adres e-mail: ………………………</w:t>
      </w:r>
    </w:p>
    <w:p w:rsidR="000D27D9" w:rsidRPr="00C66FA0" w:rsidRDefault="000D27D9" w:rsidP="00C66FA0">
      <w:pPr>
        <w:pStyle w:val="Akapitzlist"/>
        <w:widowControl/>
        <w:numPr>
          <w:ilvl w:val="0"/>
          <w:numId w:val="5"/>
        </w:numPr>
        <w:tabs>
          <w:tab w:val="left" w:pos="142"/>
          <w:tab w:val="left" w:pos="284"/>
          <w:tab w:val="left" w:pos="709"/>
        </w:tabs>
        <w:suppressAutoHyphens w:val="0"/>
        <w:overflowPunct/>
        <w:autoSpaceDE w:val="0"/>
        <w:autoSpaceDN w:val="0"/>
        <w:adjustRightInd w:val="0"/>
        <w:spacing w:line="276" w:lineRule="auto"/>
        <w:ind w:left="284" w:hanging="284"/>
        <w:textAlignment w:val="auto"/>
        <w:rPr>
          <w:rFonts w:ascii="Verdana" w:hAnsi="Verdana" w:cs="Verdana,Bold"/>
          <w:bCs w:val="0"/>
          <w:color w:val="auto"/>
          <w:sz w:val="20"/>
          <w:szCs w:val="20"/>
        </w:rPr>
      </w:pPr>
      <w:r w:rsidRPr="00C66FA0">
        <w:rPr>
          <w:rFonts w:ascii="Verdana" w:hAnsi="Verdana" w:cs="Verdana"/>
          <w:color w:val="auto"/>
          <w:sz w:val="20"/>
          <w:szCs w:val="20"/>
        </w:rPr>
        <w:t>Zamawiający wskazuje swojego przedstawiciela do kontaktu z Wykonawcą w osobie ……………………….. tel. ………, adres e-mail: ………………………</w:t>
      </w:r>
    </w:p>
    <w:p w:rsidR="000D27D9" w:rsidRPr="00C66FA0" w:rsidRDefault="000D27D9" w:rsidP="00C66FA0">
      <w:pPr>
        <w:pStyle w:val="Akapitzlist"/>
        <w:widowControl/>
        <w:numPr>
          <w:ilvl w:val="0"/>
          <w:numId w:val="5"/>
        </w:numPr>
        <w:tabs>
          <w:tab w:val="left" w:pos="142"/>
          <w:tab w:val="left" w:pos="284"/>
          <w:tab w:val="left" w:pos="709"/>
        </w:tabs>
        <w:suppressAutoHyphens w:val="0"/>
        <w:overflowPunct/>
        <w:autoSpaceDE w:val="0"/>
        <w:autoSpaceDN w:val="0"/>
        <w:adjustRightInd w:val="0"/>
        <w:spacing w:line="276" w:lineRule="auto"/>
        <w:ind w:left="284" w:hanging="284"/>
        <w:textAlignment w:val="auto"/>
        <w:rPr>
          <w:rFonts w:ascii="Verdana" w:hAnsi="Verdana" w:cs="Verdana,Bold"/>
          <w:bCs w:val="0"/>
          <w:color w:val="auto"/>
          <w:sz w:val="20"/>
          <w:szCs w:val="20"/>
        </w:rPr>
      </w:pPr>
      <w:r w:rsidRPr="00C66FA0">
        <w:rPr>
          <w:rFonts w:ascii="Verdana" w:hAnsi="Verdana"/>
          <w:color w:val="auto"/>
          <w:sz w:val="20"/>
          <w:szCs w:val="20"/>
        </w:rPr>
        <w:t xml:space="preserve">Zmiana osób wskazanych w ust. 1 - 3 jest możliwa </w:t>
      </w:r>
      <w:r w:rsidRPr="00C66FA0">
        <w:rPr>
          <w:rFonts w:ascii="Verdana" w:eastAsia="Calibri" w:hAnsi="Verdana"/>
          <w:color w:val="auto"/>
          <w:sz w:val="20"/>
          <w:szCs w:val="20"/>
        </w:rPr>
        <w:t>jedynie o ile osoby te spełniają warunki/wymagania stawiane im w postępowaniu, w którym dokonano wyboru Wykonawcy oraz wymagania/uprawnienia określone przepisami prawa dla danych specjalizacji.</w:t>
      </w:r>
    </w:p>
    <w:p w:rsidR="00605B27" w:rsidRPr="00C66FA0" w:rsidRDefault="00605B27" w:rsidP="00C66FA0">
      <w:pPr>
        <w:pStyle w:val="Akapitzlist"/>
        <w:widowControl/>
        <w:tabs>
          <w:tab w:val="left" w:pos="142"/>
          <w:tab w:val="left" w:pos="284"/>
          <w:tab w:val="left" w:pos="709"/>
        </w:tabs>
        <w:suppressAutoHyphens w:val="0"/>
        <w:overflowPunct/>
        <w:autoSpaceDE w:val="0"/>
        <w:autoSpaceDN w:val="0"/>
        <w:adjustRightInd w:val="0"/>
        <w:spacing w:line="276" w:lineRule="auto"/>
        <w:ind w:left="284"/>
        <w:textAlignment w:val="auto"/>
        <w:rPr>
          <w:rFonts w:ascii="Verdana" w:eastAsia="Calibri" w:hAnsi="Verdana"/>
          <w:b/>
          <w:color w:val="auto"/>
          <w:sz w:val="20"/>
          <w:szCs w:val="20"/>
        </w:rPr>
      </w:pPr>
    </w:p>
    <w:p w:rsidR="00F60BE8" w:rsidRPr="00C66FA0" w:rsidRDefault="00F60BE8" w:rsidP="00C66FA0">
      <w:pPr>
        <w:jc w:val="center"/>
        <w:rPr>
          <w:b/>
          <w:color w:val="auto"/>
          <w:u w:val="single"/>
        </w:rPr>
      </w:pPr>
      <w:r w:rsidRPr="00C66FA0">
        <w:rPr>
          <w:rFonts w:eastAsia="Calibri"/>
          <w:b/>
          <w:color w:val="auto"/>
        </w:rPr>
        <w:t xml:space="preserve">§ </w:t>
      </w:r>
      <w:r w:rsidRPr="00C66FA0">
        <w:rPr>
          <w:b/>
          <w:color w:val="auto"/>
        </w:rPr>
        <w:t>9</w:t>
      </w:r>
      <w:r w:rsidRPr="00C66FA0">
        <w:rPr>
          <w:rFonts w:eastAsia="Calibri"/>
          <w:b/>
          <w:color w:val="auto"/>
          <w:vertAlign w:val="superscript"/>
        </w:rPr>
        <w:footnoteReference w:id="1"/>
      </w:r>
    </w:p>
    <w:p w:rsidR="00F60BE8" w:rsidRPr="00C66FA0" w:rsidRDefault="00F60BE8" w:rsidP="00C66FA0">
      <w:pPr>
        <w:jc w:val="center"/>
        <w:rPr>
          <w:b/>
          <w:color w:val="auto"/>
          <w:u w:val="single"/>
        </w:rPr>
      </w:pPr>
      <w:r w:rsidRPr="00C66FA0">
        <w:rPr>
          <w:b/>
          <w:color w:val="auto"/>
          <w:u w:val="single"/>
        </w:rPr>
        <w:t>PODWYKONAWCY</w:t>
      </w:r>
    </w:p>
    <w:p w:rsidR="00F60BE8" w:rsidRPr="00C66FA0" w:rsidRDefault="00F60BE8" w:rsidP="00C66FA0">
      <w:pPr>
        <w:widowControl/>
        <w:numPr>
          <w:ilvl w:val="6"/>
          <w:numId w:val="12"/>
        </w:numPr>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 xml:space="preserve">Wykonawca realizację przedmiotu umowy, może powierzyć podwykonawcy na podstawie zawartej umowy o podwykonawstwo w rozumieniu ustawy </w:t>
      </w:r>
      <w:proofErr w:type="spellStart"/>
      <w:r w:rsidRPr="00C66FA0">
        <w:rPr>
          <w:rFonts w:cs="Times New Roman"/>
          <w:bCs w:val="0"/>
          <w:color w:val="auto"/>
          <w:lang w:eastAsia="pl-PL"/>
        </w:rPr>
        <w:t>Pzp</w:t>
      </w:r>
      <w:proofErr w:type="spellEnd"/>
      <w:r w:rsidRPr="00C66FA0">
        <w:rPr>
          <w:rFonts w:cs="Times New Roman"/>
          <w:bCs w:val="0"/>
          <w:color w:val="auto"/>
          <w:lang w:eastAsia="pl-PL"/>
        </w:rPr>
        <w:t xml:space="preserve"> oraz niniejszej umowy.</w:t>
      </w:r>
    </w:p>
    <w:p w:rsidR="00F60BE8" w:rsidRPr="00C66FA0" w:rsidRDefault="00F60BE8" w:rsidP="00C66FA0">
      <w:pPr>
        <w:widowControl/>
        <w:numPr>
          <w:ilvl w:val="6"/>
          <w:numId w:val="12"/>
        </w:numPr>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Za działania i zaniechania podwykonawców Wykonawca odpowiada jak za własne.</w:t>
      </w:r>
    </w:p>
    <w:p w:rsidR="00F60BE8" w:rsidRPr="00C66FA0" w:rsidRDefault="00F60BE8" w:rsidP="00C66FA0">
      <w:pPr>
        <w:widowControl/>
        <w:numPr>
          <w:ilvl w:val="6"/>
          <w:numId w:val="12"/>
        </w:numPr>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Wykonawca, podwykonawca lub dalszy podwykonawca zamówienia na roboty budowlane zamierzający zawrzeć umowę o p</w:t>
      </w:r>
      <w:r w:rsidR="008A3983">
        <w:rPr>
          <w:rFonts w:cs="Times New Roman"/>
          <w:bCs w:val="0"/>
          <w:color w:val="auto"/>
          <w:lang w:eastAsia="pl-PL"/>
        </w:rPr>
        <w:t xml:space="preserve">odwykonawstwo, jest obowiązany </w:t>
      </w:r>
      <w:r w:rsidRPr="00C66FA0">
        <w:rPr>
          <w:rFonts w:cs="Times New Roman"/>
          <w:bCs w:val="0"/>
          <w:color w:val="auto"/>
          <w:lang w:eastAsia="pl-PL"/>
        </w:rPr>
        <w:t>w trakcie realizacji zamówienia do przedłożenia Za</w:t>
      </w:r>
      <w:r w:rsidR="008A3983">
        <w:rPr>
          <w:rFonts w:cs="Times New Roman"/>
          <w:bCs w:val="0"/>
          <w:color w:val="auto"/>
          <w:lang w:eastAsia="pl-PL"/>
        </w:rPr>
        <w:t>mawiającemu projektu tej umowy,</w:t>
      </w:r>
      <w:r w:rsidR="008A3983">
        <w:rPr>
          <w:rFonts w:cs="Times New Roman"/>
          <w:bCs w:val="0"/>
          <w:color w:val="auto"/>
          <w:lang w:eastAsia="pl-PL"/>
        </w:rPr>
        <w:br/>
      </w:r>
      <w:r w:rsidRPr="00C66FA0">
        <w:rPr>
          <w:rFonts w:cs="Times New Roman"/>
          <w:bCs w:val="0"/>
          <w:color w:val="auto"/>
          <w:lang w:eastAsia="pl-PL"/>
        </w:rPr>
        <w:t>a także projektu jej zmiany, przy czym podwykonawca lub dalszy podwykonawca jest obowiązany dołączyć zgodę Wykonawcy na zawarcie umowy o podwykonawstwo o treści zgodnej z projektem umowy.</w:t>
      </w:r>
    </w:p>
    <w:p w:rsidR="00F60BE8" w:rsidRPr="00C66FA0" w:rsidRDefault="00F60BE8" w:rsidP="00C66FA0">
      <w:pPr>
        <w:widowControl/>
        <w:numPr>
          <w:ilvl w:val="6"/>
          <w:numId w:val="12"/>
        </w:numPr>
        <w:tabs>
          <w:tab w:val="num" w:pos="66"/>
        </w:tabs>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rsidR="00F60BE8" w:rsidRPr="00C66FA0" w:rsidRDefault="00F60BE8" w:rsidP="00C66FA0">
      <w:pPr>
        <w:widowControl/>
        <w:numPr>
          <w:ilvl w:val="6"/>
          <w:numId w:val="12"/>
        </w:numPr>
        <w:tabs>
          <w:tab w:val="num" w:pos="66"/>
        </w:tabs>
        <w:suppressAutoHyphens w:val="0"/>
        <w:overflowPunct/>
        <w:ind w:left="284" w:hanging="284"/>
        <w:textAlignment w:val="auto"/>
        <w:rPr>
          <w:rFonts w:cs="Times New Roman"/>
          <w:bCs w:val="0"/>
          <w:color w:val="auto"/>
          <w:lang w:eastAsia="pl-PL"/>
        </w:rPr>
      </w:pPr>
      <w:r w:rsidRPr="00C66FA0">
        <w:rPr>
          <w:bCs w:val="0"/>
          <w:color w:val="auto"/>
          <w:lang w:eastAsia="pl-PL"/>
        </w:rPr>
        <w:t>Zamawiający zgłasza w formie pisemnej</w:t>
      </w:r>
      <w:r w:rsidR="008A3983">
        <w:rPr>
          <w:bCs w:val="0"/>
          <w:color w:val="auto"/>
          <w:lang w:eastAsia="pl-PL"/>
        </w:rPr>
        <w:t xml:space="preserve"> zastrzeżenia do projektu umowy</w:t>
      </w:r>
      <w:r w:rsidR="008A3983">
        <w:rPr>
          <w:bCs w:val="0"/>
          <w:color w:val="auto"/>
          <w:lang w:eastAsia="pl-PL"/>
        </w:rPr>
        <w:br/>
      </w:r>
      <w:r w:rsidRPr="00C66FA0">
        <w:rPr>
          <w:bCs w:val="0"/>
          <w:color w:val="auto"/>
          <w:lang w:eastAsia="pl-PL"/>
        </w:rPr>
        <w:t>o podwykonawstwo, której przedmiotem są roboty budowlane i projektu zmiany tej umowy lub w formie pisemnej sprzeciw do umowy o podwykonawstwo, której przedmiotem są roboty budowlane i zmiany do tej umowy w terminie 14 dni od dnia ich doręczenia w przypadkach:</w:t>
      </w:r>
    </w:p>
    <w:p w:rsidR="00F60BE8" w:rsidRPr="00C66FA0" w:rsidRDefault="00F60BE8" w:rsidP="00C66FA0">
      <w:pPr>
        <w:widowControl/>
        <w:numPr>
          <w:ilvl w:val="0"/>
          <w:numId w:val="13"/>
        </w:numPr>
        <w:suppressAutoHyphens w:val="0"/>
        <w:overflowPunct/>
        <w:ind w:left="567" w:hanging="284"/>
        <w:textAlignment w:val="auto"/>
        <w:rPr>
          <w:rFonts w:cs="Times New Roman"/>
          <w:bCs w:val="0"/>
          <w:color w:val="auto"/>
          <w:lang w:eastAsia="pl-PL"/>
        </w:rPr>
      </w:pPr>
      <w:r w:rsidRPr="00C66FA0">
        <w:rPr>
          <w:rFonts w:cs="Times New Roman"/>
          <w:bCs w:val="0"/>
          <w:color w:val="auto"/>
          <w:lang w:eastAsia="pl-PL"/>
        </w:rPr>
        <w:t>niespełnienia wymagań określonych w specyfikacji istotnych warunków zamówienia;</w:t>
      </w:r>
    </w:p>
    <w:p w:rsidR="00F60BE8" w:rsidRPr="00C66FA0" w:rsidRDefault="00F60BE8" w:rsidP="00C66FA0">
      <w:pPr>
        <w:widowControl/>
        <w:numPr>
          <w:ilvl w:val="0"/>
          <w:numId w:val="13"/>
        </w:numPr>
        <w:suppressAutoHyphens w:val="0"/>
        <w:overflowPunct/>
        <w:ind w:left="567" w:hanging="284"/>
        <w:textAlignment w:val="auto"/>
        <w:rPr>
          <w:rFonts w:cs="Times New Roman"/>
          <w:bCs w:val="0"/>
          <w:color w:val="auto"/>
          <w:lang w:eastAsia="pl-PL"/>
        </w:rPr>
      </w:pPr>
      <w:r w:rsidRPr="00C66FA0">
        <w:rPr>
          <w:rFonts w:cs="Times New Roman"/>
          <w:bCs w:val="0"/>
          <w:color w:val="auto"/>
          <w:lang w:eastAsia="pl-PL"/>
        </w:rPr>
        <w:lastRenderedPageBreak/>
        <w:t>ustalenia terminu zapłaty wynagrodzenia dłuższego niż określony w ust. 4 niniejszego paragrafu.</w:t>
      </w:r>
    </w:p>
    <w:p w:rsidR="00F60BE8" w:rsidRPr="00C66FA0" w:rsidRDefault="00F60BE8" w:rsidP="00C66FA0">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roboty budowlane, w terminie 7 dni od dnia jej zawarcia.</w:t>
      </w:r>
    </w:p>
    <w:p w:rsidR="00F60BE8" w:rsidRPr="00C66FA0" w:rsidRDefault="00F60BE8" w:rsidP="00C66FA0">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rsidR="00F60BE8" w:rsidRPr="00C66FA0" w:rsidRDefault="00F60BE8" w:rsidP="00C66FA0">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rsidR="00F60BE8" w:rsidRPr="00C66FA0" w:rsidRDefault="00F60BE8" w:rsidP="00C66FA0">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 xml:space="preserve">W przypadku, umowy o której mowa w ust. 8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rsidR="00F60BE8" w:rsidRPr="00C66FA0" w:rsidRDefault="00F60BE8" w:rsidP="00C66FA0">
      <w:pPr>
        <w:pStyle w:val="Akapitzlist"/>
        <w:widowControl/>
        <w:numPr>
          <w:ilvl w:val="0"/>
          <w:numId w:val="22"/>
        </w:numPr>
        <w:suppressAutoHyphens w:val="0"/>
        <w:overflowPunct/>
        <w:spacing w:line="276" w:lineRule="auto"/>
        <w:ind w:left="284" w:hanging="426"/>
        <w:textAlignment w:val="auto"/>
        <w:rPr>
          <w:rFonts w:ascii="Verdana" w:hAnsi="Verdana"/>
          <w:bCs w:val="0"/>
          <w:color w:val="auto"/>
          <w:sz w:val="20"/>
          <w:szCs w:val="20"/>
          <w:lang w:eastAsia="pl-PL"/>
        </w:rPr>
      </w:pPr>
      <w:r w:rsidRPr="00C66FA0">
        <w:rPr>
          <w:rFonts w:ascii="Verdana" w:eastAsiaTheme="minorHAnsi" w:hAnsi="Verdana" w:cstheme="minorBidi"/>
          <w:bCs w:val="0"/>
          <w:color w:val="auto"/>
          <w:sz w:val="20"/>
          <w:szCs w:val="20"/>
          <w:lang w:eastAsia="en-US"/>
        </w:rPr>
        <w:t xml:space="preserve">Zamawiający żąda przed przystąpieniem do wykonania zamówienia aby Wykonawca, </w:t>
      </w:r>
      <w:r w:rsidR="001A55DB" w:rsidRPr="00C66FA0">
        <w:rPr>
          <w:rFonts w:ascii="Verdana" w:eastAsiaTheme="minorHAnsi" w:hAnsi="Verdana" w:cstheme="minorBidi"/>
          <w:bCs w:val="0"/>
          <w:color w:val="auto"/>
          <w:sz w:val="20"/>
          <w:szCs w:val="20"/>
          <w:lang w:eastAsia="en-US"/>
        </w:rPr>
        <w:t xml:space="preserve">                 </w:t>
      </w:r>
      <w:r w:rsidRPr="00C66FA0">
        <w:rPr>
          <w:rFonts w:ascii="Verdana" w:eastAsiaTheme="minorHAnsi" w:hAnsi="Verdana" w:cstheme="minorBidi"/>
          <w:bCs w:val="0"/>
          <w:color w:val="auto"/>
          <w:sz w:val="20"/>
          <w:szCs w:val="20"/>
          <w:lang w:eastAsia="en-US"/>
        </w:rPr>
        <w:t xml:space="preserve">o ile są już znane, podał nazwy albo imiona i nazwiska oraz dane kontaktowe podwykonawców/dalszych podwykonawców i osób do kontaktów z nimi, zaangażowanych w takie roboty budowlane. Wykonawca zawiadamia Zamawiającego </w:t>
      </w:r>
      <w:r w:rsidR="001A55DB" w:rsidRPr="00C66FA0">
        <w:rPr>
          <w:rFonts w:ascii="Verdana" w:eastAsiaTheme="minorHAnsi" w:hAnsi="Verdana" w:cstheme="minorBidi"/>
          <w:bCs w:val="0"/>
          <w:color w:val="auto"/>
          <w:sz w:val="20"/>
          <w:szCs w:val="20"/>
          <w:lang w:eastAsia="en-US"/>
        </w:rPr>
        <w:t xml:space="preserve">               </w:t>
      </w:r>
      <w:r w:rsidRPr="00C66FA0">
        <w:rPr>
          <w:rFonts w:ascii="Verdana" w:eastAsiaTheme="minorHAnsi" w:hAnsi="Verdana" w:cstheme="minorBidi"/>
          <w:bCs w:val="0"/>
          <w:color w:val="auto"/>
          <w:sz w:val="20"/>
          <w:szCs w:val="20"/>
          <w:lang w:eastAsia="en-US"/>
        </w:rPr>
        <w:t xml:space="preserve"> o wszelkich zmianach danych, o których mowa powyżej w trakcie realizacji zamówienia, a także przekazuje informacje na temat nowych podwykonawców, którym </w:t>
      </w:r>
      <w:r w:rsidR="001A55DB" w:rsidRPr="00C66FA0">
        <w:rPr>
          <w:rFonts w:ascii="Verdana" w:eastAsiaTheme="minorHAnsi" w:hAnsi="Verdana" w:cstheme="minorBidi"/>
          <w:bCs w:val="0"/>
          <w:color w:val="auto"/>
          <w:sz w:val="20"/>
          <w:szCs w:val="20"/>
          <w:lang w:eastAsia="en-US"/>
        </w:rPr>
        <w:t xml:space="preserve">                                   </w:t>
      </w:r>
      <w:r w:rsidRPr="00C66FA0">
        <w:rPr>
          <w:rFonts w:ascii="Verdana" w:eastAsiaTheme="minorHAnsi" w:hAnsi="Verdana" w:cstheme="minorBidi"/>
          <w:bCs w:val="0"/>
          <w:color w:val="auto"/>
          <w:sz w:val="20"/>
          <w:szCs w:val="20"/>
          <w:lang w:eastAsia="en-US"/>
        </w:rPr>
        <w:t xml:space="preserve">w późniejszym okresie zamierza powierzyć realizację robót budowlanych.     </w:t>
      </w:r>
    </w:p>
    <w:p w:rsidR="00F60BE8" w:rsidRPr="00C66FA0" w:rsidRDefault="00F60BE8" w:rsidP="00C66FA0">
      <w:pPr>
        <w:pStyle w:val="Akapitzlist"/>
        <w:widowControl/>
        <w:numPr>
          <w:ilvl w:val="0"/>
          <w:numId w:val="22"/>
        </w:numPr>
        <w:tabs>
          <w:tab w:val="left" w:pos="567"/>
        </w:tabs>
        <w:suppressAutoHyphens w:val="0"/>
        <w:overflowPunct/>
        <w:spacing w:line="276" w:lineRule="auto"/>
        <w:ind w:left="284" w:hanging="426"/>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 xml:space="preserve">Jeżeli zmiana albo rezygnacja z podwykonawcy dotyczy podmiotu, na którego zasoby Wykonawca powoływał się, na zasadach określonych w art. 22a ust. 1 ustawy </w:t>
      </w:r>
      <w:proofErr w:type="spellStart"/>
      <w:r w:rsidRPr="00C66FA0">
        <w:rPr>
          <w:rFonts w:ascii="Verdana" w:hAnsi="Verdana"/>
          <w:bCs w:val="0"/>
          <w:color w:val="auto"/>
          <w:sz w:val="20"/>
          <w:szCs w:val="20"/>
          <w:lang w:eastAsia="pl-PL"/>
        </w:rPr>
        <w:t>Pzp</w:t>
      </w:r>
      <w:proofErr w:type="spellEnd"/>
      <w:r w:rsidRPr="00C66FA0">
        <w:rPr>
          <w:rFonts w:ascii="Verdana" w:hAnsi="Verdana"/>
          <w:bCs w:val="0"/>
          <w:color w:val="auto"/>
          <w:sz w:val="20"/>
          <w:szCs w:val="20"/>
          <w:lang w:eastAsia="pl-PL"/>
        </w:rPr>
        <w:t xml:space="preserve">, </w:t>
      </w:r>
      <w:r w:rsidR="001A55DB" w:rsidRPr="00C66FA0">
        <w:rPr>
          <w:rFonts w:ascii="Verdana" w:hAnsi="Verdana"/>
          <w:bCs w:val="0"/>
          <w:color w:val="auto"/>
          <w:sz w:val="20"/>
          <w:szCs w:val="20"/>
          <w:lang w:eastAsia="pl-PL"/>
        </w:rPr>
        <w:t xml:space="preserve">                     </w:t>
      </w:r>
      <w:r w:rsidRPr="00C66FA0">
        <w:rPr>
          <w:rFonts w:ascii="Verdana" w:hAnsi="Verdana"/>
          <w:bCs w:val="0"/>
          <w:color w:val="auto"/>
          <w:sz w:val="20"/>
          <w:szCs w:val="20"/>
          <w:lang w:eastAsia="pl-PL"/>
        </w:rPr>
        <w:t>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rsidR="00F60BE8" w:rsidRPr="00C66FA0" w:rsidRDefault="00F60BE8" w:rsidP="00C66FA0">
      <w:pPr>
        <w:pStyle w:val="Akapitzlist"/>
        <w:widowControl/>
        <w:numPr>
          <w:ilvl w:val="0"/>
          <w:numId w:val="22"/>
        </w:numPr>
        <w:suppressAutoHyphens w:val="0"/>
        <w:overflowPunct/>
        <w:spacing w:line="276" w:lineRule="auto"/>
        <w:ind w:left="284" w:hanging="426"/>
        <w:textAlignment w:val="auto"/>
        <w:rPr>
          <w:rFonts w:ascii="Verdana" w:hAnsi="Verdana"/>
          <w:bCs w:val="0"/>
          <w:color w:val="auto"/>
          <w:sz w:val="20"/>
          <w:szCs w:val="20"/>
          <w:lang w:eastAsia="pl-PL"/>
        </w:rPr>
      </w:pPr>
      <w:r w:rsidRPr="00C66FA0">
        <w:rPr>
          <w:rFonts w:ascii="Verdana" w:hAnsi="Verdana"/>
          <w:bCs w:val="0"/>
          <w:color w:val="auto"/>
          <w:sz w:val="20"/>
          <w:szCs w:val="20"/>
          <w:lang w:eastAsia="pl-PL"/>
        </w:rPr>
        <w:t xml:space="preserve">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w:t>
      </w:r>
      <w:proofErr w:type="spellStart"/>
      <w:r w:rsidRPr="00C66FA0">
        <w:rPr>
          <w:rFonts w:ascii="Verdana" w:hAnsi="Verdana"/>
          <w:bCs w:val="0"/>
          <w:color w:val="auto"/>
          <w:sz w:val="20"/>
          <w:szCs w:val="20"/>
          <w:lang w:eastAsia="pl-PL"/>
        </w:rPr>
        <w:t>Pzp</w:t>
      </w:r>
      <w:proofErr w:type="spellEnd"/>
      <w:r w:rsidRPr="00C66FA0">
        <w:rPr>
          <w:rFonts w:ascii="Verdana" w:hAnsi="Verdana"/>
          <w:bCs w:val="0"/>
          <w:color w:val="auto"/>
          <w:sz w:val="20"/>
          <w:szCs w:val="20"/>
          <w:lang w:eastAsia="pl-PL"/>
        </w:rPr>
        <w:t>, lub oświadczenia lub dokumenty potwierdzające brak podstaw wykluczenia wobec tego podwykonawcy.</w:t>
      </w:r>
    </w:p>
    <w:p w:rsidR="008A3983" w:rsidRPr="00561BD2" w:rsidRDefault="00F60BE8" w:rsidP="008A3983">
      <w:pPr>
        <w:pStyle w:val="Akapitzlist"/>
        <w:widowControl/>
        <w:numPr>
          <w:ilvl w:val="0"/>
          <w:numId w:val="22"/>
        </w:numPr>
        <w:suppressAutoHyphens w:val="0"/>
        <w:overflowPunct/>
        <w:spacing w:line="276" w:lineRule="auto"/>
        <w:ind w:left="284" w:hanging="426"/>
        <w:textAlignment w:val="auto"/>
        <w:rPr>
          <w:rFonts w:ascii="Verdana" w:hAnsi="Verdana"/>
          <w:bCs w:val="0"/>
          <w:color w:val="auto"/>
          <w:sz w:val="20"/>
          <w:szCs w:val="20"/>
          <w:lang w:eastAsia="pl-PL"/>
        </w:rPr>
      </w:pPr>
      <w:r w:rsidRPr="00561BD2">
        <w:rPr>
          <w:rFonts w:ascii="Verdana" w:hAnsi="Verdana"/>
          <w:bCs w:val="0"/>
          <w:color w:val="auto"/>
          <w:sz w:val="20"/>
          <w:szCs w:val="20"/>
          <w:lang w:eastAsia="pl-PL"/>
        </w:rPr>
        <w:t xml:space="preserve">Jeżeli Zamawiający stwierdzi, że wobec danego podwykonawcy zachodzą podstawy wykluczenia Wykonawca obowiązany jest zastąpić tego podwykonawcę lub zrezygnować z powierzenia wykonania części zamówienia podwykonawcy. </w:t>
      </w:r>
    </w:p>
    <w:p w:rsidR="008A3983" w:rsidRPr="00561BD2" w:rsidRDefault="008A3983" w:rsidP="008A3983">
      <w:pPr>
        <w:pStyle w:val="Akapitzlist"/>
        <w:widowControl/>
        <w:numPr>
          <w:ilvl w:val="0"/>
          <w:numId w:val="22"/>
        </w:numPr>
        <w:suppressAutoHyphens w:val="0"/>
        <w:overflowPunct/>
        <w:spacing w:line="276" w:lineRule="auto"/>
        <w:ind w:left="284" w:hanging="426"/>
        <w:textAlignment w:val="auto"/>
        <w:rPr>
          <w:rFonts w:ascii="Verdana" w:hAnsi="Verdana"/>
          <w:bCs w:val="0"/>
          <w:color w:val="auto"/>
          <w:sz w:val="20"/>
          <w:szCs w:val="20"/>
          <w:lang w:eastAsia="pl-PL"/>
        </w:rPr>
      </w:pPr>
      <w:r w:rsidRPr="00561BD2">
        <w:rPr>
          <w:rFonts w:ascii="Verdana" w:hAnsi="Verdana"/>
          <w:bCs w:val="0"/>
          <w:color w:val="auto"/>
          <w:sz w:val="20"/>
          <w:szCs w:val="20"/>
          <w:lang w:eastAsia="pl-PL"/>
        </w:rPr>
        <w:t>Postanowienia umowy dotyczące ustrukturyzowanych faktur elektronicznych</w:t>
      </w:r>
      <w:r w:rsidRPr="00561BD2">
        <w:rPr>
          <w:rFonts w:ascii="Verdana" w:hAnsi="Verdana"/>
          <w:bCs w:val="0"/>
          <w:color w:val="auto"/>
          <w:sz w:val="20"/>
          <w:szCs w:val="20"/>
          <w:lang w:eastAsia="pl-PL"/>
        </w:rPr>
        <w:br/>
        <w:t>w stosunku do podwykonawców stosuje się odpowiednio.</w:t>
      </w:r>
    </w:p>
    <w:p w:rsidR="008A3983" w:rsidRPr="00C66FA0" w:rsidRDefault="008A3983" w:rsidP="008A3983">
      <w:pPr>
        <w:pStyle w:val="Akapitzlist"/>
        <w:widowControl/>
        <w:suppressAutoHyphens w:val="0"/>
        <w:overflowPunct/>
        <w:spacing w:line="276" w:lineRule="auto"/>
        <w:ind w:left="284"/>
        <w:textAlignment w:val="auto"/>
        <w:rPr>
          <w:rFonts w:ascii="Verdana" w:hAnsi="Verdana"/>
          <w:bCs w:val="0"/>
          <w:color w:val="auto"/>
          <w:sz w:val="20"/>
          <w:szCs w:val="20"/>
          <w:lang w:eastAsia="pl-PL"/>
        </w:rPr>
      </w:pPr>
    </w:p>
    <w:p w:rsidR="00274863" w:rsidRDefault="00274863" w:rsidP="00C66FA0">
      <w:pPr>
        <w:ind w:left="284" w:hanging="284"/>
        <w:rPr>
          <w:b/>
          <w:color w:val="auto"/>
        </w:rPr>
      </w:pPr>
    </w:p>
    <w:p w:rsidR="00020F22" w:rsidRDefault="00020F22" w:rsidP="00C66FA0">
      <w:pPr>
        <w:ind w:left="284" w:hanging="284"/>
        <w:rPr>
          <w:b/>
          <w:color w:val="auto"/>
        </w:rPr>
      </w:pPr>
    </w:p>
    <w:p w:rsidR="00020F22" w:rsidRDefault="00020F22" w:rsidP="00C66FA0">
      <w:pPr>
        <w:ind w:left="284" w:hanging="284"/>
        <w:rPr>
          <w:b/>
          <w:color w:val="auto"/>
        </w:rPr>
      </w:pPr>
    </w:p>
    <w:p w:rsidR="00020F22" w:rsidRPr="00C66FA0" w:rsidRDefault="00020F22" w:rsidP="00C66FA0">
      <w:pPr>
        <w:ind w:left="284" w:hanging="284"/>
        <w:rPr>
          <w:b/>
          <w:color w:val="auto"/>
        </w:rPr>
      </w:pPr>
    </w:p>
    <w:p w:rsidR="00F60BE8" w:rsidRPr="00C66FA0" w:rsidRDefault="00F60BE8" w:rsidP="00C66FA0">
      <w:pPr>
        <w:jc w:val="center"/>
        <w:rPr>
          <w:b/>
          <w:color w:val="auto"/>
        </w:rPr>
      </w:pPr>
      <w:r w:rsidRPr="00C66FA0">
        <w:rPr>
          <w:b/>
          <w:color w:val="auto"/>
        </w:rPr>
        <w:lastRenderedPageBreak/>
        <w:t>§ 10</w:t>
      </w:r>
      <w:r w:rsidRPr="00C66FA0">
        <w:rPr>
          <w:rFonts w:eastAsia="Calibri"/>
          <w:b/>
          <w:color w:val="auto"/>
          <w:vertAlign w:val="superscript"/>
        </w:rPr>
        <w:footnoteReference w:id="2"/>
      </w:r>
    </w:p>
    <w:p w:rsidR="00F60BE8" w:rsidRPr="0039438B" w:rsidRDefault="00F60BE8" w:rsidP="00C66FA0">
      <w:pPr>
        <w:widowControl/>
        <w:numPr>
          <w:ilvl w:val="6"/>
          <w:numId w:val="14"/>
        </w:numPr>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 xml:space="preserve">W przypadku realizacji części przedmiotu niniejszej umowy przez podwykonawcę bądź dalszego podwykonawcę, Zamawiający zastrzega sobie prawo wglądu w dokumenty </w:t>
      </w:r>
      <w:r w:rsidRPr="0039438B">
        <w:rPr>
          <w:rFonts w:cs="Times New Roman"/>
          <w:bCs w:val="0"/>
          <w:color w:val="auto"/>
          <w:lang w:eastAsia="pl-PL"/>
        </w:rPr>
        <w:t>finansowe, potwierdzające uregulowanie należności wynikających  z umowy pomiędzy Wykonawcą a podwykonawcą bądź dalszym podwykonawcą.</w:t>
      </w:r>
    </w:p>
    <w:p w:rsidR="00F60BE8" w:rsidRPr="0039438B" w:rsidRDefault="00F60BE8" w:rsidP="00C66FA0">
      <w:pPr>
        <w:widowControl/>
        <w:numPr>
          <w:ilvl w:val="6"/>
          <w:numId w:val="14"/>
        </w:numPr>
        <w:suppressAutoHyphens w:val="0"/>
        <w:overflowPunct/>
        <w:ind w:left="284" w:hanging="284"/>
        <w:textAlignment w:val="auto"/>
        <w:rPr>
          <w:rFonts w:cs="Times New Roman"/>
          <w:bCs w:val="0"/>
          <w:color w:val="auto"/>
          <w:lang w:eastAsia="pl-PL"/>
        </w:rPr>
      </w:pPr>
      <w:r w:rsidRPr="0039438B">
        <w:rPr>
          <w:rFonts w:cs="Times New Roman"/>
          <w:bCs w:val="0"/>
          <w:color w:val="auto"/>
          <w:lang w:eastAsia="pl-PL"/>
        </w:rPr>
        <w:t xml:space="preserve">Wykonawca obowiązany jest informować Zamawiającego o wysokości wynagrodzenia należnego podwykonawcom i o zapłatach dla podwykonawców, a wraz z fakturą za wykonane roboty przedstawić Zamawiającemu </w:t>
      </w:r>
      <w:r w:rsidRPr="0039438B">
        <w:rPr>
          <w:rFonts w:cs="Times New Roman"/>
          <w:color w:val="auto"/>
          <w:lang w:eastAsia="pl-PL"/>
        </w:rPr>
        <w:t>potwierdzenie zapłaty przelewem bankowym wynagrodzenia przysługującego podwykonawcy lub dalszemu wykonawcy</w:t>
      </w:r>
      <w:r w:rsidRPr="0039438B">
        <w:rPr>
          <w:color w:val="auto"/>
        </w:rPr>
        <w:t xml:space="preserve"> </w:t>
      </w:r>
      <w:r w:rsidRPr="0039438B">
        <w:rPr>
          <w:rFonts w:cs="Times New Roman"/>
          <w:color w:val="auto"/>
          <w:lang w:eastAsia="pl-PL"/>
        </w:rPr>
        <w:t>wraz z oświadczeniem podwykonawcy lub dalszego podwykonawcy o uzyskaniu zapłaty całości wynagrodzenia należnego odpowiednio podwykonawcy lub dalszemu podwykonawcy .</w:t>
      </w:r>
    </w:p>
    <w:p w:rsidR="00F60BE8" w:rsidRPr="0039438B" w:rsidRDefault="00F60BE8" w:rsidP="00C66FA0">
      <w:pPr>
        <w:widowControl/>
        <w:numPr>
          <w:ilvl w:val="6"/>
          <w:numId w:val="14"/>
        </w:numPr>
        <w:suppressAutoHyphens w:val="0"/>
        <w:overflowPunct/>
        <w:ind w:left="284" w:hanging="284"/>
        <w:textAlignment w:val="auto"/>
        <w:rPr>
          <w:rFonts w:cs="Times New Roman"/>
          <w:bCs w:val="0"/>
          <w:color w:val="auto"/>
          <w:lang w:eastAsia="pl-PL"/>
        </w:rPr>
      </w:pPr>
      <w:r w:rsidRPr="0039438B">
        <w:rPr>
          <w:rFonts w:cs="Times New Roman"/>
          <w:bCs w:val="0"/>
          <w:color w:val="auto"/>
          <w:lang w:eastAsia="pl-PL"/>
        </w:rPr>
        <w:t xml:space="preserve">W przypadku dokonania przez Zamawiającego bezpośredniej zapłaty wymagalnego wynagrodzenia podwykonawcy lub dalszemu podwykonawcy, w sytuacji o której mowa w art. 143c ust. 1 </w:t>
      </w:r>
      <w:proofErr w:type="spellStart"/>
      <w:r w:rsidRPr="0039438B">
        <w:rPr>
          <w:rFonts w:cs="Times New Roman"/>
          <w:bCs w:val="0"/>
          <w:color w:val="auto"/>
          <w:lang w:eastAsia="pl-PL"/>
        </w:rPr>
        <w:t>Pzp</w:t>
      </w:r>
      <w:proofErr w:type="spellEnd"/>
      <w:r w:rsidRPr="0039438B">
        <w:rPr>
          <w:rFonts w:cs="Times New Roman"/>
          <w:bCs w:val="0"/>
          <w:color w:val="auto"/>
          <w:lang w:eastAsia="pl-PL"/>
        </w:rPr>
        <w:t xml:space="preserve">, Zamawiający potrąci </w:t>
      </w:r>
      <w:r w:rsidR="008A3983" w:rsidRPr="0039438B">
        <w:rPr>
          <w:rFonts w:cs="Times New Roman"/>
          <w:bCs w:val="0"/>
          <w:color w:val="auto"/>
          <w:lang w:eastAsia="pl-PL"/>
        </w:rPr>
        <w:t>kwotę wypłaconego wynagrodzenia</w:t>
      </w:r>
      <w:r w:rsidR="008A3983" w:rsidRPr="0039438B">
        <w:rPr>
          <w:rFonts w:cs="Times New Roman"/>
          <w:bCs w:val="0"/>
          <w:color w:val="auto"/>
          <w:lang w:eastAsia="pl-PL"/>
        </w:rPr>
        <w:br/>
      </w:r>
      <w:r w:rsidRPr="0039438B">
        <w:rPr>
          <w:rFonts w:cs="Times New Roman"/>
          <w:bCs w:val="0"/>
          <w:color w:val="auto"/>
          <w:lang w:eastAsia="pl-PL"/>
        </w:rPr>
        <w:t>z wynagrodzenia należnego Wykonawcy.</w:t>
      </w:r>
    </w:p>
    <w:p w:rsidR="00F60BE8" w:rsidRPr="00561BD2" w:rsidRDefault="00F60BE8" w:rsidP="00C66FA0">
      <w:pPr>
        <w:widowControl/>
        <w:numPr>
          <w:ilvl w:val="6"/>
          <w:numId w:val="14"/>
        </w:numPr>
        <w:suppressAutoHyphens w:val="0"/>
        <w:overflowPunct/>
        <w:ind w:left="284" w:hanging="284"/>
        <w:textAlignment w:val="auto"/>
        <w:rPr>
          <w:rFonts w:cs="Times New Roman"/>
          <w:bCs w:val="0"/>
          <w:color w:val="auto"/>
          <w:lang w:eastAsia="pl-PL"/>
        </w:rPr>
      </w:pPr>
      <w:r w:rsidRPr="0039438B">
        <w:rPr>
          <w:rFonts w:cs="Times New Roman"/>
          <w:bCs w:val="0"/>
          <w:color w:val="auto"/>
          <w:lang w:eastAsia="pl-PL"/>
        </w:rPr>
        <w:t xml:space="preserve">Konieczność trzykrotnego dokonywania bezpośredniej zapłaty wynagrodzenia podwykonawcy lub dalszemu podwykonawcy, w sytuacji o której mowa w art. 143c ust. 1 </w:t>
      </w:r>
      <w:proofErr w:type="spellStart"/>
      <w:r w:rsidRPr="0039438B">
        <w:rPr>
          <w:rFonts w:cs="Times New Roman"/>
          <w:bCs w:val="0"/>
          <w:color w:val="auto"/>
          <w:lang w:eastAsia="pl-PL"/>
        </w:rPr>
        <w:t>Pzp</w:t>
      </w:r>
      <w:proofErr w:type="spellEnd"/>
      <w:r w:rsidRPr="0039438B">
        <w:rPr>
          <w:rFonts w:cs="Times New Roman"/>
          <w:bCs w:val="0"/>
          <w:color w:val="auto"/>
          <w:lang w:eastAsia="pl-PL"/>
        </w:rPr>
        <w:t xml:space="preserve"> lub konieczność dokonania bezpośrednich zapłat na sumę większą niż 5% wartości umowy w sprawie zamówienia </w:t>
      </w:r>
      <w:r w:rsidRPr="00561BD2">
        <w:rPr>
          <w:rFonts w:cs="Times New Roman"/>
          <w:bCs w:val="0"/>
          <w:color w:val="auto"/>
          <w:lang w:eastAsia="pl-PL"/>
        </w:rPr>
        <w:t>publicznego</w:t>
      </w:r>
      <w:r w:rsidR="008A3983" w:rsidRPr="00561BD2">
        <w:rPr>
          <w:rFonts w:cs="Times New Roman"/>
          <w:bCs w:val="0"/>
          <w:color w:val="auto"/>
          <w:lang w:eastAsia="pl-PL"/>
        </w:rPr>
        <w:t xml:space="preserve"> może stanowić podstawę </w:t>
      </w:r>
      <w:r w:rsidRPr="00561BD2">
        <w:rPr>
          <w:rFonts w:cs="Times New Roman"/>
          <w:bCs w:val="0"/>
          <w:color w:val="auto"/>
          <w:lang w:eastAsia="pl-PL"/>
        </w:rPr>
        <w:t xml:space="preserve"> do odstąpienia od umowy w sprawie zamówienia publicznego przez Zamawiającego z przyczyn leżących po stronie Wykonawcy.</w:t>
      </w:r>
    </w:p>
    <w:p w:rsidR="00F60BE8" w:rsidRPr="00561BD2" w:rsidRDefault="00F60BE8" w:rsidP="00C66FA0">
      <w:pPr>
        <w:widowControl/>
        <w:numPr>
          <w:ilvl w:val="6"/>
          <w:numId w:val="14"/>
        </w:numPr>
        <w:suppressAutoHyphens w:val="0"/>
        <w:overflowPunct/>
        <w:ind w:left="284" w:hanging="284"/>
        <w:textAlignment w:val="auto"/>
        <w:rPr>
          <w:rFonts w:cs="Times New Roman"/>
          <w:bCs w:val="0"/>
          <w:color w:val="auto"/>
          <w:lang w:eastAsia="pl-PL"/>
        </w:rPr>
      </w:pPr>
      <w:r w:rsidRPr="00561BD2">
        <w:rPr>
          <w:rFonts w:cs="Times New Roman"/>
          <w:bCs w:val="0"/>
          <w:color w:val="auto"/>
          <w:lang w:eastAsia="pl-PL"/>
        </w:rPr>
        <w:t>Wykonawca w umowach z podwykonawcami, a podwykonawcy w umowach  z dalszymi podwykonawcami zobowiązani są zastrzec postanowienie, iż Zamawiający ma prawo wglądu w dokumenty finansowe podwykona</w:t>
      </w:r>
      <w:r w:rsidR="008A3983" w:rsidRPr="00561BD2">
        <w:rPr>
          <w:rFonts w:cs="Times New Roman"/>
          <w:bCs w:val="0"/>
          <w:color w:val="auto"/>
          <w:lang w:eastAsia="pl-PL"/>
        </w:rPr>
        <w:t>wców lub dalszych podwykonawców</w:t>
      </w:r>
      <w:r w:rsidR="008A3983" w:rsidRPr="00561BD2">
        <w:rPr>
          <w:rFonts w:cs="Times New Roman"/>
          <w:bCs w:val="0"/>
          <w:color w:val="auto"/>
          <w:lang w:eastAsia="pl-PL"/>
        </w:rPr>
        <w:br/>
      </w:r>
      <w:r w:rsidRPr="00561BD2">
        <w:rPr>
          <w:rFonts w:cs="Times New Roman"/>
          <w:bCs w:val="0"/>
          <w:color w:val="auto"/>
          <w:lang w:eastAsia="pl-PL"/>
        </w:rPr>
        <w:t>i żądania przedstawiania na każde żądanie Zamawiającego dowodów zapłaty należnego podwykonawcom lub dalszym podwykonawcom wynagrodzenia.</w:t>
      </w:r>
    </w:p>
    <w:p w:rsidR="00F60BE8" w:rsidRPr="0039438B" w:rsidRDefault="00F60BE8" w:rsidP="00C66FA0">
      <w:pPr>
        <w:widowControl/>
        <w:numPr>
          <w:ilvl w:val="6"/>
          <w:numId w:val="14"/>
        </w:numPr>
        <w:suppressAutoHyphens w:val="0"/>
        <w:overflowPunct/>
        <w:ind w:left="284" w:hanging="284"/>
        <w:textAlignment w:val="auto"/>
        <w:rPr>
          <w:rFonts w:cs="Times New Roman"/>
          <w:bCs w:val="0"/>
          <w:color w:val="auto"/>
          <w:lang w:eastAsia="pl-PL"/>
        </w:rPr>
      </w:pPr>
      <w:r w:rsidRPr="00561BD2">
        <w:rPr>
          <w:rFonts w:cs="Times New Roman"/>
          <w:bCs w:val="0"/>
          <w:color w:val="auto"/>
          <w:lang w:eastAsia="pl-PL"/>
        </w:rPr>
        <w:t xml:space="preserve">Wykonawca </w:t>
      </w:r>
      <w:r w:rsidR="008A3983" w:rsidRPr="00561BD2">
        <w:rPr>
          <w:rFonts w:cs="Times New Roman"/>
          <w:bCs w:val="0"/>
          <w:color w:val="auto"/>
          <w:lang w:eastAsia="pl-PL"/>
        </w:rPr>
        <w:t xml:space="preserve">będzie </w:t>
      </w:r>
      <w:r w:rsidR="00D37F1A" w:rsidRPr="00561BD2">
        <w:rPr>
          <w:rFonts w:cs="Times New Roman"/>
          <w:bCs w:val="0"/>
          <w:color w:val="auto"/>
          <w:lang w:eastAsia="pl-PL"/>
        </w:rPr>
        <w:t>odpowiada</w:t>
      </w:r>
      <w:r w:rsidR="008A3983" w:rsidRPr="00561BD2">
        <w:rPr>
          <w:rFonts w:cs="Times New Roman"/>
          <w:bCs w:val="0"/>
          <w:color w:val="auto"/>
          <w:lang w:eastAsia="pl-PL"/>
        </w:rPr>
        <w:t>ć</w:t>
      </w:r>
      <w:r w:rsidRPr="00561BD2">
        <w:rPr>
          <w:rFonts w:cs="Times New Roman"/>
          <w:bCs w:val="0"/>
          <w:color w:val="auto"/>
          <w:lang w:eastAsia="pl-PL"/>
        </w:rPr>
        <w:t xml:space="preserve"> w stosunku do Zamawiającego za działania, zaniechania, uchybienia i zaniedbania Podwykonawcy</w:t>
      </w:r>
      <w:r w:rsidR="00D37F1A" w:rsidRPr="00561BD2">
        <w:rPr>
          <w:rFonts w:cs="Times New Roman"/>
          <w:bCs w:val="0"/>
          <w:color w:val="auto"/>
          <w:lang w:eastAsia="pl-PL"/>
        </w:rPr>
        <w:t xml:space="preserve"> oraz d</w:t>
      </w:r>
      <w:r w:rsidR="00D37F1A" w:rsidRPr="0039438B">
        <w:rPr>
          <w:rFonts w:cs="Times New Roman"/>
          <w:bCs w:val="0"/>
          <w:color w:val="auto"/>
          <w:lang w:eastAsia="pl-PL"/>
        </w:rPr>
        <w:t>alszych podwykonawców</w:t>
      </w:r>
      <w:r w:rsidRPr="0039438B">
        <w:rPr>
          <w:rFonts w:cs="Times New Roman"/>
          <w:bCs w:val="0"/>
          <w:color w:val="auto"/>
          <w:lang w:eastAsia="pl-PL"/>
        </w:rPr>
        <w:t xml:space="preserve"> jak za swoje własne.</w:t>
      </w:r>
    </w:p>
    <w:p w:rsidR="00234FFF" w:rsidRPr="00031741" w:rsidRDefault="00C11702" w:rsidP="00C66FA0">
      <w:pPr>
        <w:autoSpaceDE w:val="0"/>
        <w:autoSpaceDN w:val="0"/>
        <w:adjustRightInd w:val="0"/>
        <w:jc w:val="center"/>
        <w:rPr>
          <w:rFonts w:cs="Verdana,Bold"/>
          <w:b/>
          <w:color w:val="auto"/>
        </w:rPr>
      </w:pPr>
      <w:r w:rsidRPr="00031741">
        <w:rPr>
          <w:rFonts w:cs="Verdana,Bold"/>
          <w:b/>
          <w:color w:val="auto"/>
        </w:rPr>
        <w:t>§ 1</w:t>
      </w:r>
      <w:r w:rsidR="00EF503C" w:rsidRPr="00031741">
        <w:rPr>
          <w:rFonts w:cs="Verdana,Bold"/>
          <w:b/>
          <w:color w:val="auto"/>
        </w:rPr>
        <w:t>1</w:t>
      </w:r>
    </w:p>
    <w:p w:rsidR="00C11702" w:rsidRPr="00031741" w:rsidRDefault="00C11702" w:rsidP="00C66FA0">
      <w:pPr>
        <w:autoSpaceDE w:val="0"/>
        <w:autoSpaceDN w:val="0"/>
        <w:adjustRightInd w:val="0"/>
        <w:jc w:val="center"/>
        <w:rPr>
          <w:rFonts w:cs="Verdana,Bold"/>
          <w:b/>
          <w:bCs w:val="0"/>
          <w:color w:val="auto"/>
          <w:u w:val="single"/>
        </w:rPr>
      </w:pPr>
      <w:r w:rsidRPr="00031741">
        <w:rPr>
          <w:rFonts w:cs="Verdana,Bold"/>
          <w:b/>
          <w:color w:val="auto"/>
          <w:u w:val="single"/>
        </w:rPr>
        <w:t>KARY UMOWNE</w:t>
      </w:r>
      <w:r w:rsidR="00F60BE8" w:rsidRPr="00031741">
        <w:rPr>
          <w:rFonts w:cs="Verdana,Bold"/>
          <w:b/>
          <w:color w:val="auto"/>
          <w:u w:val="single"/>
        </w:rPr>
        <w:t xml:space="preserve"> </w:t>
      </w:r>
    </w:p>
    <w:p w:rsidR="002B00CF" w:rsidRPr="00031741" w:rsidRDefault="004B283B" w:rsidP="00C66FA0">
      <w:pPr>
        <w:widowControl/>
        <w:numPr>
          <w:ilvl w:val="0"/>
          <w:numId w:val="15"/>
        </w:numPr>
        <w:suppressAutoHyphens w:val="0"/>
        <w:overflowPunct/>
        <w:ind w:left="284" w:hanging="284"/>
        <w:textAlignment w:val="auto"/>
        <w:rPr>
          <w:rFonts w:cs="Times New Roman"/>
          <w:bCs w:val="0"/>
          <w:color w:val="auto"/>
          <w:lang w:eastAsia="pl-PL"/>
        </w:rPr>
      </w:pPr>
      <w:r w:rsidRPr="00031741">
        <w:rPr>
          <w:rFonts w:cs="Times New Roman"/>
          <w:bCs w:val="0"/>
          <w:color w:val="auto"/>
          <w:lang w:eastAsia="pl-PL"/>
        </w:rPr>
        <w:t>Strony ustalają</w:t>
      </w:r>
      <w:r w:rsidR="002B00CF" w:rsidRPr="00031741">
        <w:rPr>
          <w:rFonts w:cs="Times New Roman"/>
          <w:bCs w:val="0"/>
          <w:color w:val="auto"/>
          <w:lang w:eastAsia="pl-PL"/>
        </w:rPr>
        <w:t xml:space="preserve"> odpowiedzialność za niewykonanie lub nienależyte wykonanie </w:t>
      </w:r>
      <w:r w:rsidRPr="00031741">
        <w:rPr>
          <w:rFonts w:cs="Times New Roman"/>
          <w:bCs w:val="0"/>
          <w:color w:val="auto"/>
          <w:lang w:eastAsia="pl-PL"/>
        </w:rPr>
        <w:t xml:space="preserve">niniejszej umowy </w:t>
      </w:r>
      <w:r w:rsidR="002B00CF" w:rsidRPr="00031741">
        <w:rPr>
          <w:rFonts w:cs="Times New Roman"/>
          <w:bCs w:val="0"/>
          <w:color w:val="auto"/>
          <w:lang w:eastAsia="pl-PL"/>
        </w:rPr>
        <w:t>w formie kar umownych.</w:t>
      </w:r>
    </w:p>
    <w:p w:rsidR="00C11702" w:rsidRPr="00031741" w:rsidRDefault="00A81199" w:rsidP="00C66FA0">
      <w:pPr>
        <w:autoSpaceDE w:val="0"/>
        <w:autoSpaceDN w:val="0"/>
        <w:adjustRightInd w:val="0"/>
        <w:ind w:left="284" w:hanging="284"/>
        <w:rPr>
          <w:color w:val="auto"/>
        </w:rPr>
      </w:pPr>
      <w:r w:rsidRPr="00031741">
        <w:rPr>
          <w:color w:val="auto"/>
        </w:rPr>
        <w:t xml:space="preserve">2. </w:t>
      </w:r>
      <w:r w:rsidR="00C11702" w:rsidRPr="00031741">
        <w:rPr>
          <w:color w:val="auto"/>
        </w:rPr>
        <w:t>Wykonawca zapłaci Zamawiającemu kary umowne</w:t>
      </w:r>
      <w:r w:rsidRPr="00031741">
        <w:rPr>
          <w:rStyle w:val="Odwoanieprzypisudolnego"/>
          <w:b/>
          <w:color w:val="auto"/>
        </w:rPr>
        <w:footnoteReference w:id="3"/>
      </w:r>
      <w:r w:rsidRPr="00031741">
        <w:rPr>
          <w:color w:val="auto"/>
        </w:rPr>
        <w:t>:</w:t>
      </w:r>
    </w:p>
    <w:p w:rsidR="00B13BEF" w:rsidRPr="00031741" w:rsidRDefault="00C11702"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031741">
        <w:rPr>
          <w:rFonts w:ascii="Verdana" w:hAnsi="Verdana" w:cs="Verdana"/>
          <w:color w:val="auto"/>
          <w:sz w:val="20"/>
          <w:szCs w:val="20"/>
        </w:rPr>
        <w:t xml:space="preserve">z tytułu odstąpienia od umowy z </w:t>
      </w:r>
      <w:r w:rsidR="00AF6217" w:rsidRPr="00031741">
        <w:rPr>
          <w:rFonts w:ascii="Verdana" w:hAnsi="Verdana" w:cs="Verdana"/>
          <w:color w:val="auto"/>
          <w:sz w:val="20"/>
          <w:szCs w:val="20"/>
        </w:rPr>
        <w:t>przyczyn leżących po stronie</w:t>
      </w:r>
      <w:r w:rsidRPr="00031741">
        <w:rPr>
          <w:rFonts w:ascii="Verdana" w:hAnsi="Verdana" w:cs="Verdana"/>
          <w:color w:val="auto"/>
          <w:sz w:val="20"/>
          <w:szCs w:val="20"/>
        </w:rPr>
        <w:t xml:space="preserve"> Wykonawcy</w:t>
      </w:r>
      <w:r w:rsidR="00AF6217" w:rsidRPr="00031741">
        <w:rPr>
          <w:rFonts w:ascii="Verdana" w:hAnsi="Verdana" w:cs="Verdana"/>
          <w:color w:val="auto"/>
          <w:sz w:val="20"/>
          <w:szCs w:val="20"/>
        </w:rPr>
        <w:t xml:space="preserve"> </w:t>
      </w:r>
      <w:r w:rsidR="003C0316" w:rsidRPr="00031741">
        <w:rPr>
          <w:rFonts w:ascii="Verdana" w:hAnsi="Verdana" w:cs="Verdana"/>
          <w:color w:val="auto"/>
          <w:sz w:val="20"/>
          <w:szCs w:val="20"/>
        </w:rPr>
        <w:t xml:space="preserve">- </w:t>
      </w:r>
      <w:r w:rsidRPr="00031741">
        <w:rPr>
          <w:rFonts w:ascii="Verdana" w:hAnsi="Verdana" w:cs="Verdana"/>
          <w:color w:val="auto"/>
          <w:sz w:val="20"/>
          <w:szCs w:val="20"/>
        </w:rPr>
        <w:t>w wysok</w:t>
      </w:r>
      <w:r w:rsidR="004B283B" w:rsidRPr="00031741">
        <w:rPr>
          <w:rFonts w:ascii="Verdana" w:hAnsi="Verdana" w:cs="Verdana"/>
          <w:color w:val="auto"/>
          <w:sz w:val="20"/>
          <w:szCs w:val="20"/>
        </w:rPr>
        <w:t xml:space="preserve">ości 10 % </w:t>
      </w:r>
      <w:r w:rsidR="00F60BE8" w:rsidRPr="00031741">
        <w:rPr>
          <w:rFonts w:ascii="Verdana" w:hAnsi="Verdana" w:cs="Verdana"/>
          <w:color w:val="auto"/>
          <w:sz w:val="20"/>
          <w:szCs w:val="20"/>
        </w:rPr>
        <w:t xml:space="preserve">łącznego </w:t>
      </w:r>
      <w:r w:rsidR="004B283B" w:rsidRPr="00031741">
        <w:rPr>
          <w:rFonts w:ascii="Verdana" w:hAnsi="Verdana" w:cs="Verdana"/>
          <w:color w:val="auto"/>
          <w:sz w:val="20"/>
          <w:szCs w:val="20"/>
        </w:rPr>
        <w:t xml:space="preserve">wynagrodzenia </w:t>
      </w:r>
      <w:r w:rsidR="00AF6217" w:rsidRPr="00031741">
        <w:rPr>
          <w:rFonts w:ascii="Verdana" w:hAnsi="Verdana" w:cs="Verdana"/>
          <w:color w:val="auto"/>
          <w:sz w:val="20"/>
          <w:szCs w:val="20"/>
        </w:rPr>
        <w:t xml:space="preserve">ryczałtowego </w:t>
      </w:r>
      <w:r w:rsidRPr="00031741">
        <w:rPr>
          <w:rFonts w:ascii="Verdana" w:hAnsi="Verdana" w:cs="Verdana"/>
          <w:color w:val="auto"/>
          <w:sz w:val="20"/>
          <w:szCs w:val="20"/>
        </w:rPr>
        <w:t>brutto</w:t>
      </w:r>
      <w:r w:rsidR="007B0AEB" w:rsidRPr="00031741">
        <w:rPr>
          <w:rFonts w:ascii="Verdana" w:hAnsi="Verdana" w:cs="Verdana"/>
          <w:color w:val="auto"/>
          <w:sz w:val="20"/>
          <w:szCs w:val="20"/>
        </w:rPr>
        <w:t xml:space="preserve">, o którym mowa w § 5 ust. 1 </w:t>
      </w:r>
      <w:proofErr w:type="spellStart"/>
      <w:r w:rsidR="00F60BE8" w:rsidRPr="00031741">
        <w:rPr>
          <w:rFonts w:ascii="Verdana" w:hAnsi="Verdana" w:cs="Verdana"/>
          <w:color w:val="auto"/>
          <w:sz w:val="20"/>
          <w:szCs w:val="20"/>
        </w:rPr>
        <w:t>zd</w:t>
      </w:r>
      <w:proofErr w:type="spellEnd"/>
      <w:r w:rsidR="00F60BE8" w:rsidRPr="00031741">
        <w:rPr>
          <w:rFonts w:ascii="Verdana" w:hAnsi="Verdana" w:cs="Verdana"/>
          <w:color w:val="auto"/>
          <w:sz w:val="20"/>
          <w:szCs w:val="20"/>
        </w:rPr>
        <w:t xml:space="preserve">. pierwsze </w:t>
      </w:r>
      <w:r w:rsidR="007B0AEB" w:rsidRPr="00031741">
        <w:rPr>
          <w:rFonts w:ascii="Verdana" w:hAnsi="Verdana" w:cs="Verdana"/>
          <w:color w:val="auto"/>
          <w:sz w:val="20"/>
          <w:szCs w:val="20"/>
        </w:rPr>
        <w:t>niniejszej umowy</w:t>
      </w:r>
      <w:r w:rsidR="00B13BEF" w:rsidRPr="00031741">
        <w:rPr>
          <w:rFonts w:ascii="Verdana" w:hAnsi="Verdana" w:cs="Verdana"/>
          <w:color w:val="auto"/>
          <w:sz w:val="20"/>
          <w:szCs w:val="20"/>
        </w:rPr>
        <w:t>;</w:t>
      </w:r>
    </w:p>
    <w:p w:rsidR="00867E31" w:rsidRPr="00031741" w:rsidRDefault="00C11702"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031741">
        <w:rPr>
          <w:rFonts w:ascii="Verdana" w:hAnsi="Verdana" w:cs="Verdana"/>
          <w:color w:val="auto"/>
          <w:sz w:val="20"/>
          <w:szCs w:val="20"/>
        </w:rPr>
        <w:t xml:space="preserve">za </w:t>
      </w:r>
      <w:r w:rsidR="007B0AEB" w:rsidRPr="00031741">
        <w:rPr>
          <w:rFonts w:ascii="Verdana" w:hAnsi="Verdana" w:cs="Verdana"/>
          <w:color w:val="auto"/>
          <w:sz w:val="20"/>
          <w:szCs w:val="20"/>
        </w:rPr>
        <w:t>niewykonanie</w:t>
      </w:r>
      <w:r w:rsidRPr="00031741">
        <w:rPr>
          <w:rFonts w:ascii="Verdana" w:hAnsi="Verdana" w:cs="Verdana"/>
          <w:color w:val="auto"/>
          <w:sz w:val="20"/>
          <w:szCs w:val="20"/>
        </w:rPr>
        <w:t xml:space="preserve"> przedmiotu umowy w </w:t>
      </w:r>
      <w:r w:rsidR="007B0AEB" w:rsidRPr="00031741">
        <w:rPr>
          <w:rFonts w:ascii="Verdana" w:hAnsi="Verdana" w:cs="Verdana"/>
          <w:color w:val="auto"/>
          <w:sz w:val="20"/>
          <w:szCs w:val="20"/>
        </w:rPr>
        <w:t>terminie wskazanym w § 4 niniejszej umowy</w:t>
      </w:r>
      <w:r w:rsidR="00905801" w:rsidRPr="00031741">
        <w:rPr>
          <w:rFonts w:ascii="Verdana" w:hAnsi="Verdana" w:cs="Verdana"/>
          <w:color w:val="auto"/>
          <w:sz w:val="20"/>
          <w:szCs w:val="20"/>
        </w:rPr>
        <w:t xml:space="preserve"> - </w:t>
      </w:r>
      <w:r w:rsidR="007B0AEB" w:rsidRPr="00031741">
        <w:rPr>
          <w:rFonts w:ascii="Verdana" w:hAnsi="Verdana" w:cs="Verdana"/>
          <w:color w:val="auto"/>
          <w:sz w:val="20"/>
          <w:szCs w:val="20"/>
        </w:rPr>
        <w:t xml:space="preserve"> w </w:t>
      </w:r>
      <w:r w:rsidRPr="00031741">
        <w:rPr>
          <w:rFonts w:ascii="Verdana" w:hAnsi="Verdana" w:cs="Verdana"/>
          <w:color w:val="auto"/>
          <w:sz w:val="20"/>
          <w:szCs w:val="20"/>
        </w:rPr>
        <w:t xml:space="preserve">wysokości 0,5 % </w:t>
      </w:r>
      <w:r w:rsidR="00867E31" w:rsidRPr="00031741">
        <w:rPr>
          <w:rFonts w:ascii="Verdana" w:hAnsi="Verdana" w:cs="Verdana"/>
          <w:color w:val="auto"/>
          <w:sz w:val="20"/>
          <w:szCs w:val="20"/>
        </w:rPr>
        <w:t xml:space="preserve">łącznego wynagrodzenia umownego brutto określonego dla </w:t>
      </w:r>
      <w:r w:rsidR="008D3BFD">
        <w:rPr>
          <w:rFonts w:ascii="Verdana" w:hAnsi="Verdana" w:cs="Verdana"/>
          <w:color w:val="auto"/>
          <w:sz w:val="20"/>
          <w:szCs w:val="20"/>
        </w:rPr>
        <w:t xml:space="preserve">etapu </w:t>
      </w:r>
      <w:r w:rsidR="00867E31" w:rsidRPr="00031741">
        <w:rPr>
          <w:rFonts w:ascii="Verdana" w:hAnsi="Verdana" w:cs="Verdana"/>
          <w:color w:val="auto"/>
          <w:sz w:val="20"/>
          <w:szCs w:val="20"/>
        </w:rPr>
        <w:t>zamówienia, któr</w:t>
      </w:r>
      <w:r w:rsidR="008D3BFD">
        <w:rPr>
          <w:rFonts w:ascii="Verdana" w:hAnsi="Verdana" w:cs="Verdana"/>
          <w:color w:val="auto"/>
          <w:sz w:val="20"/>
          <w:szCs w:val="20"/>
        </w:rPr>
        <w:t>y</w:t>
      </w:r>
      <w:r w:rsidR="00867E31" w:rsidRPr="00031741">
        <w:rPr>
          <w:rFonts w:ascii="Verdana" w:hAnsi="Verdana" w:cs="Verdana"/>
          <w:color w:val="auto"/>
          <w:sz w:val="20"/>
          <w:szCs w:val="20"/>
        </w:rPr>
        <w:t xml:space="preserve"> nie zostało wykonan</w:t>
      </w:r>
      <w:r w:rsidR="008D3BFD">
        <w:rPr>
          <w:rFonts w:ascii="Verdana" w:hAnsi="Verdana" w:cs="Verdana"/>
          <w:color w:val="auto"/>
          <w:sz w:val="20"/>
          <w:szCs w:val="20"/>
        </w:rPr>
        <w:t>y</w:t>
      </w:r>
      <w:r w:rsidR="00867E31" w:rsidRPr="00031741">
        <w:rPr>
          <w:rFonts w:ascii="Verdana" w:hAnsi="Verdana" w:cs="Verdana"/>
          <w:color w:val="auto"/>
          <w:sz w:val="20"/>
          <w:szCs w:val="20"/>
        </w:rPr>
        <w:t xml:space="preserve"> w terminie -  za każdy dzień opóźnienia liczony od upływu terminu;</w:t>
      </w:r>
    </w:p>
    <w:p w:rsidR="00867E31" w:rsidRPr="0039438B" w:rsidRDefault="00867E31"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031741">
        <w:rPr>
          <w:rFonts w:ascii="Verdana" w:hAnsi="Verdana"/>
          <w:color w:val="auto"/>
          <w:sz w:val="20"/>
          <w:szCs w:val="20"/>
        </w:rPr>
        <w:lastRenderedPageBreak/>
        <w:t>za opóźnianie w usunięciu wad w terminie/</w:t>
      </w:r>
      <w:proofErr w:type="spellStart"/>
      <w:r w:rsidRPr="00031741">
        <w:rPr>
          <w:rFonts w:ascii="Verdana" w:hAnsi="Verdana"/>
          <w:color w:val="auto"/>
          <w:sz w:val="20"/>
          <w:szCs w:val="20"/>
        </w:rPr>
        <w:t>nach</w:t>
      </w:r>
      <w:proofErr w:type="spellEnd"/>
      <w:r w:rsidRPr="00031741">
        <w:rPr>
          <w:rFonts w:ascii="Verdana" w:hAnsi="Verdana"/>
          <w:color w:val="auto"/>
          <w:sz w:val="20"/>
          <w:szCs w:val="20"/>
        </w:rPr>
        <w:t xml:space="preserve"> określonym/</w:t>
      </w:r>
      <w:proofErr w:type="spellStart"/>
      <w:r w:rsidRPr="00031741">
        <w:rPr>
          <w:rFonts w:ascii="Verdana" w:hAnsi="Verdana"/>
          <w:color w:val="auto"/>
          <w:sz w:val="20"/>
          <w:szCs w:val="20"/>
        </w:rPr>
        <w:t>ych</w:t>
      </w:r>
      <w:proofErr w:type="spellEnd"/>
      <w:r w:rsidRPr="00031741">
        <w:rPr>
          <w:rFonts w:ascii="Verdana" w:hAnsi="Verdana"/>
          <w:color w:val="auto"/>
          <w:sz w:val="20"/>
          <w:szCs w:val="20"/>
        </w:rPr>
        <w:t xml:space="preserve"> na podstawie § 6 ust. 8 i/lub n</w:t>
      </w:r>
      <w:r w:rsidR="00031741" w:rsidRPr="00031741">
        <w:rPr>
          <w:rFonts w:ascii="Verdana" w:hAnsi="Verdana"/>
          <w:color w:val="auto"/>
          <w:sz w:val="20"/>
          <w:szCs w:val="20"/>
        </w:rPr>
        <w:t>ieusunięcia stwierdzonych wad i</w:t>
      </w:r>
      <w:r w:rsidRPr="00031741">
        <w:rPr>
          <w:rFonts w:ascii="Verdana" w:hAnsi="Verdana"/>
          <w:color w:val="auto"/>
          <w:sz w:val="20"/>
          <w:szCs w:val="20"/>
        </w:rPr>
        <w:t>, zgodnie z postanowieniami proto</w:t>
      </w:r>
      <w:r w:rsidR="008D3BFD">
        <w:rPr>
          <w:rFonts w:ascii="Verdana" w:hAnsi="Verdana"/>
          <w:color w:val="auto"/>
          <w:sz w:val="20"/>
          <w:szCs w:val="20"/>
        </w:rPr>
        <w:t>kołu, o którym mowa w § 6 ust. 7</w:t>
      </w:r>
      <w:r w:rsidRPr="00031741">
        <w:rPr>
          <w:rFonts w:ascii="Verdana" w:hAnsi="Verdana"/>
          <w:color w:val="auto"/>
          <w:sz w:val="20"/>
          <w:szCs w:val="20"/>
        </w:rPr>
        <w:t xml:space="preserve"> - w wysokości 0,5 % wynagrodzenia ryczałtowego brutto,</w:t>
      </w:r>
      <w:r w:rsidRPr="0039438B">
        <w:rPr>
          <w:rFonts w:ascii="Verdana" w:hAnsi="Verdana"/>
          <w:color w:val="auto"/>
          <w:sz w:val="20"/>
          <w:szCs w:val="20"/>
        </w:rPr>
        <w:t xml:space="preserve"> o którym mowa w § 5 ust. 1 </w:t>
      </w:r>
      <w:proofErr w:type="spellStart"/>
      <w:r w:rsidRPr="0039438B">
        <w:rPr>
          <w:rFonts w:ascii="Verdana" w:hAnsi="Verdana"/>
          <w:color w:val="auto"/>
          <w:sz w:val="20"/>
          <w:szCs w:val="20"/>
        </w:rPr>
        <w:t>zd</w:t>
      </w:r>
      <w:proofErr w:type="spellEnd"/>
      <w:r w:rsidRPr="0039438B">
        <w:rPr>
          <w:rFonts w:ascii="Verdana" w:hAnsi="Verdana"/>
          <w:color w:val="auto"/>
          <w:sz w:val="20"/>
          <w:szCs w:val="20"/>
        </w:rPr>
        <w:t>. pierwsze niniejszej umowy - za każdy dzień opóźnienia,</w:t>
      </w:r>
    </w:p>
    <w:p w:rsidR="00C11702" w:rsidRPr="0039438B" w:rsidRDefault="00C11702"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39438B">
        <w:rPr>
          <w:rFonts w:ascii="Verdana" w:hAnsi="Verdana" w:cs="Verdana"/>
          <w:color w:val="auto"/>
          <w:sz w:val="20"/>
          <w:szCs w:val="20"/>
        </w:rPr>
        <w:t xml:space="preserve">z tytułu braku zapłaty lub nieterminowej zapłaty wynagrodzenia należnego podwykonawcom lub dalszym podwykonawcom - w wysokości </w:t>
      </w:r>
      <w:r w:rsidRPr="0039438B">
        <w:rPr>
          <w:rFonts w:ascii="Verdana" w:hAnsi="Verdana"/>
          <w:color w:val="auto"/>
          <w:sz w:val="20"/>
          <w:szCs w:val="20"/>
        </w:rPr>
        <w:t xml:space="preserve">0,2 % </w:t>
      </w:r>
      <w:r w:rsidR="00956B0A" w:rsidRPr="0039438B">
        <w:rPr>
          <w:rFonts w:ascii="Verdana" w:hAnsi="Verdana"/>
          <w:color w:val="auto"/>
          <w:sz w:val="20"/>
          <w:szCs w:val="20"/>
        </w:rPr>
        <w:t xml:space="preserve">łącznego </w:t>
      </w:r>
      <w:r w:rsidRPr="0039438B">
        <w:rPr>
          <w:rFonts w:ascii="Verdana" w:hAnsi="Verdana"/>
          <w:color w:val="auto"/>
          <w:sz w:val="20"/>
          <w:szCs w:val="20"/>
        </w:rPr>
        <w:t xml:space="preserve">wynagrodzenia </w:t>
      </w:r>
      <w:r w:rsidR="00B76143" w:rsidRPr="0039438B">
        <w:rPr>
          <w:rFonts w:ascii="Verdana" w:hAnsi="Verdana"/>
          <w:color w:val="auto"/>
          <w:sz w:val="20"/>
          <w:szCs w:val="20"/>
        </w:rPr>
        <w:t>ryczałtowego</w:t>
      </w:r>
      <w:r w:rsidRPr="0039438B">
        <w:rPr>
          <w:rFonts w:ascii="Verdana" w:hAnsi="Verdana"/>
          <w:color w:val="auto"/>
          <w:sz w:val="20"/>
          <w:szCs w:val="20"/>
        </w:rPr>
        <w:t xml:space="preserve"> brutto</w:t>
      </w:r>
      <w:r w:rsidR="008E395C" w:rsidRPr="0039438B">
        <w:rPr>
          <w:rFonts w:ascii="Verdana" w:hAnsi="Verdana"/>
          <w:color w:val="auto"/>
          <w:sz w:val="20"/>
          <w:szCs w:val="20"/>
        </w:rPr>
        <w:t>,</w:t>
      </w:r>
      <w:r w:rsidR="008E395C" w:rsidRPr="0039438B">
        <w:rPr>
          <w:rFonts w:ascii="Verdana" w:hAnsi="Verdana" w:cs="Verdana"/>
          <w:color w:val="auto"/>
          <w:sz w:val="20"/>
          <w:szCs w:val="20"/>
        </w:rPr>
        <w:t xml:space="preserve"> o którym mowa w § 5 ust. 1 </w:t>
      </w:r>
      <w:proofErr w:type="spellStart"/>
      <w:r w:rsidR="00956B0A" w:rsidRPr="0039438B">
        <w:rPr>
          <w:rFonts w:ascii="Verdana" w:hAnsi="Verdana" w:cs="Verdana"/>
          <w:color w:val="auto"/>
          <w:sz w:val="20"/>
          <w:szCs w:val="20"/>
        </w:rPr>
        <w:t>zd</w:t>
      </w:r>
      <w:proofErr w:type="spellEnd"/>
      <w:r w:rsidR="00956B0A" w:rsidRPr="0039438B">
        <w:rPr>
          <w:rFonts w:ascii="Verdana" w:hAnsi="Verdana" w:cs="Verdana"/>
          <w:color w:val="auto"/>
          <w:sz w:val="20"/>
          <w:szCs w:val="20"/>
        </w:rPr>
        <w:t xml:space="preserve">. pierwsze </w:t>
      </w:r>
      <w:r w:rsidR="008E395C" w:rsidRPr="0039438B">
        <w:rPr>
          <w:rFonts w:ascii="Verdana" w:hAnsi="Verdana" w:cs="Verdana"/>
          <w:color w:val="auto"/>
          <w:sz w:val="20"/>
          <w:szCs w:val="20"/>
        </w:rPr>
        <w:t>niniejszej umowy -</w:t>
      </w:r>
      <w:r w:rsidRPr="0039438B">
        <w:rPr>
          <w:rFonts w:ascii="Verdana" w:hAnsi="Verdana"/>
          <w:color w:val="auto"/>
          <w:sz w:val="20"/>
          <w:szCs w:val="20"/>
        </w:rPr>
        <w:t xml:space="preserve"> za każdy dzień opóźnienia;</w:t>
      </w:r>
    </w:p>
    <w:p w:rsidR="00C11702" w:rsidRPr="0039438B" w:rsidRDefault="00C11702"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39438B">
        <w:rPr>
          <w:rFonts w:ascii="Verdana" w:hAnsi="Verdana" w:cs="Verdana"/>
          <w:color w:val="auto"/>
          <w:sz w:val="20"/>
          <w:szCs w:val="20"/>
        </w:rPr>
        <w:t xml:space="preserve">z tytułu nieprzedłożenia </w:t>
      </w:r>
      <w:r w:rsidR="00E84802" w:rsidRPr="0039438B">
        <w:rPr>
          <w:rFonts w:ascii="Verdana" w:hAnsi="Verdana" w:cs="Verdana"/>
          <w:color w:val="auto"/>
          <w:sz w:val="20"/>
          <w:szCs w:val="20"/>
        </w:rPr>
        <w:t xml:space="preserve">Zamawiającemu </w:t>
      </w:r>
      <w:r w:rsidRPr="0039438B">
        <w:rPr>
          <w:rFonts w:ascii="Verdana" w:hAnsi="Verdana" w:cs="Verdana"/>
          <w:color w:val="auto"/>
          <w:sz w:val="20"/>
          <w:szCs w:val="20"/>
        </w:rPr>
        <w:t>do zaakceptowania projek</w:t>
      </w:r>
      <w:r w:rsidR="00867E31" w:rsidRPr="0039438B">
        <w:rPr>
          <w:rFonts w:ascii="Verdana" w:hAnsi="Verdana" w:cs="Verdana"/>
          <w:color w:val="auto"/>
          <w:sz w:val="20"/>
          <w:szCs w:val="20"/>
        </w:rPr>
        <w:t>tu umowy</w:t>
      </w:r>
      <w:r w:rsidR="00867E31" w:rsidRPr="0039438B">
        <w:rPr>
          <w:rFonts w:ascii="Verdana" w:hAnsi="Verdana" w:cs="Verdana"/>
          <w:color w:val="auto"/>
          <w:sz w:val="20"/>
          <w:szCs w:val="20"/>
        </w:rPr>
        <w:br/>
      </w:r>
      <w:r w:rsidRPr="0039438B">
        <w:rPr>
          <w:rFonts w:ascii="Verdana" w:hAnsi="Verdana" w:cs="Verdana"/>
          <w:color w:val="auto"/>
          <w:sz w:val="20"/>
          <w:szCs w:val="20"/>
        </w:rPr>
        <w:t xml:space="preserve">o podwykonawstwo, której przedmiotem są roboty budowlane lub projektu jej zmiany </w:t>
      </w:r>
      <w:r w:rsidR="00416197" w:rsidRPr="0039438B">
        <w:rPr>
          <w:rFonts w:ascii="Verdana" w:hAnsi="Verdana" w:cs="Verdana"/>
          <w:color w:val="auto"/>
          <w:sz w:val="20"/>
          <w:szCs w:val="20"/>
        </w:rPr>
        <w:t xml:space="preserve">- </w:t>
      </w:r>
      <w:r w:rsidRPr="0039438B">
        <w:rPr>
          <w:rFonts w:ascii="Verdana" w:hAnsi="Verdana" w:cs="Verdana"/>
          <w:color w:val="auto"/>
          <w:sz w:val="20"/>
          <w:szCs w:val="20"/>
        </w:rPr>
        <w:t xml:space="preserve">w wysokości </w:t>
      </w:r>
      <w:r w:rsidRPr="0039438B">
        <w:rPr>
          <w:rFonts w:ascii="Verdana" w:hAnsi="Verdana"/>
          <w:color w:val="auto"/>
          <w:sz w:val="20"/>
          <w:szCs w:val="20"/>
        </w:rPr>
        <w:t xml:space="preserve">2 % wynagrodzenia </w:t>
      </w:r>
      <w:r w:rsidR="00B76143" w:rsidRPr="0039438B">
        <w:rPr>
          <w:rFonts w:ascii="Verdana" w:hAnsi="Verdana"/>
          <w:color w:val="auto"/>
          <w:sz w:val="20"/>
          <w:szCs w:val="20"/>
        </w:rPr>
        <w:t>ryczałtowego</w:t>
      </w:r>
      <w:r w:rsidRPr="0039438B">
        <w:rPr>
          <w:rFonts w:ascii="Verdana" w:hAnsi="Verdana"/>
          <w:color w:val="auto"/>
          <w:sz w:val="20"/>
          <w:szCs w:val="20"/>
        </w:rPr>
        <w:t xml:space="preserve"> brutto</w:t>
      </w:r>
      <w:r w:rsidR="00E84802" w:rsidRPr="0039438B">
        <w:rPr>
          <w:rFonts w:ascii="Verdana" w:hAnsi="Verdana"/>
          <w:color w:val="auto"/>
          <w:sz w:val="20"/>
          <w:szCs w:val="20"/>
        </w:rPr>
        <w:t>,</w:t>
      </w:r>
      <w:r w:rsidR="00E84802" w:rsidRPr="0039438B">
        <w:rPr>
          <w:rFonts w:ascii="Verdana" w:hAnsi="Verdana" w:cs="Verdana"/>
          <w:color w:val="auto"/>
          <w:sz w:val="20"/>
          <w:szCs w:val="20"/>
        </w:rPr>
        <w:t xml:space="preserve"> o którym mowa w § 5 ust. 1 </w:t>
      </w:r>
      <w:proofErr w:type="spellStart"/>
      <w:r w:rsidR="00956B0A" w:rsidRPr="0039438B">
        <w:rPr>
          <w:rFonts w:ascii="Verdana" w:hAnsi="Verdana" w:cs="Verdana"/>
          <w:color w:val="auto"/>
          <w:sz w:val="20"/>
          <w:szCs w:val="20"/>
        </w:rPr>
        <w:t>zd</w:t>
      </w:r>
      <w:proofErr w:type="spellEnd"/>
      <w:r w:rsidR="00956B0A" w:rsidRPr="0039438B">
        <w:rPr>
          <w:rFonts w:ascii="Verdana" w:hAnsi="Verdana" w:cs="Verdana"/>
          <w:color w:val="auto"/>
          <w:sz w:val="20"/>
          <w:szCs w:val="20"/>
        </w:rPr>
        <w:t xml:space="preserve">. pierwsze </w:t>
      </w:r>
      <w:r w:rsidR="00E84802" w:rsidRPr="0039438B">
        <w:rPr>
          <w:rFonts w:ascii="Verdana" w:hAnsi="Verdana" w:cs="Verdana"/>
          <w:color w:val="auto"/>
          <w:sz w:val="20"/>
          <w:szCs w:val="20"/>
        </w:rPr>
        <w:t>niniejszej umowy</w:t>
      </w:r>
      <w:r w:rsidR="00D37F1A" w:rsidRPr="0039438B">
        <w:rPr>
          <w:rFonts w:ascii="Verdana" w:hAnsi="Verdana" w:cs="Verdana"/>
          <w:color w:val="auto"/>
          <w:sz w:val="20"/>
          <w:szCs w:val="20"/>
        </w:rPr>
        <w:t xml:space="preserve"> – za każdy przypadek</w:t>
      </w:r>
      <w:r w:rsidRPr="0039438B">
        <w:rPr>
          <w:rFonts w:ascii="Verdana" w:hAnsi="Verdana"/>
          <w:color w:val="auto"/>
          <w:sz w:val="20"/>
          <w:szCs w:val="20"/>
        </w:rPr>
        <w:t>;</w:t>
      </w:r>
    </w:p>
    <w:p w:rsidR="00C11702" w:rsidRPr="0039438B" w:rsidRDefault="00C11702"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39438B">
        <w:rPr>
          <w:rFonts w:ascii="Verdana" w:hAnsi="Verdana" w:cs="Verdana"/>
          <w:color w:val="auto"/>
          <w:sz w:val="20"/>
          <w:szCs w:val="20"/>
        </w:rPr>
        <w:t xml:space="preserve">za nieprzedłożenie </w:t>
      </w:r>
      <w:r w:rsidR="00A72E0A" w:rsidRPr="0039438B">
        <w:rPr>
          <w:rFonts w:ascii="Verdana" w:hAnsi="Verdana" w:cs="Verdana"/>
          <w:color w:val="auto"/>
          <w:sz w:val="20"/>
          <w:szCs w:val="20"/>
        </w:rPr>
        <w:t xml:space="preserve">przez Wykonawcę </w:t>
      </w:r>
      <w:r w:rsidRPr="0039438B">
        <w:rPr>
          <w:rFonts w:ascii="Verdana" w:hAnsi="Verdana" w:cs="Verdana"/>
          <w:color w:val="auto"/>
          <w:sz w:val="20"/>
          <w:szCs w:val="20"/>
        </w:rPr>
        <w:t>poświadczonej za zgodność z oryginałem kopii umowy</w:t>
      </w:r>
      <w:r w:rsidR="00A72E0A" w:rsidRPr="0039438B">
        <w:rPr>
          <w:rFonts w:ascii="Verdana" w:hAnsi="Verdana" w:cs="Verdana"/>
          <w:color w:val="auto"/>
          <w:sz w:val="20"/>
          <w:szCs w:val="20"/>
        </w:rPr>
        <w:t xml:space="preserve"> </w:t>
      </w:r>
      <w:r w:rsidRPr="0039438B">
        <w:rPr>
          <w:rFonts w:ascii="Verdana" w:hAnsi="Verdana" w:cs="Verdana"/>
          <w:color w:val="auto"/>
          <w:sz w:val="20"/>
          <w:szCs w:val="20"/>
        </w:rPr>
        <w:t xml:space="preserve">o podwykonawstwo lub jej zmiany </w:t>
      </w:r>
      <w:r w:rsidR="00416197" w:rsidRPr="0039438B">
        <w:rPr>
          <w:rFonts w:ascii="Verdana" w:hAnsi="Verdana" w:cs="Verdana"/>
          <w:color w:val="auto"/>
          <w:sz w:val="20"/>
          <w:szCs w:val="20"/>
        </w:rPr>
        <w:t xml:space="preserve">- </w:t>
      </w:r>
      <w:r w:rsidRPr="0039438B">
        <w:rPr>
          <w:rFonts w:ascii="Verdana" w:hAnsi="Verdana" w:cs="Verdana"/>
          <w:color w:val="auto"/>
          <w:sz w:val="20"/>
          <w:szCs w:val="20"/>
        </w:rPr>
        <w:t xml:space="preserve">w wysokości </w:t>
      </w:r>
      <w:r w:rsidRPr="0039438B">
        <w:rPr>
          <w:rFonts w:ascii="Verdana" w:hAnsi="Verdana"/>
          <w:color w:val="auto"/>
          <w:sz w:val="20"/>
          <w:szCs w:val="20"/>
        </w:rPr>
        <w:t>2 %</w:t>
      </w:r>
      <w:r w:rsidR="00A72E0A" w:rsidRPr="0039438B">
        <w:rPr>
          <w:rFonts w:ascii="Verdana" w:hAnsi="Verdana"/>
          <w:color w:val="auto"/>
          <w:sz w:val="20"/>
          <w:szCs w:val="20"/>
        </w:rPr>
        <w:t xml:space="preserve"> wynagrodze</w:t>
      </w:r>
      <w:r w:rsidRPr="0039438B">
        <w:rPr>
          <w:rFonts w:ascii="Verdana" w:hAnsi="Verdana"/>
          <w:color w:val="auto"/>
          <w:sz w:val="20"/>
          <w:szCs w:val="20"/>
        </w:rPr>
        <w:t xml:space="preserve">nia </w:t>
      </w:r>
      <w:r w:rsidR="00ED5DE6" w:rsidRPr="0039438B">
        <w:rPr>
          <w:rFonts w:ascii="Verdana" w:hAnsi="Verdana"/>
          <w:color w:val="auto"/>
          <w:sz w:val="20"/>
          <w:szCs w:val="20"/>
        </w:rPr>
        <w:t>ryczałtowego</w:t>
      </w:r>
      <w:r w:rsidRPr="0039438B">
        <w:rPr>
          <w:rFonts w:ascii="Verdana" w:hAnsi="Verdana"/>
          <w:color w:val="auto"/>
          <w:sz w:val="20"/>
          <w:szCs w:val="20"/>
        </w:rPr>
        <w:t xml:space="preserve"> brutto</w:t>
      </w:r>
      <w:r w:rsidR="00E84802" w:rsidRPr="0039438B">
        <w:rPr>
          <w:rFonts w:ascii="Verdana" w:hAnsi="Verdana"/>
          <w:color w:val="auto"/>
          <w:sz w:val="20"/>
          <w:szCs w:val="20"/>
        </w:rPr>
        <w:t>, o którym mowa w § 5 ust. 1</w:t>
      </w:r>
      <w:r w:rsidR="00956B0A" w:rsidRPr="0039438B">
        <w:rPr>
          <w:rFonts w:ascii="Verdana" w:hAnsi="Verdana"/>
          <w:color w:val="auto"/>
          <w:sz w:val="20"/>
          <w:szCs w:val="20"/>
        </w:rPr>
        <w:t xml:space="preserve"> </w:t>
      </w:r>
      <w:proofErr w:type="spellStart"/>
      <w:r w:rsidR="00956B0A" w:rsidRPr="0039438B">
        <w:rPr>
          <w:rFonts w:ascii="Verdana" w:hAnsi="Verdana" w:cs="Verdana"/>
          <w:color w:val="auto"/>
          <w:sz w:val="20"/>
          <w:szCs w:val="20"/>
        </w:rPr>
        <w:t>zd</w:t>
      </w:r>
      <w:proofErr w:type="spellEnd"/>
      <w:r w:rsidR="00956B0A" w:rsidRPr="0039438B">
        <w:rPr>
          <w:rFonts w:ascii="Verdana" w:hAnsi="Verdana" w:cs="Verdana"/>
          <w:color w:val="auto"/>
          <w:sz w:val="20"/>
          <w:szCs w:val="20"/>
        </w:rPr>
        <w:t>. pierwsze</w:t>
      </w:r>
      <w:r w:rsidR="00E84802" w:rsidRPr="0039438B">
        <w:rPr>
          <w:rFonts w:ascii="Verdana" w:hAnsi="Verdana"/>
          <w:color w:val="auto"/>
          <w:sz w:val="20"/>
          <w:szCs w:val="20"/>
        </w:rPr>
        <w:t xml:space="preserve"> niniejszej umowy</w:t>
      </w:r>
      <w:r w:rsidR="00D37F1A" w:rsidRPr="0039438B">
        <w:rPr>
          <w:rFonts w:ascii="Verdana" w:hAnsi="Verdana"/>
          <w:color w:val="auto"/>
          <w:sz w:val="20"/>
          <w:szCs w:val="20"/>
        </w:rPr>
        <w:t xml:space="preserve"> – za każdy przypadek</w:t>
      </w:r>
      <w:r w:rsidRPr="0039438B">
        <w:rPr>
          <w:rFonts w:ascii="Verdana" w:hAnsi="Verdana"/>
          <w:color w:val="auto"/>
          <w:sz w:val="20"/>
          <w:szCs w:val="20"/>
        </w:rPr>
        <w:t>;</w:t>
      </w:r>
    </w:p>
    <w:p w:rsidR="00C11702" w:rsidRPr="0039438B" w:rsidRDefault="00C11702"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39438B">
        <w:rPr>
          <w:rFonts w:ascii="Verdana" w:hAnsi="Verdana" w:cs="Verdana"/>
          <w:color w:val="auto"/>
          <w:sz w:val="20"/>
          <w:szCs w:val="20"/>
        </w:rPr>
        <w:t>z tytułu braku zmiany umowy o podwykonaws</w:t>
      </w:r>
      <w:r w:rsidR="00956B0A" w:rsidRPr="0039438B">
        <w:rPr>
          <w:rFonts w:ascii="Verdana" w:hAnsi="Verdana" w:cs="Verdana"/>
          <w:color w:val="auto"/>
          <w:sz w:val="20"/>
          <w:szCs w:val="20"/>
        </w:rPr>
        <w:t xml:space="preserve">two w zakresie terminu zapłaty </w:t>
      </w:r>
      <w:r w:rsidR="00867E31" w:rsidRPr="0039438B">
        <w:rPr>
          <w:rFonts w:ascii="Verdana" w:hAnsi="Verdana" w:cs="Verdana"/>
          <w:color w:val="auto"/>
          <w:sz w:val="20"/>
          <w:szCs w:val="20"/>
        </w:rPr>
        <w:t>-</w:t>
      </w:r>
      <w:r w:rsidR="00867E31" w:rsidRPr="0039438B">
        <w:rPr>
          <w:rFonts w:ascii="Verdana" w:hAnsi="Verdana" w:cs="Verdana"/>
          <w:color w:val="auto"/>
          <w:sz w:val="20"/>
          <w:szCs w:val="20"/>
        </w:rPr>
        <w:br/>
      </w:r>
      <w:r w:rsidRPr="0039438B">
        <w:rPr>
          <w:rFonts w:ascii="Verdana" w:hAnsi="Verdana" w:cs="Verdana"/>
          <w:color w:val="auto"/>
          <w:sz w:val="20"/>
          <w:szCs w:val="20"/>
        </w:rPr>
        <w:t xml:space="preserve">w wysokości </w:t>
      </w:r>
      <w:r w:rsidRPr="0039438B">
        <w:rPr>
          <w:rFonts w:ascii="Verdana" w:hAnsi="Verdana"/>
          <w:color w:val="auto"/>
          <w:sz w:val="20"/>
          <w:szCs w:val="20"/>
        </w:rPr>
        <w:t xml:space="preserve">2 % wynagrodzenia </w:t>
      </w:r>
      <w:r w:rsidR="00ED5DE6" w:rsidRPr="0039438B">
        <w:rPr>
          <w:rFonts w:ascii="Verdana" w:hAnsi="Verdana"/>
          <w:color w:val="auto"/>
          <w:sz w:val="20"/>
          <w:szCs w:val="20"/>
        </w:rPr>
        <w:t xml:space="preserve">ryczałtowego </w:t>
      </w:r>
      <w:r w:rsidRPr="0039438B">
        <w:rPr>
          <w:rFonts w:ascii="Verdana" w:hAnsi="Verdana"/>
          <w:color w:val="auto"/>
          <w:sz w:val="20"/>
          <w:szCs w:val="20"/>
        </w:rPr>
        <w:t>brutto</w:t>
      </w:r>
      <w:r w:rsidR="00E84802" w:rsidRPr="0039438B">
        <w:rPr>
          <w:rFonts w:ascii="Verdana" w:hAnsi="Verdana"/>
          <w:color w:val="auto"/>
          <w:sz w:val="20"/>
          <w:szCs w:val="20"/>
        </w:rPr>
        <w:t>,</w:t>
      </w:r>
      <w:r w:rsidR="0083749E" w:rsidRPr="0039438B">
        <w:rPr>
          <w:rFonts w:ascii="Verdana" w:hAnsi="Verdana"/>
          <w:color w:val="auto"/>
          <w:sz w:val="20"/>
          <w:szCs w:val="20"/>
        </w:rPr>
        <w:t xml:space="preserve"> </w:t>
      </w:r>
      <w:r w:rsidR="00E84802" w:rsidRPr="0039438B">
        <w:rPr>
          <w:rFonts w:ascii="Verdana" w:hAnsi="Verdana" w:cs="Verdana"/>
          <w:color w:val="auto"/>
          <w:sz w:val="20"/>
          <w:szCs w:val="20"/>
        </w:rPr>
        <w:t xml:space="preserve"> </w:t>
      </w:r>
      <w:r w:rsidR="00E84802" w:rsidRPr="0039438B">
        <w:rPr>
          <w:rFonts w:ascii="Verdana" w:hAnsi="Verdana"/>
          <w:color w:val="auto"/>
          <w:sz w:val="20"/>
          <w:szCs w:val="20"/>
        </w:rPr>
        <w:t>o którym mowa w § 5 ust. 1</w:t>
      </w:r>
      <w:r w:rsidR="00956B0A" w:rsidRPr="0039438B">
        <w:rPr>
          <w:rFonts w:ascii="Verdana" w:hAnsi="Verdana"/>
          <w:color w:val="auto"/>
          <w:sz w:val="20"/>
          <w:szCs w:val="20"/>
        </w:rPr>
        <w:t xml:space="preserve"> </w:t>
      </w:r>
      <w:proofErr w:type="spellStart"/>
      <w:r w:rsidR="00956B0A" w:rsidRPr="0039438B">
        <w:rPr>
          <w:rFonts w:ascii="Verdana" w:hAnsi="Verdana" w:cs="Verdana"/>
          <w:color w:val="auto"/>
          <w:sz w:val="20"/>
          <w:szCs w:val="20"/>
        </w:rPr>
        <w:t>zd</w:t>
      </w:r>
      <w:proofErr w:type="spellEnd"/>
      <w:r w:rsidR="00956B0A" w:rsidRPr="0039438B">
        <w:rPr>
          <w:rFonts w:ascii="Verdana" w:hAnsi="Verdana" w:cs="Verdana"/>
          <w:color w:val="auto"/>
          <w:sz w:val="20"/>
          <w:szCs w:val="20"/>
        </w:rPr>
        <w:t>. pierwsze</w:t>
      </w:r>
      <w:r w:rsidR="00E84802" w:rsidRPr="0039438B">
        <w:rPr>
          <w:rFonts w:ascii="Verdana" w:hAnsi="Verdana"/>
          <w:color w:val="auto"/>
          <w:sz w:val="20"/>
          <w:szCs w:val="20"/>
        </w:rPr>
        <w:t xml:space="preserve"> niniejszej umowy</w:t>
      </w:r>
      <w:r w:rsidR="00D37F1A" w:rsidRPr="0039438B">
        <w:rPr>
          <w:rFonts w:ascii="Verdana" w:hAnsi="Verdana"/>
          <w:color w:val="auto"/>
          <w:sz w:val="20"/>
          <w:szCs w:val="20"/>
        </w:rPr>
        <w:t xml:space="preserve"> – za każdy przypadek</w:t>
      </w:r>
      <w:r w:rsidRPr="0039438B">
        <w:rPr>
          <w:rFonts w:ascii="Verdana" w:hAnsi="Verdana"/>
          <w:color w:val="auto"/>
          <w:sz w:val="20"/>
          <w:szCs w:val="20"/>
        </w:rPr>
        <w:t>;</w:t>
      </w:r>
    </w:p>
    <w:p w:rsidR="00C655A4" w:rsidRPr="0039438B" w:rsidRDefault="00A72E0A" w:rsidP="0039438B">
      <w:pPr>
        <w:pStyle w:val="Akapitzlist"/>
        <w:widowControl/>
        <w:numPr>
          <w:ilvl w:val="0"/>
          <w:numId w:val="54"/>
        </w:numPr>
        <w:suppressAutoHyphens w:val="0"/>
        <w:overflowPunct/>
        <w:autoSpaceDE w:val="0"/>
        <w:autoSpaceDN w:val="0"/>
        <w:adjustRightInd w:val="0"/>
        <w:spacing w:line="276" w:lineRule="auto"/>
        <w:textAlignment w:val="auto"/>
        <w:rPr>
          <w:rFonts w:ascii="Verdana" w:hAnsi="Verdana" w:cs="Verdana"/>
          <w:color w:val="auto"/>
          <w:sz w:val="20"/>
          <w:szCs w:val="20"/>
        </w:rPr>
      </w:pPr>
      <w:r w:rsidRPr="0039438B">
        <w:rPr>
          <w:rFonts w:ascii="Verdana" w:hAnsi="Verdana" w:cs="Verdana"/>
          <w:color w:val="auto"/>
          <w:sz w:val="20"/>
          <w:szCs w:val="20"/>
        </w:rPr>
        <w:t xml:space="preserve">za nieprzedłożenie </w:t>
      </w:r>
      <w:r w:rsidR="00615E9B" w:rsidRPr="0039438B">
        <w:rPr>
          <w:rFonts w:ascii="Verdana" w:hAnsi="Verdana" w:cs="Verdana"/>
          <w:color w:val="auto"/>
          <w:sz w:val="20"/>
          <w:szCs w:val="20"/>
        </w:rPr>
        <w:t xml:space="preserve">w wyznaczonym terminie </w:t>
      </w:r>
      <w:r w:rsidRPr="0039438B">
        <w:rPr>
          <w:rFonts w:ascii="Verdana" w:hAnsi="Verdana" w:cs="Verdana"/>
          <w:color w:val="auto"/>
          <w:sz w:val="20"/>
          <w:szCs w:val="20"/>
        </w:rPr>
        <w:t xml:space="preserve">poświadczonej za zgodność z oryginałem kopii umowy </w:t>
      </w:r>
      <w:r w:rsidRPr="0039438B">
        <w:rPr>
          <w:rFonts w:ascii="Verdana" w:hAnsi="Verdana"/>
          <w:bCs w:val="0"/>
          <w:color w:val="auto"/>
          <w:sz w:val="20"/>
          <w:szCs w:val="20"/>
          <w:lang w:eastAsia="pl-PL"/>
        </w:rPr>
        <w:t>o podwykonawstwo, której przedmiotem są dostawy lub usługi</w:t>
      </w:r>
      <w:r w:rsidR="00615E9B" w:rsidRPr="0039438B">
        <w:rPr>
          <w:rFonts w:ascii="Verdana" w:hAnsi="Verdana"/>
          <w:bCs w:val="0"/>
          <w:color w:val="auto"/>
          <w:sz w:val="20"/>
          <w:szCs w:val="20"/>
          <w:lang w:eastAsia="pl-PL"/>
        </w:rPr>
        <w:t xml:space="preserve"> </w:t>
      </w:r>
      <w:r w:rsidR="00C655A4" w:rsidRPr="0039438B">
        <w:rPr>
          <w:rFonts w:ascii="Verdana" w:hAnsi="Verdana" w:cs="Verdana"/>
          <w:color w:val="auto"/>
          <w:sz w:val="20"/>
          <w:szCs w:val="20"/>
        </w:rPr>
        <w:t xml:space="preserve">- w wysokości </w:t>
      </w:r>
      <w:r w:rsidR="00C655A4" w:rsidRPr="0039438B">
        <w:rPr>
          <w:rFonts w:ascii="Verdana" w:hAnsi="Verdana"/>
          <w:color w:val="auto"/>
          <w:sz w:val="20"/>
          <w:szCs w:val="20"/>
        </w:rPr>
        <w:t xml:space="preserve">2 % wynagrodzenia </w:t>
      </w:r>
      <w:r w:rsidR="00ED5DE6" w:rsidRPr="0039438B">
        <w:rPr>
          <w:rFonts w:ascii="Verdana" w:hAnsi="Verdana"/>
          <w:color w:val="auto"/>
          <w:sz w:val="20"/>
          <w:szCs w:val="20"/>
        </w:rPr>
        <w:t xml:space="preserve">ryczałtowego </w:t>
      </w:r>
      <w:r w:rsidR="00C655A4" w:rsidRPr="0039438B">
        <w:rPr>
          <w:rFonts w:ascii="Verdana" w:hAnsi="Verdana"/>
          <w:color w:val="auto"/>
          <w:sz w:val="20"/>
          <w:szCs w:val="20"/>
        </w:rPr>
        <w:t>brutto</w:t>
      </w:r>
      <w:r w:rsidR="002664C7" w:rsidRPr="0039438B">
        <w:rPr>
          <w:rFonts w:ascii="Verdana" w:hAnsi="Verdana"/>
          <w:color w:val="auto"/>
          <w:sz w:val="20"/>
          <w:szCs w:val="20"/>
        </w:rPr>
        <w:t>,</w:t>
      </w:r>
      <w:r w:rsidR="002664C7" w:rsidRPr="0039438B">
        <w:rPr>
          <w:rFonts w:ascii="Verdana" w:hAnsi="Verdana" w:cs="Verdana"/>
          <w:color w:val="auto"/>
          <w:sz w:val="20"/>
          <w:szCs w:val="20"/>
        </w:rPr>
        <w:t xml:space="preserve"> </w:t>
      </w:r>
      <w:r w:rsidR="002664C7" w:rsidRPr="0039438B">
        <w:rPr>
          <w:rFonts w:ascii="Verdana" w:hAnsi="Verdana"/>
          <w:color w:val="auto"/>
          <w:sz w:val="20"/>
          <w:szCs w:val="20"/>
        </w:rPr>
        <w:t xml:space="preserve">o którym mowa w § 5 ust. 1 </w:t>
      </w:r>
      <w:proofErr w:type="spellStart"/>
      <w:r w:rsidR="00C001FA" w:rsidRPr="0039438B">
        <w:rPr>
          <w:rFonts w:ascii="Verdana" w:hAnsi="Verdana" w:cs="Verdana"/>
          <w:color w:val="auto"/>
          <w:sz w:val="20"/>
          <w:szCs w:val="20"/>
        </w:rPr>
        <w:t>zd</w:t>
      </w:r>
      <w:proofErr w:type="spellEnd"/>
      <w:r w:rsidR="00C001FA" w:rsidRPr="0039438B">
        <w:rPr>
          <w:rFonts w:ascii="Verdana" w:hAnsi="Verdana" w:cs="Verdana"/>
          <w:color w:val="auto"/>
          <w:sz w:val="20"/>
          <w:szCs w:val="20"/>
        </w:rPr>
        <w:t xml:space="preserve">. pierwsze  </w:t>
      </w:r>
      <w:r w:rsidR="002664C7" w:rsidRPr="0039438B">
        <w:rPr>
          <w:rFonts w:ascii="Verdana" w:hAnsi="Verdana"/>
          <w:color w:val="auto"/>
          <w:sz w:val="20"/>
          <w:szCs w:val="20"/>
        </w:rPr>
        <w:t xml:space="preserve">niniejszej umowy </w:t>
      </w:r>
      <w:r w:rsidR="008208FE" w:rsidRPr="0039438B">
        <w:rPr>
          <w:rFonts w:ascii="Verdana" w:hAnsi="Verdana"/>
          <w:color w:val="auto"/>
          <w:sz w:val="20"/>
          <w:szCs w:val="20"/>
        </w:rPr>
        <w:t>– za każdy przypadek</w:t>
      </w:r>
      <w:r w:rsidR="00C655A4" w:rsidRPr="0039438B">
        <w:rPr>
          <w:rFonts w:ascii="Verdana" w:hAnsi="Verdana"/>
          <w:color w:val="auto"/>
          <w:sz w:val="20"/>
          <w:szCs w:val="20"/>
        </w:rPr>
        <w:t>;</w:t>
      </w:r>
    </w:p>
    <w:p w:rsidR="00B54659" w:rsidRPr="0039438B" w:rsidRDefault="00C11702" w:rsidP="0039438B">
      <w:pPr>
        <w:pStyle w:val="Akapitzlist"/>
        <w:widowControl/>
        <w:numPr>
          <w:ilvl w:val="0"/>
          <w:numId w:val="54"/>
        </w:numPr>
        <w:suppressAutoHyphens w:val="0"/>
        <w:overflowPunct/>
        <w:textAlignment w:val="auto"/>
        <w:rPr>
          <w:rFonts w:ascii="Verdana" w:hAnsi="Verdana"/>
          <w:color w:val="auto"/>
          <w:sz w:val="20"/>
          <w:szCs w:val="20"/>
        </w:rPr>
      </w:pPr>
      <w:r w:rsidRPr="0039438B">
        <w:rPr>
          <w:rFonts w:ascii="Verdana" w:hAnsi="Verdana"/>
          <w:color w:val="auto"/>
          <w:sz w:val="20"/>
          <w:szCs w:val="20"/>
        </w:rPr>
        <w:t xml:space="preserve">za nieprzedstawienie oświadczeń i dokumentów, o których mowa </w:t>
      </w:r>
      <w:r w:rsidR="00D81106" w:rsidRPr="0039438B">
        <w:rPr>
          <w:rFonts w:ascii="Verdana" w:hAnsi="Verdana"/>
          <w:color w:val="auto"/>
          <w:sz w:val="20"/>
          <w:szCs w:val="20"/>
        </w:rPr>
        <w:t>w § 13</w:t>
      </w:r>
      <w:r w:rsidRPr="0039438B">
        <w:rPr>
          <w:rFonts w:ascii="Verdana" w:hAnsi="Verdana"/>
          <w:color w:val="auto"/>
          <w:sz w:val="20"/>
          <w:szCs w:val="20"/>
        </w:rPr>
        <w:t xml:space="preserve"> ust. 3,</w:t>
      </w:r>
      <w:r w:rsidR="009126F1" w:rsidRPr="0039438B">
        <w:rPr>
          <w:rFonts w:ascii="Verdana" w:hAnsi="Verdana"/>
          <w:color w:val="auto"/>
          <w:sz w:val="20"/>
          <w:szCs w:val="20"/>
        </w:rPr>
        <w:t xml:space="preserve"> </w:t>
      </w:r>
      <w:r w:rsidRPr="0039438B">
        <w:rPr>
          <w:rFonts w:ascii="Verdana" w:hAnsi="Verdana"/>
          <w:color w:val="auto"/>
          <w:sz w:val="20"/>
          <w:szCs w:val="20"/>
        </w:rPr>
        <w:t>5</w:t>
      </w:r>
      <w:r w:rsidR="004400B3" w:rsidRPr="0039438B">
        <w:rPr>
          <w:rFonts w:ascii="Verdana" w:hAnsi="Verdana"/>
          <w:color w:val="auto"/>
          <w:sz w:val="20"/>
          <w:szCs w:val="20"/>
        </w:rPr>
        <w:t xml:space="preserve"> i 6</w:t>
      </w:r>
      <w:r w:rsidRPr="0039438B">
        <w:rPr>
          <w:rFonts w:ascii="Verdana" w:hAnsi="Verdana"/>
          <w:color w:val="auto"/>
          <w:sz w:val="20"/>
          <w:szCs w:val="20"/>
        </w:rPr>
        <w:t xml:space="preserve"> umowy w wymaganych term</w:t>
      </w:r>
      <w:r w:rsidR="002664C7" w:rsidRPr="0039438B">
        <w:rPr>
          <w:rFonts w:ascii="Verdana" w:hAnsi="Verdana"/>
          <w:color w:val="auto"/>
          <w:sz w:val="20"/>
          <w:szCs w:val="20"/>
        </w:rPr>
        <w:t xml:space="preserve">inach, za każdy taki przypadek </w:t>
      </w:r>
      <w:r w:rsidRPr="0039438B">
        <w:rPr>
          <w:rFonts w:ascii="Verdana" w:hAnsi="Verdana"/>
          <w:color w:val="auto"/>
          <w:sz w:val="20"/>
          <w:szCs w:val="20"/>
        </w:rPr>
        <w:t xml:space="preserve">w wysokości kwoty </w:t>
      </w:r>
      <w:r w:rsidR="002664C7" w:rsidRPr="0039438B">
        <w:rPr>
          <w:rFonts w:ascii="Verdana" w:hAnsi="Verdana"/>
          <w:color w:val="auto"/>
          <w:sz w:val="20"/>
          <w:szCs w:val="20"/>
        </w:rPr>
        <w:t xml:space="preserve">brutto </w:t>
      </w:r>
      <w:r w:rsidRPr="0039438B">
        <w:rPr>
          <w:rFonts w:ascii="Verdana" w:hAnsi="Verdana"/>
          <w:color w:val="auto"/>
          <w:sz w:val="20"/>
          <w:szCs w:val="20"/>
        </w:rPr>
        <w:t xml:space="preserve">minimalnego wynagrodzenia za pracę obowiązującego w chwili stwierdzenia przez Zamawiającego </w:t>
      </w:r>
      <w:r w:rsidR="008208FE" w:rsidRPr="0039438B">
        <w:rPr>
          <w:rFonts w:ascii="Verdana" w:hAnsi="Verdana"/>
          <w:color w:val="auto"/>
          <w:sz w:val="20"/>
          <w:szCs w:val="20"/>
        </w:rPr>
        <w:t xml:space="preserve">niedopełnienie </w:t>
      </w:r>
      <w:r w:rsidR="00F55B3D" w:rsidRPr="0039438B">
        <w:rPr>
          <w:rFonts w:ascii="Verdana" w:hAnsi="Verdana"/>
          <w:color w:val="auto"/>
          <w:sz w:val="20"/>
          <w:szCs w:val="20"/>
        </w:rPr>
        <w:t>wymienionych tam obowiązków</w:t>
      </w:r>
      <w:r w:rsidR="00B54659" w:rsidRPr="0039438B">
        <w:rPr>
          <w:rFonts w:ascii="Verdana" w:hAnsi="Verdana"/>
          <w:color w:val="auto"/>
          <w:sz w:val="20"/>
          <w:szCs w:val="20"/>
        </w:rPr>
        <w:t>;</w:t>
      </w:r>
    </w:p>
    <w:p w:rsidR="003F25B6" w:rsidRPr="0039438B" w:rsidRDefault="003F25B6" w:rsidP="0039438B">
      <w:pPr>
        <w:pStyle w:val="Akapitzlist"/>
        <w:widowControl/>
        <w:numPr>
          <w:ilvl w:val="0"/>
          <w:numId w:val="54"/>
        </w:numPr>
        <w:suppressAutoHyphens w:val="0"/>
        <w:overflowPunct/>
        <w:textAlignment w:val="auto"/>
        <w:rPr>
          <w:rFonts w:ascii="Verdana" w:eastAsia="Calibri" w:hAnsi="Verdana"/>
          <w:bCs w:val="0"/>
          <w:color w:val="auto"/>
          <w:sz w:val="20"/>
          <w:szCs w:val="20"/>
          <w:lang w:eastAsia="pl-PL"/>
        </w:rPr>
      </w:pPr>
      <w:r w:rsidRPr="0039438B">
        <w:rPr>
          <w:rFonts w:ascii="Verdana" w:eastAsia="Calibri" w:hAnsi="Verdana"/>
          <w:bCs w:val="0"/>
          <w:color w:val="auto"/>
          <w:sz w:val="20"/>
          <w:szCs w:val="20"/>
          <w:lang w:eastAsia="pl-PL"/>
        </w:rPr>
        <w:t xml:space="preserve">za brak przedstawienia aktualizacji </w:t>
      </w:r>
      <w:r w:rsidR="003448C1" w:rsidRPr="0039438B">
        <w:rPr>
          <w:rFonts w:ascii="Verdana" w:eastAsia="Calibri" w:hAnsi="Verdana"/>
          <w:bCs w:val="0"/>
          <w:color w:val="auto"/>
          <w:sz w:val="20"/>
          <w:szCs w:val="20"/>
          <w:lang w:eastAsia="pl-PL"/>
        </w:rPr>
        <w:t>Załącznika nr 3 do umowy</w:t>
      </w:r>
      <w:r w:rsidRPr="0039438B">
        <w:rPr>
          <w:rFonts w:ascii="Verdana" w:eastAsia="Calibri" w:hAnsi="Verdana"/>
          <w:bCs w:val="0"/>
          <w:color w:val="auto"/>
          <w:sz w:val="20"/>
          <w:szCs w:val="20"/>
          <w:lang w:eastAsia="pl-PL"/>
        </w:rPr>
        <w:t xml:space="preserve"> i dokumentów potwierdzających fakt zatrudnienia na podst</w:t>
      </w:r>
      <w:r w:rsidR="0039438B">
        <w:rPr>
          <w:rFonts w:ascii="Verdana" w:eastAsia="Calibri" w:hAnsi="Verdana"/>
          <w:bCs w:val="0"/>
          <w:color w:val="auto"/>
          <w:sz w:val="20"/>
          <w:szCs w:val="20"/>
          <w:lang w:eastAsia="pl-PL"/>
        </w:rPr>
        <w:t>awie umowy o pracę w terminach,</w:t>
      </w:r>
      <w:r w:rsidR="0039438B">
        <w:rPr>
          <w:rFonts w:ascii="Verdana" w:eastAsia="Calibri" w:hAnsi="Verdana"/>
          <w:bCs w:val="0"/>
          <w:color w:val="auto"/>
          <w:sz w:val="20"/>
          <w:szCs w:val="20"/>
          <w:lang w:eastAsia="pl-PL"/>
        </w:rPr>
        <w:br/>
      </w:r>
      <w:r w:rsidRPr="0039438B">
        <w:rPr>
          <w:rFonts w:ascii="Verdana" w:eastAsia="Calibri" w:hAnsi="Verdana"/>
          <w:bCs w:val="0"/>
          <w:color w:val="auto"/>
          <w:sz w:val="20"/>
          <w:szCs w:val="20"/>
          <w:lang w:eastAsia="pl-PL"/>
        </w:rPr>
        <w:t xml:space="preserve">o których mowa w </w:t>
      </w:r>
      <w:r w:rsidR="003448C1" w:rsidRPr="0039438B">
        <w:rPr>
          <w:rFonts w:ascii="Verdana" w:hAnsi="Verdana"/>
          <w:color w:val="auto"/>
          <w:sz w:val="20"/>
          <w:szCs w:val="20"/>
        </w:rPr>
        <w:t xml:space="preserve">§ 13 ust. </w:t>
      </w:r>
      <w:r w:rsidR="00DF5EDA" w:rsidRPr="0039438B">
        <w:rPr>
          <w:rFonts w:ascii="Verdana" w:hAnsi="Verdana"/>
          <w:color w:val="auto"/>
          <w:sz w:val="20"/>
          <w:szCs w:val="20"/>
        </w:rPr>
        <w:t xml:space="preserve">4 i ust. </w:t>
      </w:r>
      <w:r w:rsidR="0012253F" w:rsidRPr="0039438B">
        <w:rPr>
          <w:rFonts w:ascii="Verdana" w:hAnsi="Verdana"/>
          <w:color w:val="auto"/>
          <w:sz w:val="20"/>
          <w:szCs w:val="20"/>
        </w:rPr>
        <w:t>10</w:t>
      </w:r>
      <w:r w:rsidR="003448C1" w:rsidRPr="0039438B">
        <w:rPr>
          <w:rFonts w:ascii="Verdana" w:hAnsi="Verdana"/>
          <w:color w:val="auto"/>
          <w:sz w:val="20"/>
          <w:szCs w:val="20"/>
        </w:rPr>
        <w:t xml:space="preserve"> umowy - </w:t>
      </w:r>
      <w:r w:rsidRPr="0039438B">
        <w:rPr>
          <w:rFonts w:ascii="Verdana" w:eastAsia="Calibri" w:hAnsi="Verdana"/>
          <w:bCs w:val="0"/>
          <w:color w:val="auto"/>
          <w:sz w:val="20"/>
          <w:szCs w:val="20"/>
          <w:lang w:eastAsia="pl-PL"/>
        </w:rPr>
        <w:t xml:space="preserve">w wysokości </w:t>
      </w:r>
      <w:r w:rsidR="003448C1" w:rsidRPr="0039438B">
        <w:rPr>
          <w:rFonts w:ascii="Verdana" w:eastAsia="Calibri" w:hAnsi="Verdana"/>
          <w:bCs w:val="0"/>
          <w:color w:val="auto"/>
          <w:sz w:val="20"/>
          <w:szCs w:val="20"/>
          <w:lang w:eastAsia="pl-PL"/>
        </w:rPr>
        <w:t>3</w:t>
      </w:r>
      <w:r w:rsidRPr="0039438B">
        <w:rPr>
          <w:rFonts w:ascii="Verdana" w:eastAsia="Calibri" w:hAnsi="Verdana"/>
          <w:bCs w:val="0"/>
          <w:color w:val="auto"/>
          <w:sz w:val="20"/>
          <w:szCs w:val="20"/>
          <w:lang w:eastAsia="pl-PL"/>
        </w:rPr>
        <w:t>.000,00 zł - za każdorazowy brak ich złożenia;</w:t>
      </w:r>
    </w:p>
    <w:p w:rsidR="00C11702" w:rsidRPr="0039438B" w:rsidRDefault="00B54659" w:rsidP="0039438B">
      <w:pPr>
        <w:pStyle w:val="Akapitzlist"/>
        <w:widowControl/>
        <w:numPr>
          <w:ilvl w:val="0"/>
          <w:numId w:val="54"/>
        </w:numPr>
        <w:suppressAutoHyphens w:val="0"/>
        <w:overflowPunct/>
        <w:textAlignment w:val="auto"/>
        <w:rPr>
          <w:rFonts w:ascii="Verdana" w:hAnsi="Verdana"/>
          <w:color w:val="auto"/>
          <w:sz w:val="20"/>
          <w:szCs w:val="20"/>
        </w:rPr>
      </w:pPr>
      <w:r w:rsidRPr="0039438B">
        <w:rPr>
          <w:rFonts w:ascii="Verdana" w:hAnsi="Verdana"/>
          <w:color w:val="auto"/>
          <w:sz w:val="20"/>
          <w:szCs w:val="20"/>
        </w:rPr>
        <w:t xml:space="preserve">za niesporządzenie </w:t>
      </w:r>
      <w:r w:rsidR="00A76299" w:rsidRPr="0039438B">
        <w:rPr>
          <w:rFonts w:ascii="Verdana" w:eastAsiaTheme="minorEastAsia" w:hAnsi="Verdana" w:cstheme="minorBidi"/>
          <w:color w:val="auto"/>
          <w:sz w:val="20"/>
          <w:szCs w:val="20"/>
        </w:rPr>
        <w:t>„Planu gospodarki odpadami”</w:t>
      </w:r>
      <w:r w:rsidR="00A76299" w:rsidRPr="0039438B">
        <w:rPr>
          <w:rFonts w:ascii="Verdana" w:hAnsi="Verdana"/>
          <w:color w:val="auto"/>
          <w:sz w:val="20"/>
          <w:szCs w:val="20"/>
        </w:rPr>
        <w:t xml:space="preserve"> w wysokości </w:t>
      </w:r>
      <w:r w:rsidR="00315D67" w:rsidRPr="0039438B">
        <w:rPr>
          <w:rFonts w:ascii="Verdana" w:hAnsi="Verdana"/>
          <w:color w:val="auto"/>
          <w:sz w:val="20"/>
          <w:szCs w:val="20"/>
        </w:rPr>
        <w:t>5</w:t>
      </w:r>
      <w:r w:rsidR="00A76299" w:rsidRPr="0039438B">
        <w:rPr>
          <w:rFonts w:ascii="Verdana" w:hAnsi="Verdana"/>
          <w:color w:val="auto"/>
          <w:sz w:val="20"/>
          <w:szCs w:val="20"/>
        </w:rPr>
        <w:t xml:space="preserve"> % wynagrodzenia </w:t>
      </w:r>
      <w:r w:rsidR="00ED5DE6" w:rsidRPr="0039438B">
        <w:rPr>
          <w:rFonts w:ascii="Verdana" w:hAnsi="Verdana"/>
          <w:color w:val="auto"/>
          <w:sz w:val="20"/>
          <w:szCs w:val="20"/>
        </w:rPr>
        <w:t>ryczałtowego</w:t>
      </w:r>
      <w:r w:rsidR="00A76299" w:rsidRPr="0039438B">
        <w:rPr>
          <w:rFonts w:ascii="Verdana" w:hAnsi="Verdana"/>
          <w:color w:val="auto"/>
          <w:sz w:val="20"/>
          <w:szCs w:val="20"/>
        </w:rPr>
        <w:t xml:space="preserve"> brutto</w:t>
      </w:r>
      <w:r w:rsidR="00BE4EF7" w:rsidRPr="0039438B">
        <w:rPr>
          <w:rFonts w:ascii="Verdana" w:hAnsi="Verdana"/>
          <w:color w:val="auto"/>
          <w:sz w:val="20"/>
          <w:szCs w:val="20"/>
        </w:rPr>
        <w:t>,</w:t>
      </w:r>
      <w:r w:rsidR="00905801" w:rsidRPr="0039438B">
        <w:rPr>
          <w:rFonts w:ascii="Verdana" w:hAnsi="Verdana"/>
          <w:color w:val="auto"/>
          <w:sz w:val="20"/>
          <w:szCs w:val="20"/>
        </w:rPr>
        <w:t xml:space="preserve"> o którym mowa w § 5 ust. 1</w:t>
      </w:r>
      <w:r w:rsidR="004D5503" w:rsidRPr="0039438B">
        <w:rPr>
          <w:rFonts w:ascii="Verdana" w:hAnsi="Verdana"/>
          <w:color w:val="auto"/>
          <w:sz w:val="20"/>
          <w:szCs w:val="20"/>
        </w:rPr>
        <w:t xml:space="preserve"> </w:t>
      </w:r>
      <w:proofErr w:type="spellStart"/>
      <w:r w:rsidR="004D5503" w:rsidRPr="0039438B">
        <w:rPr>
          <w:rFonts w:ascii="Verdana" w:hAnsi="Verdana"/>
          <w:color w:val="auto"/>
          <w:sz w:val="20"/>
          <w:szCs w:val="20"/>
        </w:rPr>
        <w:t>zd</w:t>
      </w:r>
      <w:proofErr w:type="spellEnd"/>
      <w:r w:rsidR="004D5503" w:rsidRPr="0039438B">
        <w:rPr>
          <w:rFonts w:ascii="Verdana" w:hAnsi="Verdana"/>
          <w:color w:val="auto"/>
          <w:sz w:val="20"/>
          <w:szCs w:val="20"/>
        </w:rPr>
        <w:t>. pierwsze</w:t>
      </w:r>
      <w:r w:rsidR="00C001FA" w:rsidRPr="0039438B">
        <w:rPr>
          <w:rFonts w:ascii="Verdana" w:hAnsi="Verdana"/>
          <w:color w:val="auto"/>
          <w:sz w:val="20"/>
          <w:szCs w:val="20"/>
        </w:rPr>
        <w:t xml:space="preserve"> </w:t>
      </w:r>
      <w:r w:rsidR="00905801" w:rsidRPr="0039438B">
        <w:rPr>
          <w:rFonts w:ascii="Verdana" w:hAnsi="Verdana"/>
          <w:color w:val="auto"/>
          <w:sz w:val="20"/>
          <w:szCs w:val="20"/>
        </w:rPr>
        <w:t>niniejszej umowy</w:t>
      </w:r>
      <w:r w:rsidR="00A76299" w:rsidRPr="0039438B">
        <w:rPr>
          <w:rFonts w:ascii="Verdana" w:hAnsi="Verdana"/>
          <w:color w:val="auto"/>
          <w:sz w:val="20"/>
          <w:szCs w:val="20"/>
        </w:rPr>
        <w:t>;</w:t>
      </w:r>
    </w:p>
    <w:p w:rsidR="00543541" w:rsidRPr="0039438B" w:rsidRDefault="006C1CED" w:rsidP="0039438B">
      <w:pPr>
        <w:pStyle w:val="Akapitzlist"/>
        <w:widowControl/>
        <w:numPr>
          <w:ilvl w:val="0"/>
          <w:numId w:val="54"/>
        </w:numPr>
        <w:suppressAutoHyphens w:val="0"/>
        <w:overflowPunct/>
        <w:textAlignment w:val="auto"/>
        <w:rPr>
          <w:rFonts w:ascii="Verdana" w:hAnsi="Verdana"/>
          <w:color w:val="auto"/>
          <w:sz w:val="20"/>
          <w:szCs w:val="20"/>
        </w:rPr>
      </w:pPr>
      <w:r w:rsidRPr="0039438B">
        <w:rPr>
          <w:rFonts w:ascii="Verdana" w:hAnsi="Verdana"/>
          <w:color w:val="auto"/>
          <w:sz w:val="20"/>
          <w:szCs w:val="20"/>
        </w:rPr>
        <w:t>za nieprzestrzeganie ustaleń i obowiązków określonych w</w:t>
      </w:r>
      <w:r w:rsidR="00A912BB" w:rsidRPr="0039438B">
        <w:rPr>
          <w:rFonts w:ascii="Verdana" w:hAnsi="Verdana"/>
          <w:color w:val="auto"/>
          <w:sz w:val="20"/>
          <w:szCs w:val="20"/>
        </w:rPr>
        <w:t xml:space="preserve"> </w:t>
      </w:r>
      <w:r w:rsidR="00543541" w:rsidRPr="0039438B">
        <w:rPr>
          <w:rFonts w:ascii="Verdana" w:eastAsiaTheme="minorEastAsia" w:hAnsi="Verdana" w:cstheme="minorBidi"/>
          <w:color w:val="auto"/>
          <w:sz w:val="20"/>
          <w:szCs w:val="20"/>
        </w:rPr>
        <w:t>„Planie g</w:t>
      </w:r>
      <w:r w:rsidR="000F339C" w:rsidRPr="0039438B">
        <w:rPr>
          <w:rFonts w:ascii="Verdana" w:eastAsiaTheme="minorEastAsia" w:hAnsi="Verdana" w:cstheme="minorBidi"/>
          <w:color w:val="auto"/>
          <w:sz w:val="20"/>
          <w:szCs w:val="20"/>
        </w:rPr>
        <w:t xml:space="preserve">ospodarki odpadami” </w:t>
      </w:r>
      <w:r w:rsidR="00543541" w:rsidRPr="0039438B">
        <w:rPr>
          <w:rFonts w:ascii="Verdana" w:eastAsiaTheme="minorEastAsia" w:hAnsi="Verdana" w:cstheme="minorBidi"/>
          <w:color w:val="auto"/>
          <w:sz w:val="20"/>
          <w:szCs w:val="20"/>
        </w:rPr>
        <w:t xml:space="preserve">zgodnie z metodami, określonymi </w:t>
      </w:r>
      <w:r w:rsidR="003D0FA1" w:rsidRPr="0039438B">
        <w:rPr>
          <w:rFonts w:ascii="Verdana" w:eastAsiaTheme="minorEastAsia" w:hAnsi="Verdana" w:cstheme="minorBidi"/>
          <w:color w:val="auto"/>
          <w:sz w:val="20"/>
          <w:szCs w:val="20"/>
        </w:rPr>
        <w:t xml:space="preserve">w </w:t>
      </w:r>
      <w:r w:rsidR="00D14F42" w:rsidRPr="0039438B">
        <w:rPr>
          <w:rFonts w:ascii="Verdana" w:hAnsi="Verdana" w:cs="Verdana,Bold"/>
          <w:color w:val="auto"/>
          <w:sz w:val="20"/>
          <w:szCs w:val="20"/>
        </w:rPr>
        <w:t xml:space="preserve">§ </w:t>
      </w:r>
      <w:r w:rsidR="00543541" w:rsidRPr="0039438B">
        <w:rPr>
          <w:rFonts w:ascii="Verdana" w:hAnsi="Verdana" w:cs="Verdana,Bold"/>
          <w:color w:val="auto"/>
          <w:sz w:val="20"/>
          <w:szCs w:val="20"/>
        </w:rPr>
        <w:t xml:space="preserve">2 </w:t>
      </w:r>
      <w:r w:rsidR="00543541" w:rsidRPr="0039438B">
        <w:rPr>
          <w:rFonts w:ascii="Verdana" w:eastAsiaTheme="minorEastAsia" w:hAnsi="Verdana" w:cstheme="minorBidi"/>
          <w:color w:val="auto"/>
          <w:sz w:val="20"/>
          <w:szCs w:val="20"/>
        </w:rPr>
        <w:t xml:space="preserve">ust. </w:t>
      </w:r>
      <w:r w:rsidR="000F339C" w:rsidRPr="0039438B">
        <w:rPr>
          <w:rFonts w:ascii="Verdana" w:eastAsiaTheme="minorEastAsia" w:hAnsi="Verdana" w:cstheme="minorBidi"/>
          <w:color w:val="auto"/>
          <w:sz w:val="20"/>
          <w:szCs w:val="20"/>
        </w:rPr>
        <w:t>7</w:t>
      </w:r>
      <w:r w:rsidR="00315D67" w:rsidRPr="0039438B">
        <w:rPr>
          <w:rFonts w:ascii="Verdana" w:eastAsiaTheme="minorEastAsia" w:hAnsi="Verdana" w:cstheme="minorBidi"/>
          <w:color w:val="auto"/>
          <w:sz w:val="20"/>
          <w:szCs w:val="20"/>
        </w:rPr>
        <w:t xml:space="preserve"> </w:t>
      </w:r>
      <w:r w:rsidR="00543541" w:rsidRPr="0039438B">
        <w:rPr>
          <w:rFonts w:ascii="Verdana" w:hAnsi="Verdana"/>
          <w:color w:val="auto"/>
          <w:sz w:val="20"/>
          <w:szCs w:val="20"/>
        </w:rPr>
        <w:t xml:space="preserve">– w wysokości </w:t>
      </w:r>
      <w:r w:rsidR="00315D67" w:rsidRPr="0039438B">
        <w:rPr>
          <w:rFonts w:ascii="Verdana" w:hAnsi="Verdana"/>
          <w:color w:val="auto"/>
          <w:sz w:val="20"/>
          <w:szCs w:val="20"/>
        </w:rPr>
        <w:t xml:space="preserve">2 </w:t>
      </w:r>
      <w:r w:rsidR="00543541" w:rsidRPr="0039438B">
        <w:rPr>
          <w:rFonts w:ascii="Verdana" w:hAnsi="Verdana"/>
          <w:color w:val="auto"/>
          <w:sz w:val="20"/>
          <w:szCs w:val="20"/>
        </w:rPr>
        <w:t xml:space="preserve">% wynagrodzenia </w:t>
      </w:r>
      <w:r w:rsidR="00ED5DE6" w:rsidRPr="0039438B">
        <w:rPr>
          <w:rFonts w:ascii="Verdana" w:hAnsi="Verdana"/>
          <w:color w:val="auto"/>
          <w:sz w:val="20"/>
          <w:szCs w:val="20"/>
        </w:rPr>
        <w:t>ryczałtowego</w:t>
      </w:r>
      <w:r w:rsidR="00543541" w:rsidRPr="0039438B">
        <w:rPr>
          <w:rFonts w:ascii="Verdana" w:hAnsi="Verdana"/>
          <w:color w:val="auto"/>
          <w:sz w:val="20"/>
          <w:szCs w:val="20"/>
        </w:rPr>
        <w:t xml:space="preserve"> brutto</w:t>
      </w:r>
      <w:r w:rsidR="0086432F" w:rsidRPr="0039438B">
        <w:rPr>
          <w:rFonts w:ascii="Verdana" w:hAnsi="Verdana"/>
          <w:color w:val="auto"/>
          <w:sz w:val="20"/>
          <w:szCs w:val="20"/>
        </w:rPr>
        <w:t xml:space="preserve"> </w:t>
      </w:r>
      <w:r w:rsidR="00AE7EBA" w:rsidRPr="0039438B">
        <w:rPr>
          <w:rFonts w:ascii="Verdana" w:hAnsi="Verdana"/>
          <w:color w:val="auto"/>
          <w:sz w:val="20"/>
          <w:szCs w:val="20"/>
        </w:rPr>
        <w:t>, o którym mowa w § 5 ust. 1</w:t>
      </w:r>
      <w:r w:rsidR="00B832E1" w:rsidRPr="0039438B">
        <w:rPr>
          <w:rFonts w:ascii="Verdana" w:hAnsi="Verdana"/>
          <w:color w:val="auto"/>
          <w:sz w:val="20"/>
          <w:szCs w:val="20"/>
        </w:rPr>
        <w:t xml:space="preserve"> </w:t>
      </w:r>
      <w:proofErr w:type="spellStart"/>
      <w:r w:rsidR="00B832E1" w:rsidRPr="0039438B">
        <w:rPr>
          <w:rFonts w:ascii="Verdana" w:hAnsi="Verdana"/>
          <w:color w:val="auto"/>
          <w:sz w:val="20"/>
          <w:szCs w:val="20"/>
        </w:rPr>
        <w:t>zd</w:t>
      </w:r>
      <w:proofErr w:type="spellEnd"/>
      <w:r w:rsidR="00B832E1" w:rsidRPr="0039438B">
        <w:rPr>
          <w:rFonts w:ascii="Verdana" w:hAnsi="Verdana"/>
          <w:color w:val="auto"/>
          <w:sz w:val="20"/>
          <w:szCs w:val="20"/>
        </w:rPr>
        <w:t>. pierwsze</w:t>
      </w:r>
      <w:r w:rsidR="00E207D7" w:rsidRPr="0039438B">
        <w:rPr>
          <w:rFonts w:ascii="Verdana" w:hAnsi="Verdana"/>
          <w:color w:val="auto"/>
          <w:sz w:val="20"/>
          <w:szCs w:val="20"/>
        </w:rPr>
        <w:t xml:space="preserve"> </w:t>
      </w:r>
      <w:r w:rsidR="000E3562" w:rsidRPr="0039438B">
        <w:rPr>
          <w:rFonts w:ascii="Verdana" w:hAnsi="Verdana"/>
          <w:color w:val="auto"/>
          <w:sz w:val="20"/>
          <w:szCs w:val="20"/>
        </w:rPr>
        <w:t xml:space="preserve"> </w:t>
      </w:r>
      <w:r w:rsidR="00905801" w:rsidRPr="0039438B">
        <w:rPr>
          <w:rFonts w:ascii="Verdana" w:hAnsi="Verdana"/>
          <w:color w:val="auto"/>
          <w:sz w:val="20"/>
          <w:szCs w:val="20"/>
        </w:rPr>
        <w:t>niniejszej umowy</w:t>
      </w:r>
      <w:r w:rsidR="008208FE" w:rsidRPr="0039438B">
        <w:rPr>
          <w:rFonts w:ascii="Verdana" w:hAnsi="Verdana"/>
          <w:color w:val="auto"/>
          <w:sz w:val="20"/>
          <w:szCs w:val="20"/>
        </w:rPr>
        <w:t xml:space="preserve"> – za każdy przypadek</w:t>
      </w:r>
      <w:r w:rsidR="00543541" w:rsidRPr="0039438B">
        <w:rPr>
          <w:rFonts w:ascii="Verdana" w:hAnsi="Verdana"/>
          <w:color w:val="auto"/>
          <w:sz w:val="20"/>
          <w:szCs w:val="20"/>
        </w:rPr>
        <w:t>;</w:t>
      </w:r>
    </w:p>
    <w:p w:rsidR="007951BE" w:rsidRPr="0039438B" w:rsidRDefault="00D14F42" w:rsidP="0039438B">
      <w:pPr>
        <w:pStyle w:val="Akapitzlist"/>
        <w:widowControl/>
        <w:numPr>
          <w:ilvl w:val="0"/>
          <w:numId w:val="54"/>
        </w:numPr>
        <w:suppressAutoHyphens w:val="0"/>
        <w:overflowPunct/>
        <w:textAlignment w:val="auto"/>
        <w:rPr>
          <w:rFonts w:ascii="Verdana" w:hAnsi="Verdana"/>
          <w:color w:val="auto"/>
          <w:sz w:val="20"/>
          <w:szCs w:val="20"/>
        </w:rPr>
      </w:pPr>
      <w:r w:rsidRPr="0039438B">
        <w:rPr>
          <w:rFonts w:ascii="Verdana" w:eastAsiaTheme="minorEastAsia" w:hAnsi="Verdana" w:cstheme="minorBidi"/>
          <w:color w:val="auto"/>
          <w:sz w:val="20"/>
          <w:szCs w:val="20"/>
        </w:rPr>
        <w:t xml:space="preserve">za brak zapewnienia w czasie wykonywania robót budowlanych transportu, odbioru i bieżącej utylizacji, w tym segregacji odpadów, o których mowa w </w:t>
      </w:r>
      <w:r w:rsidR="003D0FA1" w:rsidRPr="0039438B">
        <w:rPr>
          <w:rFonts w:ascii="Verdana" w:hAnsi="Verdana" w:cs="Verdana,Bold"/>
          <w:color w:val="auto"/>
          <w:sz w:val="20"/>
          <w:szCs w:val="20"/>
        </w:rPr>
        <w:t xml:space="preserve">§ 2 </w:t>
      </w:r>
      <w:r w:rsidR="003D0FA1" w:rsidRPr="0039438B">
        <w:rPr>
          <w:rFonts w:ascii="Verdana" w:eastAsiaTheme="minorEastAsia" w:hAnsi="Verdana" w:cstheme="minorBidi"/>
          <w:color w:val="auto"/>
          <w:sz w:val="20"/>
          <w:szCs w:val="20"/>
        </w:rPr>
        <w:t xml:space="preserve">ust. </w:t>
      </w:r>
      <w:r w:rsidR="00631C9C" w:rsidRPr="0039438B">
        <w:rPr>
          <w:rFonts w:ascii="Verdana" w:eastAsiaTheme="minorEastAsia" w:hAnsi="Verdana" w:cstheme="minorBidi"/>
          <w:color w:val="auto"/>
          <w:sz w:val="20"/>
          <w:szCs w:val="20"/>
        </w:rPr>
        <w:t>6</w:t>
      </w:r>
      <w:r w:rsidRPr="0039438B">
        <w:rPr>
          <w:rFonts w:ascii="Verdana" w:eastAsiaTheme="minorEastAsia" w:hAnsi="Verdana" w:cstheme="minorBidi"/>
          <w:color w:val="auto"/>
          <w:sz w:val="20"/>
          <w:szCs w:val="20"/>
        </w:rPr>
        <w:t xml:space="preserve"> – przez podmioty posiadające wymagane obowiązującymi przepisami – zezwolenia na prowadzenie działalności w ww. zakresach</w:t>
      </w:r>
      <w:r w:rsidR="007951BE" w:rsidRPr="0039438B">
        <w:rPr>
          <w:rFonts w:ascii="Verdana" w:hAnsi="Verdana"/>
          <w:color w:val="auto"/>
          <w:sz w:val="20"/>
          <w:szCs w:val="20"/>
        </w:rPr>
        <w:t xml:space="preserve"> w wysokości </w:t>
      </w:r>
      <w:r w:rsidR="00112CD4" w:rsidRPr="0039438B">
        <w:rPr>
          <w:rFonts w:ascii="Verdana" w:hAnsi="Verdana"/>
          <w:color w:val="auto"/>
          <w:sz w:val="20"/>
          <w:szCs w:val="20"/>
        </w:rPr>
        <w:t>2</w:t>
      </w:r>
      <w:r w:rsidR="007951BE" w:rsidRPr="0039438B">
        <w:rPr>
          <w:rFonts w:ascii="Verdana" w:hAnsi="Verdana"/>
          <w:color w:val="auto"/>
          <w:sz w:val="20"/>
          <w:szCs w:val="20"/>
        </w:rPr>
        <w:t xml:space="preserve"> % wynagrodzenia </w:t>
      </w:r>
      <w:r w:rsidR="00ED5DE6" w:rsidRPr="0039438B">
        <w:rPr>
          <w:rFonts w:ascii="Verdana" w:hAnsi="Verdana"/>
          <w:color w:val="auto"/>
          <w:sz w:val="20"/>
          <w:szCs w:val="20"/>
        </w:rPr>
        <w:t xml:space="preserve">ryczałtowego </w:t>
      </w:r>
      <w:r w:rsidR="007951BE" w:rsidRPr="0039438B">
        <w:rPr>
          <w:rFonts w:ascii="Verdana" w:hAnsi="Verdana"/>
          <w:color w:val="auto"/>
          <w:sz w:val="20"/>
          <w:szCs w:val="20"/>
        </w:rPr>
        <w:t>brut</w:t>
      </w:r>
      <w:r w:rsidR="00112CD4" w:rsidRPr="0039438B">
        <w:rPr>
          <w:rFonts w:ascii="Verdana" w:hAnsi="Verdana"/>
          <w:color w:val="auto"/>
          <w:sz w:val="20"/>
          <w:szCs w:val="20"/>
        </w:rPr>
        <w:t>to</w:t>
      </w:r>
      <w:r w:rsidR="00905801" w:rsidRPr="0039438B">
        <w:rPr>
          <w:rFonts w:ascii="Verdana" w:hAnsi="Verdana"/>
          <w:color w:val="auto"/>
          <w:sz w:val="20"/>
          <w:szCs w:val="20"/>
        </w:rPr>
        <w:t>, o którym mowa w § 5 ust. 1</w:t>
      </w:r>
      <w:r w:rsidR="000E3562" w:rsidRPr="0039438B">
        <w:rPr>
          <w:rFonts w:ascii="Verdana" w:hAnsi="Verdana"/>
          <w:color w:val="auto"/>
          <w:sz w:val="20"/>
          <w:szCs w:val="20"/>
        </w:rPr>
        <w:t xml:space="preserve"> </w:t>
      </w:r>
      <w:proofErr w:type="spellStart"/>
      <w:r w:rsidR="00B832E1" w:rsidRPr="0039438B">
        <w:rPr>
          <w:rFonts w:ascii="Verdana" w:hAnsi="Verdana"/>
          <w:color w:val="auto"/>
          <w:sz w:val="20"/>
          <w:szCs w:val="20"/>
        </w:rPr>
        <w:t>zd</w:t>
      </w:r>
      <w:proofErr w:type="spellEnd"/>
      <w:r w:rsidR="00B832E1" w:rsidRPr="0039438B">
        <w:rPr>
          <w:rFonts w:ascii="Verdana" w:hAnsi="Verdana"/>
          <w:color w:val="auto"/>
          <w:sz w:val="20"/>
          <w:szCs w:val="20"/>
        </w:rPr>
        <w:t xml:space="preserve">. pierwsze </w:t>
      </w:r>
      <w:r w:rsidR="00905801" w:rsidRPr="0039438B">
        <w:rPr>
          <w:rFonts w:ascii="Verdana" w:hAnsi="Verdana"/>
          <w:color w:val="auto"/>
          <w:sz w:val="20"/>
          <w:szCs w:val="20"/>
        </w:rPr>
        <w:t>niniejszej umowy</w:t>
      </w:r>
      <w:r w:rsidR="008208FE" w:rsidRPr="0039438B">
        <w:rPr>
          <w:rFonts w:ascii="Verdana" w:hAnsi="Verdana"/>
          <w:color w:val="auto"/>
          <w:sz w:val="20"/>
          <w:szCs w:val="20"/>
        </w:rPr>
        <w:t xml:space="preserve"> – za każdy przypadek</w:t>
      </w:r>
      <w:r w:rsidR="007951BE" w:rsidRPr="0039438B">
        <w:rPr>
          <w:rFonts w:ascii="Verdana" w:hAnsi="Verdana"/>
          <w:color w:val="auto"/>
          <w:sz w:val="20"/>
          <w:szCs w:val="20"/>
        </w:rPr>
        <w:t>;</w:t>
      </w:r>
    </w:p>
    <w:p w:rsidR="00FE1C0B" w:rsidRPr="0039438B" w:rsidRDefault="00FE1C0B" w:rsidP="0039438B">
      <w:pPr>
        <w:pStyle w:val="Akapitzlist"/>
        <w:widowControl/>
        <w:numPr>
          <w:ilvl w:val="0"/>
          <w:numId w:val="54"/>
        </w:numPr>
        <w:suppressAutoHyphens w:val="0"/>
        <w:overflowPunct/>
        <w:textAlignment w:val="auto"/>
        <w:rPr>
          <w:rFonts w:ascii="Verdana" w:hAnsi="Verdana"/>
          <w:color w:val="auto"/>
          <w:sz w:val="20"/>
          <w:szCs w:val="20"/>
        </w:rPr>
      </w:pPr>
      <w:r w:rsidRPr="0039438B">
        <w:rPr>
          <w:rFonts w:ascii="Verdana" w:eastAsiaTheme="minorEastAsia" w:hAnsi="Verdana" w:cstheme="minorBidi"/>
          <w:color w:val="auto"/>
          <w:sz w:val="20"/>
          <w:szCs w:val="20"/>
        </w:rPr>
        <w:t xml:space="preserve">za brak dostawy materiałów do przeprowadzenia robót budowlanych przy użyciu pojazdów </w:t>
      </w:r>
      <w:r w:rsidR="00190851" w:rsidRPr="0039438B">
        <w:rPr>
          <w:rFonts w:ascii="Verdana" w:eastAsiaTheme="minorEastAsia" w:hAnsi="Verdana" w:cstheme="minorBidi"/>
          <w:color w:val="auto"/>
          <w:sz w:val="20"/>
          <w:szCs w:val="20"/>
        </w:rPr>
        <w:t xml:space="preserve">spełniających europejskie normy emisji spalin </w:t>
      </w:r>
      <w:r w:rsidRPr="0039438B">
        <w:rPr>
          <w:rFonts w:ascii="Verdana" w:hAnsi="Verdana"/>
          <w:color w:val="auto"/>
          <w:sz w:val="20"/>
          <w:szCs w:val="20"/>
        </w:rPr>
        <w:t xml:space="preserve">– w wysokości </w:t>
      </w:r>
      <w:r w:rsidR="00C476DA" w:rsidRPr="0039438B">
        <w:rPr>
          <w:rFonts w:ascii="Verdana" w:hAnsi="Verdana"/>
          <w:color w:val="auto"/>
          <w:sz w:val="20"/>
          <w:szCs w:val="20"/>
        </w:rPr>
        <w:t>2</w:t>
      </w:r>
      <w:r w:rsidRPr="0039438B">
        <w:rPr>
          <w:rFonts w:ascii="Verdana" w:hAnsi="Verdana"/>
          <w:color w:val="auto"/>
          <w:sz w:val="20"/>
          <w:szCs w:val="20"/>
        </w:rPr>
        <w:t xml:space="preserve"> % wynagrodzenia </w:t>
      </w:r>
      <w:r w:rsidR="00BE4EF7" w:rsidRPr="0039438B">
        <w:rPr>
          <w:rFonts w:ascii="Verdana" w:hAnsi="Verdana"/>
          <w:color w:val="auto"/>
          <w:sz w:val="20"/>
          <w:szCs w:val="20"/>
        </w:rPr>
        <w:t xml:space="preserve">ryczałtowego </w:t>
      </w:r>
      <w:r w:rsidRPr="0039438B">
        <w:rPr>
          <w:rFonts w:ascii="Verdana" w:hAnsi="Verdana"/>
          <w:color w:val="auto"/>
          <w:sz w:val="20"/>
          <w:szCs w:val="20"/>
        </w:rPr>
        <w:t>brutto</w:t>
      </w:r>
      <w:r w:rsidR="00BE4EF7" w:rsidRPr="0039438B">
        <w:rPr>
          <w:rFonts w:ascii="Verdana" w:hAnsi="Verdana"/>
          <w:color w:val="auto"/>
          <w:sz w:val="20"/>
          <w:szCs w:val="20"/>
        </w:rPr>
        <w:t>,</w:t>
      </w:r>
      <w:r w:rsidR="004D5503" w:rsidRPr="0039438B">
        <w:rPr>
          <w:rFonts w:ascii="Verdana" w:hAnsi="Verdana"/>
          <w:color w:val="auto"/>
          <w:sz w:val="20"/>
          <w:szCs w:val="20"/>
        </w:rPr>
        <w:t xml:space="preserve"> o którym mowa w § 5 ust. 1</w:t>
      </w:r>
      <w:r w:rsidR="000E3562" w:rsidRPr="0039438B">
        <w:rPr>
          <w:rFonts w:ascii="Verdana" w:hAnsi="Verdana"/>
          <w:color w:val="auto"/>
          <w:sz w:val="20"/>
          <w:szCs w:val="20"/>
        </w:rPr>
        <w:t xml:space="preserve"> </w:t>
      </w:r>
      <w:proofErr w:type="spellStart"/>
      <w:r w:rsidR="00B832E1" w:rsidRPr="0039438B">
        <w:rPr>
          <w:rFonts w:ascii="Verdana" w:hAnsi="Verdana"/>
          <w:color w:val="auto"/>
          <w:sz w:val="20"/>
          <w:szCs w:val="20"/>
        </w:rPr>
        <w:t>zd</w:t>
      </w:r>
      <w:proofErr w:type="spellEnd"/>
      <w:r w:rsidR="00B832E1" w:rsidRPr="0039438B">
        <w:rPr>
          <w:rFonts w:ascii="Verdana" w:hAnsi="Verdana"/>
          <w:color w:val="auto"/>
          <w:sz w:val="20"/>
          <w:szCs w:val="20"/>
        </w:rPr>
        <w:t xml:space="preserve">. pierwsze </w:t>
      </w:r>
      <w:r w:rsidR="000E3562" w:rsidRPr="0039438B">
        <w:rPr>
          <w:rFonts w:ascii="Verdana" w:hAnsi="Verdana"/>
          <w:color w:val="auto"/>
          <w:sz w:val="20"/>
          <w:szCs w:val="20"/>
        </w:rPr>
        <w:t xml:space="preserve"> </w:t>
      </w:r>
      <w:r w:rsidR="00BB0F9E" w:rsidRPr="0039438B">
        <w:rPr>
          <w:rFonts w:ascii="Verdana" w:hAnsi="Verdana"/>
          <w:color w:val="auto"/>
          <w:sz w:val="20"/>
          <w:szCs w:val="20"/>
        </w:rPr>
        <w:t>niniejszej umowy</w:t>
      </w:r>
      <w:r w:rsidR="00AE7EBA" w:rsidRPr="0039438B">
        <w:rPr>
          <w:rFonts w:ascii="Verdana" w:hAnsi="Verdana"/>
          <w:color w:val="auto"/>
          <w:sz w:val="20"/>
          <w:szCs w:val="20"/>
        </w:rPr>
        <w:t>;</w:t>
      </w:r>
    </w:p>
    <w:p w:rsidR="00A425B2" w:rsidRPr="0039438B" w:rsidRDefault="00A425B2" w:rsidP="0039438B">
      <w:pPr>
        <w:pStyle w:val="Akapitzlist"/>
        <w:numPr>
          <w:ilvl w:val="0"/>
          <w:numId w:val="54"/>
        </w:numPr>
        <w:suppressAutoHyphens w:val="0"/>
        <w:overflowPunct/>
        <w:textAlignment w:val="auto"/>
        <w:rPr>
          <w:rFonts w:ascii="Verdana" w:hAnsi="Verdana"/>
          <w:bCs w:val="0"/>
          <w:color w:val="auto"/>
          <w:sz w:val="20"/>
          <w:szCs w:val="20"/>
          <w:lang w:eastAsia="pl-PL"/>
        </w:rPr>
      </w:pPr>
      <w:r w:rsidRPr="0039438B">
        <w:rPr>
          <w:rFonts w:ascii="Verdana" w:hAnsi="Verdana"/>
          <w:bCs w:val="0"/>
          <w:color w:val="auto"/>
          <w:sz w:val="20"/>
          <w:szCs w:val="20"/>
          <w:lang w:eastAsia="pl-PL"/>
        </w:rPr>
        <w:t xml:space="preserve">za każdy rozpoczęty dzień opóźnienia w zatrudnieniu </w:t>
      </w:r>
      <w:r w:rsidR="00FC01A2" w:rsidRPr="0039438B">
        <w:rPr>
          <w:rFonts w:ascii="Verdana" w:hAnsi="Verdana"/>
          <w:bCs w:val="0"/>
          <w:color w:val="auto"/>
          <w:sz w:val="20"/>
          <w:szCs w:val="20"/>
          <w:lang w:eastAsia="pl-PL"/>
        </w:rPr>
        <w:t xml:space="preserve">osoby </w:t>
      </w:r>
      <w:r w:rsidRPr="0039438B">
        <w:rPr>
          <w:rFonts w:ascii="Verdana" w:hAnsi="Verdana"/>
          <w:bCs w:val="0"/>
          <w:color w:val="auto"/>
          <w:sz w:val="20"/>
          <w:szCs w:val="20"/>
          <w:lang w:eastAsia="pl-PL"/>
        </w:rPr>
        <w:t xml:space="preserve">bezrobotnej, o której mowa w § 16 ust. </w:t>
      </w:r>
      <w:r w:rsidR="000E3562" w:rsidRPr="0039438B">
        <w:rPr>
          <w:rFonts w:ascii="Verdana" w:hAnsi="Verdana"/>
          <w:bCs w:val="0"/>
          <w:color w:val="auto"/>
          <w:sz w:val="20"/>
          <w:szCs w:val="20"/>
          <w:lang w:eastAsia="pl-PL"/>
        </w:rPr>
        <w:t>3,</w:t>
      </w:r>
      <w:r w:rsidR="00474919" w:rsidRPr="0039438B">
        <w:rPr>
          <w:rFonts w:ascii="Verdana" w:hAnsi="Verdana"/>
          <w:bCs w:val="0"/>
          <w:color w:val="auto"/>
          <w:sz w:val="20"/>
          <w:szCs w:val="20"/>
          <w:lang w:eastAsia="pl-PL"/>
        </w:rPr>
        <w:t xml:space="preserve"> </w:t>
      </w:r>
      <w:r w:rsidR="000E3562" w:rsidRPr="0039438B">
        <w:rPr>
          <w:rFonts w:ascii="Verdana" w:hAnsi="Verdana"/>
          <w:bCs w:val="0"/>
          <w:color w:val="auto"/>
          <w:sz w:val="20"/>
          <w:szCs w:val="20"/>
          <w:lang w:eastAsia="pl-PL"/>
        </w:rPr>
        <w:t>w wysokości 200,00 zł brutto – chyba, że Wykonawca wykaże, że opóźnienie w zatrudnieniu ww. osoby nastąpiło z przyc</w:t>
      </w:r>
      <w:r w:rsidR="00AE7EBA" w:rsidRPr="0039438B">
        <w:rPr>
          <w:rFonts w:ascii="Verdana" w:hAnsi="Verdana"/>
          <w:bCs w:val="0"/>
          <w:color w:val="auto"/>
          <w:sz w:val="20"/>
          <w:szCs w:val="20"/>
          <w:lang w:eastAsia="pl-PL"/>
        </w:rPr>
        <w:t>zyn nieleżących po jego stronie;</w:t>
      </w:r>
      <w:r w:rsidRPr="0039438B">
        <w:rPr>
          <w:rFonts w:ascii="Verdana" w:hAnsi="Verdana"/>
          <w:bCs w:val="0"/>
          <w:color w:val="auto"/>
          <w:sz w:val="20"/>
          <w:szCs w:val="20"/>
          <w:lang w:eastAsia="pl-PL"/>
        </w:rPr>
        <w:t>*</w:t>
      </w:r>
    </w:p>
    <w:p w:rsidR="00A425B2" w:rsidRPr="0039438B" w:rsidRDefault="00A425B2" w:rsidP="0039438B">
      <w:pPr>
        <w:pStyle w:val="Akapitzlist"/>
        <w:numPr>
          <w:ilvl w:val="0"/>
          <w:numId w:val="54"/>
        </w:numPr>
        <w:suppressAutoHyphens w:val="0"/>
        <w:overflowPunct/>
        <w:textAlignment w:val="auto"/>
        <w:rPr>
          <w:rFonts w:ascii="Verdana" w:hAnsi="Verdana"/>
          <w:color w:val="auto"/>
          <w:sz w:val="20"/>
          <w:szCs w:val="20"/>
        </w:rPr>
      </w:pPr>
      <w:r w:rsidRPr="0039438B">
        <w:rPr>
          <w:rFonts w:ascii="Verdana" w:hAnsi="Verdana"/>
          <w:color w:val="auto"/>
          <w:sz w:val="20"/>
          <w:szCs w:val="20"/>
        </w:rPr>
        <w:t xml:space="preserve">za nieprzedłożenie przez Wykonawcę, kompletu dokumentów stwierdzających zatrudnienie </w:t>
      </w:r>
      <w:r w:rsidR="004D5503" w:rsidRPr="0039438B">
        <w:rPr>
          <w:rFonts w:ascii="Verdana" w:hAnsi="Verdana"/>
          <w:color w:val="auto"/>
          <w:sz w:val="20"/>
          <w:szCs w:val="20"/>
        </w:rPr>
        <w:t xml:space="preserve">osoby </w:t>
      </w:r>
      <w:r w:rsidR="00AE7EBA" w:rsidRPr="0039438B">
        <w:rPr>
          <w:rFonts w:ascii="Verdana" w:hAnsi="Verdana"/>
          <w:color w:val="auto"/>
          <w:sz w:val="20"/>
          <w:szCs w:val="20"/>
        </w:rPr>
        <w:t>bezrobotnej, o której</w:t>
      </w:r>
      <w:r w:rsidRPr="0039438B">
        <w:rPr>
          <w:rFonts w:ascii="Verdana" w:hAnsi="Verdana"/>
          <w:color w:val="auto"/>
          <w:sz w:val="20"/>
          <w:szCs w:val="20"/>
        </w:rPr>
        <w:t xml:space="preserve"> mowa w § 16 ust. </w:t>
      </w:r>
      <w:r w:rsidR="000D6F58" w:rsidRPr="0039438B">
        <w:rPr>
          <w:rFonts w:ascii="Verdana" w:hAnsi="Verdana"/>
          <w:color w:val="auto"/>
          <w:sz w:val="20"/>
          <w:szCs w:val="20"/>
        </w:rPr>
        <w:t>3</w:t>
      </w:r>
      <w:r w:rsidRPr="0039438B">
        <w:rPr>
          <w:rFonts w:ascii="Verdana" w:hAnsi="Verdana"/>
          <w:color w:val="auto"/>
          <w:sz w:val="20"/>
          <w:szCs w:val="20"/>
        </w:rPr>
        <w:t xml:space="preserve"> i w terminach, o </w:t>
      </w:r>
      <w:r w:rsidRPr="0039438B">
        <w:rPr>
          <w:rFonts w:ascii="Verdana" w:hAnsi="Verdana"/>
          <w:color w:val="auto"/>
          <w:sz w:val="20"/>
          <w:szCs w:val="20"/>
        </w:rPr>
        <w:lastRenderedPageBreak/>
        <w:t>których mowa w § 16 ust. 4</w:t>
      </w:r>
      <w:r w:rsidR="000D6F58" w:rsidRPr="0039438B">
        <w:rPr>
          <w:rFonts w:ascii="Verdana" w:hAnsi="Verdana"/>
          <w:color w:val="auto"/>
          <w:sz w:val="20"/>
          <w:szCs w:val="20"/>
        </w:rPr>
        <w:t>,5,6</w:t>
      </w:r>
      <w:r w:rsidRPr="0039438B">
        <w:rPr>
          <w:rFonts w:ascii="Verdana" w:hAnsi="Verdana"/>
          <w:color w:val="auto"/>
          <w:sz w:val="20"/>
          <w:szCs w:val="20"/>
        </w:rPr>
        <w:t>, w wysokości 100,00 zł brutto, za każdy rozpoczęty dzień opóźnienia;*</w:t>
      </w:r>
    </w:p>
    <w:p w:rsidR="00CE49F8" w:rsidRPr="0039438B" w:rsidRDefault="00CE49F8" w:rsidP="0039438B">
      <w:pPr>
        <w:pStyle w:val="Akapitzlist"/>
        <w:widowControl/>
        <w:numPr>
          <w:ilvl w:val="0"/>
          <w:numId w:val="54"/>
        </w:numPr>
        <w:suppressAutoHyphens w:val="0"/>
        <w:overflowPunct/>
        <w:textAlignment w:val="auto"/>
        <w:rPr>
          <w:rFonts w:ascii="Verdana" w:hAnsi="Verdana"/>
          <w:sz w:val="20"/>
          <w:szCs w:val="20"/>
        </w:rPr>
      </w:pPr>
      <w:r w:rsidRPr="0039438B">
        <w:rPr>
          <w:rFonts w:ascii="Verdana" w:hAnsi="Verdana"/>
          <w:sz w:val="20"/>
          <w:szCs w:val="20"/>
        </w:rPr>
        <w:t>za niespełnianie warunku kryterium oceny ofert dotyczącego dysponowania Kierownikiem budowy, który realizował inwestycje n</w:t>
      </w:r>
      <w:r w:rsidR="0039438B" w:rsidRPr="0039438B">
        <w:rPr>
          <w:rFonts w:ascii="Verdana" w:hAnsi="Verdana"/>
          <w:sz w:val="20"/>
          <w:szCs w:val="20"/>
        </w:rPr>
        <w:t>a terenie zieleni, wynikającego</w:t>
      </w:r>
      <w:r w:rsidR="00020F22">
        <w:rPr>
          <w:rFonts w:ascii="Verdana" w:hAnsi="Verdana"/>
          <w:sz w:val="20"/>
          <w:szCs w:val="20"/>
        </w:rPr>
        <w:t xml:space="preserve"> </w:t>
      </w:r>
      <w:r w:rsidRPr="0039438B">
        <w:rPr>
          <w:rFonts w:ascii="Verdana" w:hAnsi="Verdana"/>
          <w:sz w:val="20"/>
          <w:szCs w:val="20"/>
        </w:rPr>
        <w:t>z oświadczenia złożonego wraz z ofertą, Wyk</w:t>
      </w:r>
      <w:r w:rsidR="00020F22">
        <w:rPr>
          <w:rFonts w:ascii="Verdana" w:hAnsi="Verdana"/>
          <w:sz w:val="20"/>
          <w:szCs w:val="20"/>
        </w:rPr>
        <w:t xml:space="preserve">onawca zapłaci każdorazowo karę </w:t>
      </w:r>
      <w:r w:rsidR="00AE7EBA" w:rsidRPr="0039438B">
        <w:rPr>
          <w:rFonts w:ascii="Verdana" w:hAnsi="Verdana"/>
          <w:sz w:val="20"/>
          <w:szCs w:val="20"/>
        </w:rPr>
        <w:t xml:space="preserve">w wysokości </w:t>
      </w:r>
      <w:r w:rsidR="008D3BFD">
        <w:rPr>
          <w:rFonts w:ascii="Verdana" w:hAnsi="Verdana"/>
          <w:sz w:val="20"/>
          <w:szCs w:val="20"/>
        </w:rPr>
        <w:t xml:space="preserve">5 </w:t>
      </w:r>
      <w:r w:rsidR="0081439E" w:rsidRPr="0039438B">
        <w:rPr>
          <w:rFonts w:ascii="Verdana" w:hAnsi="Verdana"/>
          <w:sz w:val="20"/>
          <w:szCs w:val="20"/>
        </w:rPr>
        <w:t>0</w:t>
      </w:r>
      <w:r w:rsidR="00AE7EBA" w:rsidRPr="0039438B">
        <w:rPr>
          <w:rFonts w:ascii="Verdana" w:hAnsi="Verdana"/>
          <w:sz w:val="20"/>
          <w:szCs w:val="20"/>
        </w:rPr>
        <w:t>00,00 zł*;</w:t>
      </w:r>
    </w:p>
    <w:p w:rsidR="00A425B2" w:rsidRPr="0039438B" w:rsidRDefault="00A425B2" w:rsidP="0039438B">
      <w:pPr>
        <w:pStyle w:val="Akapitzlist"/>
        <w:widowControl/>
        <w:numPr>
          <w:ilvl w:val="1"/>
          <w:numId w:val="54"/>
        </w:numPr>
        <w:overflowPunct/>
        <w:autoSpaceDE w:val="0"/>
        <w:autoSpaceDN w:val="0"/>
        <w:adjustRightInd w:val="0"/>
        <w:textAlignment w:val="auto"/>
        <w:rPr>
          <w:rFonts w:ascii="Verdana" w:eastAsia="Calibri" w:hAnsi="Verdana" w:cstheme="minorBidi"/>
          <w:bCs w:val="0"/>
          <w:i/>
          <w:color w:val="auto"/>
          <w:sz w:val="20"/>
          <w:szCs w:val="20"/>
          <w:lang w:eastAsia="en-US"/>
        </w:rPr>
      </w:pPr>
      <w:r w:rsidRPr="0039438B">
        <w:rPr>
          <w:rFonts w:ascii="Verdana" w:eastAsia="Calibri" w:hAnsi="Verdana" w:cstheme="minorBidi"/>
          <w:bCs w:val="0"/>
          <w:i/>
          <w:color w:val="auto"/>
          <w:sz w:val="20"/>
          <w:szCs w:val="20"/>
          <w:lang w:eastAsia="en-US"/>
        </w:rPr>
        <w:t>jeżeli dotyczy</w:t>
      </w:r>
    </w:p>
    <w:p w:rsidR="00981303" w:rsidRPr="0039438B" w:rsidRDefault="00981303" w:rsidP="0039438B">
      <w:pPr>
        <w:pStyle w:val="Akapitzlist"/>
        <w:widowControl/>
        <w:numPr>
          <w:ilvl w:val="0"/>
          <w:numId w:val="54"/>
        </w:numPr>
        <w:overflowPunct/>
        <w:autoSpaceDE w:val="0"/>
        <w:autoSpaceDN w:val="0"/>
        <w:adjustRightInd w:val="0"/>
        <w:textAlignment w:val="auto"/>
        <w:rPr>
          <w:rFonts w:ascii="Verdana" w:eastAsia="Calibri" w:hAnsi="Verdana" w:cstheme="minorBidi"/>
          <w:bCs w:val="0"/>
          <w:color w:val="auto"/>
          <w:sz w:val="20"/>
          <w:szCs w:val="20"/>
          <w:lang w:eastAsia="en-US"/>
        </w:rPr>
      </w:pPr>
      <w:r w:rsidRPr="0039438B">
        <w:rPr>
          <w:rFonts w:ascii="Verdana" w:eastAsia="Calibri" w:hAnsi="Verdana" w:cstheme="minorBidi"/>
          <w:bCs w:val="0"/>
          <w:color w:val="auto"/>
          <w:sz w:val="20"/>
          <w:szCs w:val="20"/>
          <w:lang w:eastAsia="en-US"/>
        </w:rPr>
        <w:t>za prowadzeni</w:t>
      </w:r>
      <w:r w:rsidR="000E3562" w:rsidRPr="0039438B">
        <w:rPr>
          <w:rFonts w:ascii="Verdana" w:eastAsia="Calibri" w:hAnsi="Verdana" w:cstheme="minorBidi"/>
          <w:bCs w:val="0"/>
          <w:color w:val="auto"/>
          <w:sz w:val="20"/>
          <w:szCs w:val="20"/>
          <w:lang w:eastAsia="en-US"/>
        </w:rPr>
        <w:t>e</w:t>
      </w:r>
      <w:r w:rsidRPr="0039438B">
        <w:rPr>
          <w:rFonts w:ascii="Verdana" w:eastAsia="Calibri" w:hAnsi="Verdana" w:cstheme="minorBidi"/>
          <w:bCs w:val="0"/>
          <w:color w:val="auto"/>
          <w:sz w:val="20"/>
          <w:szCs w:val="20"/>
          <w:lang w:eastAsia="en-US"/>
        </w:rPr>
        <w:t xml:space="preserve"> prac budowlanych w sposób szkodliwy dla drzewostanu tj.:</w:t>
      </w:r>
    </w:p>
    <w:p w:rsidR="00981303" w:rsidRPr="0039438B" w:rsidRDefault="00981303" w:rsidP="00C66FA0">
      <w:pPr>
        <w:pStyle w:val="Akapitzlist"/>
        <w:widowControl/>
        <w:numPr>
          <w:ilvl w:val="0"/>
          <w:numId w:val="29"/>
        </w:numPr>
        <w:overflowPunct/>
        <w:autoSpaceDE w:val="0"/>
        <w:autoSpaceDN w:val="0"/>
        <w:adjustRightInd w:val="0"/>
        <w:spacing w:line="276" w:lineRule="auto"/>
        <w:textAlignment w:val="auto"/>
        <w:rPr>
          <w:rFonts w:ascii="Verdana" w:eastAsia="Calibri" w:hAnsi="Verdana" w:cstheme="minorBidi"/>
          <w:bCs w:val="0"/>
          <w:color w:val="auto"/>
          <w:sz w:val="20"/>
          <w:szCs w:val="20"/>
          <w:lang w:eastAsia="en-US"/>
        </w:rPr>
      </w:pPr>
      <w:r w:rsidRPr="0039438B">
        <w:rPr>
          <w:rFonts w:ascii="Verdana" w:eastAsia="Calibri" w:hAnsi="Verdana" w:cstheme="minorBidi"/>
          <w:bCs w:val="0"/>
          <w:color w:val="auto"/>
          <w:sz w:val="20"/>
          <w:szCs w:val="20"/>
          <w:lang w:eastAsia="en-US"/>
        </w:rPr>
        <w:t>za niezabezpieczenie części nadziemnych i podziemnych drzew na budowie,</w:t>
      </w:r>
    </w:p>
    <w:p w:rsidR="00981303" w:rsidRPr="0039438B" w:rsidRDefault="00981303" w:rsidP="00C66FA0">
      <w:pPr>
        <w:pStyle w:val="Akapitzlist"/>
        <w:widowControl/>
        <w:numPr>
          <w:ilvl w:val="0"/>
          <w:numId w:val="29"/>
        </w:numPr>
        <w:overflowPunct/>
        <w:autoSpaceDE w:val="0"/>
        <w:autoSpaceDN w:val="0"/>
        <w:adjustRightInd w:val="0"/>
        <w:spacing w:line="276" w:lineRule="auto"/>
        <w:textAlignment w:val="auto"/>
        <w:rPr>
          <w:rFonts w:ascii="Verdana" w:eastAsia="Calibri" w:hAnsi="Verdana" w:cstheme="minorBidi"/>
          <w:bCs w:val="0"/>
          <w:color w:val="auto"/>
          <w:sz w:val="20"/>
          <w:szCs w:val="20"/>
          <w:lang w:eastAsia="en-US"/>
        </w:rPr>
      </w:pPr>
      <w:r w:rsidRPr="0039438B">
        <w:rPr>
          <w:rFonts w:ascii="Verdana" w:eastAsia="Calibri" w:hAnsi="Verdana" w:cstheme="minorBidi"/>
          <w:bCs w:val="0"/>
          <w:color w:val="auto"/>
          <w:sz w:val="20"/>
          <w:szCs w:val="20"/>
          <w:lang w:eastAsia="en-US"/>
        </w:rPr>
        <w:t>za składowanie urobku z budowy, materiałów budowlanych i sprzętu budowlanego pod koronami drzew i w pobliżu pni drzew,</w:t>
      </w:r>
    </w:p>
    <w:p w:rsidR="00981303" w:rsidRPr="0039438B" w:rsidRDefault="00981303" w:rsidP="00C66FA0">
      <w:pPr>
        <w:pStyle w:val="Akapitzlist"/>
        <w:widowControl/>
        <w:numPr>
          <w:ilvl w:val="0"/>
          <w:numId w:val="29"/>
        </w:numPr>
        <w:overflowPunct/>
        <w:autoSpaceDE w:val="0"/>
        <w:autoSpaceDN w:val="0"/>
        <w:adjustRightInd w:val="0"/>
        <w:spacing w:line="276" w:lineRule="auto"/>
        <w:textAlignment w:val="auto"/>
        <w:rPr>
          <w:rFonts w:ascii="Verdana" w:eastAsia="Calibri" w:hAnsi="Verdana" w:cstheme="minorBidi"/>
          <w:bCs w:val="0"/>
          <w:color w:val="auto"/>
          <w:sz w:val="20"/>
          <w:szCs w:val="20"/>
          <w:lang w:eastAsia="en-US"/>
        </w:rPr>
      </w:pPr>
      <w:r w:rsidRPr="0039438B">
        <w:rPr>
          <w:rFonts w:ascii="Verdana" w:eastAsia="Calibri" w:hAnsi="Verdana" w:cstheme="minorBidi"/>
          <w:bCs w:val="0"/>
          <w:color w:val="auto"/>
          <w:sz w:val="20"/>
          <w:szCs w:val="20"/>
          <w:lang w:eastAsia="en-US"/>
        </w:rPr>
        <w:t>za prowadzenia prac na budowie niezgodnie z planem ochrony drzew,</w:t>
      </w:r>
    </w:p>
    <w:p w:rsidR="00981303" w:rsidRPr="0039438B" w:rsidRDefault="00981303" w:rsidP="00C66FA0">
      <w:pPr>
        <w:pStyle w:val="Akapitzlist"/>
        <w:widowControl/>
        <w:numPr>
          <w:ilvl w:val="0"/>
          <w:numId w:val="29"/>
        </w:numPr>
        <w:overflowPunct/>
        <w:autoSpaceDE w:val="0"/>
        <w:autoSpaceDN w:val="0"/>
        <w:adjustRightInd w:val="0"/>
        <w:spacing w:line="276" w:lineRule="auto"/>
        <w:textAlignment w:val="auto"/>
        <w:rPr>
          <w:rFonts w:ascii="Verdana" w:eastAsia="Calibri" w:hAnsi="Verdana" w:cstheme="minorBidi"/>
          <w:bCs w:val="0"/>
          <w:color w:val="auto"/>
          <w:sz w:val="20"/>
          <w:szCs w:val="20"/>
          <w:lang w:eastAsia="en-US"/>
        </w:rPr>
      </w:pPr>
      <w:r w:rsidRPr="0039438B">
        <w:rPr>
          <w:rFonts w:ascii="Verdana" w:eastAsia="Calibri" w:hAnsi="Verdana" w:cstheme="minorBidi"/>
          <w:bCs w:val="0"/>
          <w:color w:val="auto"/>
          <w:sz w:val="20"/>
          <w:szCs w:val="20"/>
          <w:lang w:eastAsia="en-US"/>
        </w:rPr>
        <w:t>za uszkodzenie korzeni w trakcie prowadzenia wykopów,</w:t>
      </w:r>
    </w:p>
    <w:p w:rsidR="0039438B" w:rsidRPr="0039438B" w:rsidRDefault="00981303" w:rsidP="0039438B">
      <w:pPr>
        <w:pStyle w:val="Akapitzlist"/>
        <w:widowControl/>
        <w:numPr>
          <w:ilvl w:val="0"/>
          <w:numId w:val="29"/>
        </w:numPr>
        <w:overflowPunct/>
        <w:autoSpaceDE w:val="0"/>
        <w:autoSpaceDN w:val="0"/>
        <w:adjustRightInd w:val="0"/>
        <w:spacing w:line="276" w:lineRule="auto"/>
        <w:textAlignment w:val="auto"/>
        <w:rPr>
          <w:rFonts w:ascii="Verdana" w:eastAsia="Calibri" w:hAnsi="Verdana" w:cstheme="minorBidi"/>
          <w:bCs w:val="0"/>
          <w:color w:val="auto"/>
          <w:sz w:val="20"/>
          <w:szCs w:val="20"/>
          <w:lang w:eastAsia="en-US"/>
        </w:rPr>
      </w:pPr>
      <w:r w:rsidRPr="0039438B">
        <w:rPr>
          <w:rFonts w:ascii="Verdana" w:eastAsia="Calibri" w:hAnsi="Verdana" w:cstheme="minorBidi"/>
          <w:bCs w:val="0"/>
          <w:color w:val="auto"/>
          <w:sz w:val="20"/>
          <w:szCs w:val="20"/>
          <w:lang w:eastAsia="en-US"/>
        </w:rPr>
        <w:t>za uszkodzenia pnia lub korony drzewa w trakcie prowadzenia robót budowlanych.</w:t>
      </w:r>
    </w:p>
    <w:p w:rsidR="0039438B" w:rsidRPr="0039438B" w:rsidRDefault="00C10E79" w:rsidP="0039438B">
      <w:pPr>
        <w:pStyle w:val="Akapitzlist"/>
        <w:widowControl/>
        <w:overflowPunct/>
        <w:autoSpaceDE w:val="0"/>
        <w:autoSpaceDN w:val="0"/>
        <w:adjustRightInd w:val="0"/>
        <w:spacing w:line="276" w:lineRule="auto"/>
        <w:textAlignment w:val="auto"/>
        <w:rPr>
          <w:rFonts w:ascii="Verdana" w:eastAsia="Calibri" w:hAnsi="Verdana" w:cstheme="minorBidi"/>
          <w:bCs w:val="0"/>
          <w:color w:val="auto"/>
          <w:sz w:val="20"/>
          <w:szCs w:val="20"/>
          <w:lang w:eastAsia="en-US"/>
        </w:rPr>
      </w:pPr>
      <w:r w:rsidRPr="0039438B">
        <w:rPr>
          <w:rFonts w:ascii="Verdana" w:hAnsi="Verdana"/>
          <w:color w:val="auto"/>
          <w:sz w:val="20"/>
          <w:szCs w:val="20"/>
        </w:rPr>
        <w:t xml:space="preserve">- </w:t>
      </w:r>
      <w:r w:rsidR="00981303" w:rsidRPr="0039438B">
        <w:rPr>
          <w:rFonts w:ascii="Verdana" w:hAnsi="Verdana"/>
          <w:color w:val="auto"/>
          <w:sz w:val="20"/>
          <w:szCs w:val="20"/>
        </w:rPr>
        <w:t xml:space="preserve">Wykonawca zapłaci karę w wysokości </w:t>
      </w:r>
      <w:r w:rsidR="008D3BFD">
        <w:rPr>
          <w:rFonts w:ascii="Verdana" w:hAnsi="Verdana"/>
          <w:color w:val="auto"/>
          <w:sz w:val="20"/>
          <w:szCs w:val="20"/>
        </w:rPr>
        <w:t>2</w:t>
      </w:r>
      <w:r w:rsidR="00981303" w:rsidRPr="0039438B">
        <w:rPr>
          <w:rFonts w:ascii="Verdana" w:hAnsi="Verdana"/>
          <w:color w:val="auto"/>
          <w:sz w:val="20"/>
          <w:szCs w:val="20"/>
        </w:rPr>
        <w:t xml:space="preserve"> 000,00 zł za każde z ww. </w:t>
      </w:r>
      <w:r w:rsidR="0039438B" w:rsidRPr="0039438B">
        <w:rPr>
          <w:rFonts w:ascii="Verdana" w:hAnsi="Verdana"/>
          <w:color w:val="auto"/>
          <w:sz w:val="20"/>
          <w:szCs w:val="20"/>
        </w:rPr>
        <w:t xml:space="preserve">przewinień oraz </w:t>
      </w:r>
      <w:r w:rsidR="008D3BFD">
        <w:rPr>
          <w:rFonts w:ascii="Verdana" w:hAnsi="Verdana"/>
          <w:color w:val="auto"/>
          <w:sz w:val="20"/>
          <w:szCs w:val="20"/>
        </w:rPr>
        <w:t>2</w:t>
      </w:r>
      <w:r w:rsidR="00981303" w:rsidRPr="0039438B">
        <w:rPr>
          <w:rFonts w:ascii="Verdana" w:hAnsi="Verdana"/>
          <w:color w:val="auto"/>
          <w:sz w:val="20"/>
          <w:szCs w:val="20"/>
        </w:rPr>
        <w:t xml:space="preserve">00 zł kary za każdy dzień </w:t>
      </w:r>
      <w:r w:rsidR="000E3562" w:rsidRPr="0039438B">
        <w:rPr>
          <w:rFonts w:ascii="Verdana" w:hAnsi="Verdana"/>
          <w:color w:val="auto"/>
          <w:sz w:val="20"/>
          <w:szCs w:val="20"/>
        </w:rPr>
        <w:t xml:space="preserve">opóźnienia w usunięciu </w:t>
      </w:r>
      <w:r w:rsidR="00F46E59" w:rsidRPr="0039438B">
        <w:rPr>
          <w:rFonts w:ascii="Verdana" w:hAnsi="Verdana"/>
          <w:color w:val="auto"/>
          <w:sz w:val="20"/>
          <w:szCs w:val="20"/>
        </w:rPr>
        <w:t>nieprawidłowości</w:t>
      </w:r>
      <w:r w:rsidR="00A11ED8" w:rsidRPr="0039438B">
        <w:rPr>
          <w:rFonts w:ascii="Verdana" w:hAnsi="Verdana"/>
          <w:color w:val="auto"/>
          <w:sz w:val="20"/>
          <w:szCs w:val="20"/>
        </w:rPr>
        <w:t xml:space="preserve"> w zakresie czynności</w:t>
      </w:r>
      <w:r w:rsidR="000E3562" w:rsidRPr="0039438B">
        <w:rPr>
          <w:rFonts w:ascii="Verdana" w:hAnsi="Verdana"/>
          <w:color w:val="auto"/>
          <w:sz w:val="20"/>
          <w:szCs w:val="20"/>
        </w:rPr>
        <w:t>, o który</w:t>
      </w:r>
      <w:r w:rsidR="00A11ED8" w:rsidRPr="0039438B">
        <w:rPr>
          <w:rFonts w:ascii="Verdana" w:hAnsi="Verdana"/>
          <w:color w:val="auto"/>
          <w:sz w:val="20"/>
          <w:szCs w:val="20"/>
        </w:rPr>
        <w:t xml:space="preserve">ch mowa w </w:t>
      </w:r>
      <w:r w:rsidR="008208FE" w:rsidRPr="0039438B">
        <w:rPr>
          <w:rFonts w:ascii="Verdana" w:hAnsi="Verdana"/>
          <w:color w:val="auto"/>
          <w:sz w:val="20"/>
          <w:szCs w:val="20"/>
        </w:rPr>
        <w:t xml:space="preserve">lit </w:t>
      </w:r>
      <w:r w:rsidR="000E3562" w:rsidRPr="0039438B">
        <w:rPr>
          <w:rFonts w:ascii="Verdana" w:hAnsi="Verdana"/>
          <w:color w:val="auto"/>
          <w:sz w:val="20"/>
          <w:szCs w:val="20"/>
        </w:rPr>
        <w:t>a</w:t>
      </w:r>
      <w:r w:rsidR="008208FE" w:rsidRPr="0039438B">
        <w:rPr>
          <w:rFonts w:ascii="Verdana" w:hAnsi="Verdana"/>
          <w:color w:val="auto"/>
          <w:sz w:val="20"/>
          <w:szCs w:val="20"/>
        </w:rPr>
        <w:t>-c</w:t>
      </w:r>
      <w:r w:rsidR="000E3562" w:rsidRPr="0039438B">
        <w:rPr>
          <w:rFonts w:ascii="Verdana" w:hAnsi="Verdana"/>
          <w:color w:val="auto"/>
          <w:sz w:val="20"/>
          <w:szCs w:val="20"/>
        </w:rPr>
        <w:t xml:space="preserve"> niniejszego </w:t>
      </w:r>
      <w:r w:rsidR="00A11ED8" w:rsidRPr="0039438B">
        <w:rPr>
          <w:rFonts w:ascii="Verdana" w:hAnsi="Verdana"/>
          <w:color w:val="auto"/>
          <w:sz w:val="20"/>
          <w:szCs w:val="20"/>
        </w:rPr>
        <w:t>zapisu, liczony po upływie terminu wyznaczonego na usunięcie nieprawidłowości,</w:t>
      </w:r>
    </w:p>
    <w:p w:rsidR="0039438B" w:rsidRPr="0039438B" w:rsidRDefault="00BE4B36" w:rsidP="0039438B">
      <w:pPr>
        <w:pStyle w:val="Akapitzlist"/>
        <w:widowControl/>
        <w:numPr>
          <w:ilvl w:val="0"/>
          <w:numId w:val="54"/>
        </w:numPr>
        <w:overflowPunct/>
        <w:autoSpaceDE w:val="0"/>
        <w:autoSpaceDN w:val="0"/>
        <w:adjustRightInd w:val="0"/>
        <w:textAlignment w:val="auto"/>
        <w:rPr>
          <w:rFonts w:ascii="Verdana" w:eastAsia="Calibri" w:hAnsi="Verdana" w:cstheme="minorBidi"/>
          <w:bCs w:val="0"/>
          <w:color w:val="auto"/>
          <w:sz w:val="20"/>
          <w:szCs w:val="20"/>
          <w:lang w:eastAsia="en-US"/>
        </w:rPr>
      </w:pPr>
      <w:r w:rsidRPr="0039438B">
        <w:rPr>
          <w:rFonts w:ascii="Verdana" w:eastAsia="Calibri" w:hAnsi="Verdana" w:cstheme="minorBidi"/>
          <w:bCs w:val="0"/>
          <w:color w:val="auto"/>
          <w:sz w:val="20"/>
          <w:szCs w:val="20"/>
          <w:lang w:eastAsia="en-US"/>
        </w:rPr>
        <w:t xml:space="preserve">za nieprzekazanie w terminie </w:t>
      </w:r>
      <w:r w:rsidRPr="0039438B">
        <w:rPr>
          <w:rFonts w:ascii="Verdana" w:eastAsia="Verdana,Bold" w:hAnsi="Verdana"/>
          <w:color w:val="auto"/>
          <w:sz w:val="20"/>
          <w:szCs w:val="20"/>
        </w:rPr>
        <w:t>Planu ochrony drzew</w:t>
      </w:r>
      <w:r w:rsidRPr="0039438B">
        <w:rPr>
          <w:rFonts w:ascii="Verdana" w:eastAsia="Calibri" w:hAnsi="Verdana" w:cstheme="minorBidi"/>
          <w:bCs w:val="0"/>
          <w:color w:val="auto"/>
          <w:sz w:val="20"/>
          <w:szCs w:val="20"/>
          <w:lang w:eastAsia="en-US"/>
        </w:rPr>
        <w:t>, o</w:t>
      </w:r>
      <w:r w:rsidR="009C60D2" w:rsidRPr="0039438B">
        <w:rPr>
          <w:rFonts w:ascii="Verdana" w:eastAsia="Calibri" w:hAnsi="Verdana" w:cstheme="minorBidi"/>
          <w:bCs w:val="0"/>
          <w:color w:val="auto"/>
          <w:sz w:val="20"/>
          <w:szCs w:val="20"/>
          <w:lang w:eastAsia="en-US"/>
        </w:rPr>
        <w:t xml:space="preserve"> którym mowa w § 2 ust. 1 pkt </w:t>
      </w:r>
      <w:r w:rsidR="00474919" w:rsidRPr="0039438B">
        <w:rPr>
          <w:rFonts w:ascii="Verdana" w:eastAsia="Calibri" w:hAnsi="Verdana" w:cstheme="minorBidi"/>
          <w:bCs w:val="0"/>
          <w:color w:val="auto"/>
          <w:sz w:val="20"/>
          <w:szCs w:val="20"/>
          <w:lang w:eastAsia="en-US"/>
        </w:rPr>
        <w:t>9</w:t>
      </w:r>
      <w:r w:rsidRPr="0039438B">
        <w:rPr>
          <w:rFonts w:ascii="Verdana" w:eastAsia="Calibri" w:hAnsi="Verdana" w:cstheme="minorBidi"/>
          <w:bCs w:val="0"/>
          <w:color w:val="auto"/>
          <w:sz w:val="20"/>
          <w:szCs w:val="20"/>
          <w:lang w:eastAsia="en-US"/>
        </w:rPr>
        <w:t xml:space="preserve"> niniejszej umowy</w:t>
      </w:r>
      <w:r w:rsidRPr="0039438B">
        <w:rPr>
          <w:rFonts w:ascii="Verdana" w:hAnsi="Verdana"/>
          <w:color w:val="auto"/>
          <w:sz w:val="20"/>
          <w:szCs w:val="20"/>
        </w:rPr>
        <w:t xml:space="preserve"> Wykonawca zapłaci Zamawiającemu karę w wysokości </w:t>
      </w:r>
      <w:r w:rsidR="008D3BFD">
        <w:rPr>
          <w:rFonts w:ascii="Verdana" w:hAnsi="Verdana"/>
          <w:color w:val="auto"/>
          <w:sz w:val="20"/>
          <w:szCs w:val="20"/>
        </w:rPr>
        <w:t>2</w:t>
      </w:r>
      <w:r w:rsidRPr="0039438B">
        <w:rPr>
          <w:rFonts w:ascii="Verdana" w:hAnsi="Verdana"/>
          <w:color w:val="auto"/>
          <w:sz w:val="20"/>
          <w:szCs w:val="20"/>
        </w:rPr>
        <w:t>00,</w:t>
      </w:r>
      <w:r w:rsidR="008D3BFD">
        <w:rPr>
          <w:rFonts w:ascii="Verdana" w:hAnsi="Verdana"/>
          <w:color w:val="auto"/>
          <w:sz w:val="20"/>
          <w:szCs w:val="20"/>
        </w:rPr>
        <w:t>00 zł za każdy dzień opóźnienia;</w:t>
      </w:r>
    </w:p>
    <w:p w:rsidR="0039438B" w:rsidRPr="0039438B" w:rsidRDefault="00FB5070" w:rsidP="0039438B">
      <w:pPr>
        <w:pStyle w:val="Akapitzlist"/>
        <w:widowControl/>
        <w:numPr>
          <w:ilvl w:val="0"/>
          <w:numId w:val="54"/>
        </w:numPr>
        <w:overflowPunct/>
        <w:autoSpaceDE w:val="0"/>
        <w:autoSpaceDN w:val="0"/>
        <w:adjustRightInd w:val="0"/>
        <w:textAlignment w:val="auto"/>
        <w:rPr>
          <w:rFonts w:ascii="Verdana" w:eastAsia="Calibri" w:hAnsi="Verdana" w:cstheme="minorBidi"/>
          <w:bCs w:val="0"/>
          <w:color w:val="auto"/>
          <w:sz w:val="20"/>
          <w:szCs w:val="20"/>
          <w:lang w:eastAsia="en-US"/>
        </w:rPr>
      </w:pPr>
      <w:r w:rsidRPr="0039438B">
        <w:rPr>
          <w:rFonts w:ascii="Verdana" w:hAnsi="Verdana"/>
          <w:color w:val="auto"/>
          <w:sz w:val="20"/>
          <w:szCs w:val="20"/>
        </w:rPr>
        <w:t>za każde inne niż wymienione w pkt 1-</w:t>
      </w:r>
      <w:r w:rsidR="00474919" w:rsidRPr="0039438B">
        <w:rPr>
          <w:rFonts w:ascii="Verdana" w:hAnsi="Verdana"/>
          <w:color w:val="auto"/>
          <w:sz w:val="20"/>
          <w:szCs w:val="20"/>
        </w:rPr>
        <w:t>1</w:t>
      </w:r>
      <w:r w:rsidR="008D3BFD">
        <w:rPr>
          <w:rFonts w:ascii="Verdana" w:hAnsi="Verdana"/>
          <w:color w:val="auto"/>
          <w:sz w:val="20"/>
          <w:szCs w:val="20"/>
        </w:rPr>
        <w:t>9</w:t>
      </w:r>
      <w:r w:rsidRPr="0039438B">
        <w:rPr>
          <w:rFonts w:ascii="Verdana" w:hAnsi="Verdana"/>
          <w:color w:val="auto"/>
          <w:sz w:val="20"/>
          <w:szCs w:val="20"/>
        </w:rPr>
        <w:t xml:space="preserve"> powyżej naruszenie obowiązków Wykonawcy wymienionych w </w:t>
      </w:r>
      <w:r w:rsidRPr="0039438B">
        <w:rPr>
          <w:rFonts w:ascii="Verdana" w:eastAsia="Calibri" w:hAnsi="Verdana" w:cstheme="minorBidi"/>
          <w:bCs w:val="0"/>
          <w:color w:val="auto"/>
          <w:sz w:val="20"/>
          <w:szCs w:val="20"/>
          <w:lang w:eastAsia="en-US"/>
        </w:rPr>
        <w:t xml:space="preserve">§ 2 ust. 1 - od 0,5 % do 1 % </w:t>
      </w:r>
      <w:r w:rsidRPr="0039438B">
        <w:rPr>
          <w:rFonts w:ascii="Verdana" w:hAnsi="Verdana"/>
          <w:color w:val="auto"/>
          <w:sz w:val="20"/>
          <w:szCs w:val="20"/>
        </w:rPr>
        <w:t xml:space="preserve">łącznego wynagrodzenia ryczałtowego brutto, o którym mowa w § 5 ust. 1 </w:t>
      </w:r>
      <w:proofErr w:type="spellStart"/>
      <w:r w:rsidRPr="0039438B">
        <w:rPr>
          <w:rFonts w:ascii="Verdana" w:hAnsi="Verdana"/>
          <w:color w:val="auto"/>
          <w:sz w:val="20"/>
          <w:szCs w:val="20"/>
        </w:rPr>
        <w:t>zd</w:t>
      </w:r>
      <w:proofErr w:type="spellEnd"/>
      <w:r w:rsidRPr="0039438B">
        <w:rPr>
          <w:rFonts w:ascii="Verdana" w:hAnsi="Verdana"/>
          <w:color w:val="auto"/>
          <w:sz w:val="20"/>
          <w:szCs w:val="20"/>
        </w:rPr>
        <w:t>. pierwsze niniejszej umo</w:t>
      </w:r>
      <w:r w:rsidR="008D3BFD">
        <w:rPr>
          <w:rFonts w:ascii="Verdana" w:hAnsi="Verdana"/>
          <w:color w:val="auto"/>
          <w:sz w:val="20"/>
          <w:szCs w:val="20"/>
        </w:rPr>
        <w:t>wy, wedle uznania Zamawiającego;</w:t>
      </w:r>
    </w:p>
    <w:p w:rsidR="0039438B" w:rsidRPr="00561BD2" w:rsidRDefault="0039438B" w:rsidP="0039438B">
      <w:pPr>
        <w:pStyle w:val="Akapitzlist"/>
        <w:widowControl/>
        <w:numPr>
          <w:ilvl w:val="0"/>
          <w:numId w:val="54"/>
        </w:numPr>
        <w:overflowPunct/>
        <w:autoSpaceDE w:val="0"/>
        <w:autoSpaceDN w:val="0"/>
        <w:adjustRightInd w:val="0"/>
        <w:textAlignment w:val="auto"/>
        <w:rPr>
          <w:rFonts w:ascii="Verdana" w:eastAsia="Calibri" w:hAnsi="Verdana" w:cstheme="minorBidi"/>
          <w:bCs w:val="0"/>
          <w:color w:val="auto"/>
          <w:sz w:val="20"/>
          <w:szCs w:val="20"/>
          <w:lang w:eastAsia="en-US"/>
        </w:rPr>
      </w:pPr>
      <w:r w:rsidRPr="00561BD2">
        <w:rPr>
          <w:rFonts w:ascii="Verdana" w:hAnsi="Verdana"/>
          <w:color w:val="auto"/>
          <w:sz w:val="20"/>
          <w:szCs w:val="20"/>
        </w:rPr>
        <w:t xml:space="preserve">za opóźnienie w przedłożeniu polisy OC w terminie § 2 ust. 13  określonym  potwierdzającej posiadanie ochrony ubezpieczeniowej przez Wykonawcę na warunkach opisanych w § 2 ust. 12 Zamawiający  naliczy karą w wysokości 0,2 % wynagrodzenia ryczałtowego brutto, o którym wynagrodzenia ryczałtowego brutto, o którym mowa w § 5 ust. 1 </w:t>
      </w:r>
      <w:proofErr w:type="spellStart"/>
      <w:r w:rsidRPr="00561BD2">
        <w:rPr>
          <w:rFonts w:ascii="Verdana" w:hAnsi="Verdana"/>
          <w:color w:val="auto"/>
          <w:sz w:val="20"/>
          <w:szCs w:val="20"/>
        </w:rPr>
        <w:t>zd</w:t>
      </w:r>
      <w:proofErr w:type="spellEnd"/>
      <w:r w:rsidRPr="00561BD2">
        <w:rPr>
          <w:rFonts w:ascii="Verdana" w:hAnsi="Verdana"/>
          <w:color w:val="auto"/>
          <w:sz w:val="20"/>
          <w:szCs w:val="20"/>
        </w:rPr>
        <w:t>. pierwsze niniejszej umowy.</w:t>
      </w:r>
    </w:p>
    <w:p w:rsidR="00867E31" w:rsidRPr="00561BD2" w:rsidRDefault="00867E31" w:rsidP="0039438B">
      <w:pPr>
        <w:pStyle w:val="Akapitzlist"/>
        <w:widowControl/>
        <w:numPr>
          <w:ilvl w:val="0"/>
          <w:numId w:val="54"/>
        </w:numPr>
        <w:overflowPunct/>
        <w:autoSpaceDE w:val="0"/>
        <w:autoSpaceDN w:val="0"/>
        <w:adjustRightInd w:val="0"/>
        <w:textAlignment w:val="auto"/>
        <w:rPr>
          <w:rFonts w:ascii="Verdana" w:eastAsia="Calibri" w:hAnsi="Verdana" w:cstheme="minorBidi"/>
          <w:bCs w:val="0"/>
          <w:color w:val="auto"/>
          <w:sz w:val="20"/>
          <w:szCs w:val="20"/>
          <w:lang w:eastAsia="en-US"/>
        </w:rPr>
      </w:pPr>
      <w:r w:rsidRPr="00561BD2">
        <w:rPr>
          <w:rFonts w:ascii="Verdana" w:eastAsia="Calibri" w:hAnsi="Verdana" w:cstheme="minorBidi"/>
          <w:bCs w:val="0"/>
          <w:color w:val="auto"/>
          <w:sz w:val="20"/>
          <w:szCs w:val="20"/>
          <w:lang w:eastAsia="en-US"/>
        </w:rPr>
        <w:t xml:space="preserve">za niewykonanie przez Wykonawcę obowiązków wynikających z § 14 ust. 10  Zamawiający  naliczy karą w wysokości 0,5 % wynagrodzenia ryczałtowego brutto, o którym mowa w § 5 ust. 1 </w:t>
      </w:r>
      <w:proofErr w:type="spellStart"/>
      <w:r w:rsidRPr="00561BD2">
        <w:rPr>
          <w:rFonts w:ascii="Verdana" w:eastAsia="Calibri" w:hAnsi="Verdana" w:cstheme="minorBidi"/>
          <w:bCs w:val="0"/>
          <w:color w:val="auto"/>
          <w:sz w:val="20"/>
          <w:szCs w:val="20"/>
          <w:lang w:eastAsia="en-US"/>
        </w:rPr>
        <w:t>zd</w:t>
      </w:r>
      <w:proofErr w:type="spellEnd"/>
      <w:r w:rsidRPr="00561BD2">
        <w:rPr>
          <w:rFonts w:ascii="Verdana" w:eastAsia="Calibri" w:hAnsi="Verdana" w:cstheme="minorBidi"/>
          <w:bCs w:val="0"/>
          <w:color w:val="auto"/>
          <w:sz w:val="20"/>
          <w:szCs w:val="20"/>
          <w:lang w:eastAsia="en-US"/>
        </w:rPr>
        <w:t>. pierwsze niniejszej umowy za każdy dzień opóźnienia związany z niewykonaniem obowiązków w terminie wskazanym w  § 14 ust. 10.</w:t>
      </w:r>
    </w:p>
    <w:p w:rsidR="00A22A85" w:rsidRPr="00C66FA0" w:rsidRDefault="0091304D" w:rsidP="00C66FA0">
      <w:pPr>
        <w:widowControl/>
        <w:tabs>
          <w:tab w:val="left" w:pos="284"/>
        </w:tabs>
        <w:suppressAutoHyphens w:val="0"/>
        <w:overflowPunct/>
        <w:ind w:left="284" w:hanging="284"/>
        <w:textAlignment w:val="auto"/>
        <w:rPr>
          <w:rFonts w:eastAsia="Calibri"/>
          <w:b/>
          <w:color w:val="auto"/>
          <w:vertAlign w:val="superscript"/>
        </w:rPr>
      </w:pPr>
      <w:r w:rsidRPr="00C66FA0">
        <w:rPr>
          <w:color w:val="auto"/>
          <w:lang w:eastAsia="pl-PL"/>
        </w:rPr>
        <w:t xml:space="preserve">3. </w:t>
      </w:r>
      <w:r w:rsidR="00C11702" w:rsidRPr="00C66FA0">
        <w:rPr>
          <w:color w:val="auto"/>
        </w:rPr>
        <w:t xml:space="preserve">W przypadku, o którym mowa w </w:t>
      </w:r>
      <w:r w:rsidR="00C11702" w:rsidRPr="00C66FA0">
        <w:rPr>
          <w:rFonts w:cs="Verdana,Bold"/>
          <w:color w:val="auto"/>
        </w:rPr>
        <w:t xml:space="preserve">§ </w:t>
      </w:r>
      <w:r w:rsidR="00236E5B" w:rsidRPr="00C66FA0">
        <w:rPr>
          <w:rFonts w:cs="Verdana,Bold"/>
          <w:color w:val="auto"/>
        </w:rPr>
        <w:t>9</w:t>
      </w:r>
      <w:r w:rsidR="00C11702" w:rsidRPr="00C66FA0">
        <w:rPr>
          <w:rFonts w:cs="Verdana,Bold"/>
          <w:b/>
          <w:color w:val="auto"/>
        </w:rPr>
        <w:t xml:space="preserve"> </w:t>
      </w:r>
      <w:r w:rsidR="00C11702" w:rsidRPr="00C66FA0">
        <w:rPr>
          <w:color w:val="auto"/>
        </w:rPr>
        <w:t xml:space="preserve">ust. </w:t>
      </w:r>
      <w:r w:rsidR="000B0F21" w:rsidRPr="00C66FA0">
        <w:rPr>
          <w:color w:val="auto"/>
        </w:rPr>
        <w:t>9</w:t>
      </w:r>
      <w:r w:rsidR="00C11702" w:rsidRPr="00C66FA0">
        <w:rPr>
          <w:color w:val="auto"/>
        </w:rPr>
        <w:t xml:space="preserve"> umowy, jeżeli termin zapłaty wynagrodzenia jest dłuższy niż określony w </w:t>
      </w:r>
      <w:r w:rsidR="00236E5B" w:rsidRPr="00C66FA0">
        <w:rPr>
          <w:rFonts w:cs="Verdana,Bold"/>
          <w:color w:val="auto"/>
        </w:rPr>
        <w:t xml:space="preserve">§ </w:t>
      </w:r>
      <w:r w:rsidR="00236E5B" w:rsidRPr="00C66FA0">
        <w:rPr>
          <w:color w:val="auto"/>
        </w:rPr>
        <w:t>9</w:t>
      </w:r>
      <w:r w:rsidR="00C11702" w:rsidRPr="00C66FA0">
        <w:rPr>
          <w:rFonts w:cs="Verdana,Bold"/>
          <w:b/>
          <w:color w:val="auto"/>
        </w:rPr>
        <w:t xml:space="preserve"> </w:t>
      </w:r>
      <w:r w:rsidR="00C11702" w:rsidRPr="00C66FA0">
        <w:rPr>
          <w:color w:val="auto"/>
        </w:rPr>
        <w:t>ust. 4 umowy</w:t>
      </w:r>
      <w:r w:rsidR="00E802D3" w:rsidRPr="00C66FA0">
        <w:rPr>
          <w:color w:val="auto"/>
        </w:rPr>
        <w:t xml:space="preserve"> (niezależnie od różnicy w terminie zapłaty)</w:t>
      </w:r>
      <w:r w:rsidR="00C11702" w:rsidRPr="00C66FA0">
        <w:rPr>
          <w:color w:val="auto"/>
        </w:rPr>
        <w:t xml:space="preserve">, Zamawiający informuje o tym Wykonawcę i wzywa go do zmiany tej umowy pod rygorem naliczenia kary umownej w wys. 0,5 % wynagrodzenia </w:t>
      </w:r>
      <w:r w:rsidR="000C7425" w:rsidRPr="00C66FA0">
        <w:rPr>
          <w:color w:val="auto"/>
        </w:rPr>
        <w:t>ryczałtowego</w:t>
      </w:r>
      <w:r w:rsidR="00C11702" w:rsidRPr="00C66FA0">
        <w:rPr>
          <w:color w:val="auto"/>
        </w:rPr>
        <w:t xml:space="preserve"> brutto</w:t>
      </w:r>
      <w:r w:rsidR="000B0F21" w:rsidRPr="00C66FA0">
        <w:rPr>
          <w:color w:val="auto"/>
        </w:rPr>
        <w:t>, o którym mowa w § 5 ust. 1</w:t>
      </w:r>
      <w:r w:rsidR="00A425B2" w:rsidRPr="00C66FA0">
        <w:rPr>
          <w:color w:val="auto"/>
        </w:rPr>
        <w:t xml:space="preserve"> </w:t>
      </w:r>
      <w:proofErr w:type="spellStart"/>
      <w:r w:rsidR="00A425B2" w:rsidRPr="00C66FA0">
        <w:rPr>
          <w:color w:val="auto"/>
        </w:rPr>
        <w:t>zd</w:t>
      </w:r>
      <w:proofErr w:type="spellEnd"/>
      <w:r w:rsidR="00A425B2" w:rsidRPr="00C66FA0">
        <w:rPr>
          <w:color w:val="auto"/>
        </w:rPr>
        <w:t>. pierwsze</w:t>
      </w:r>
      <w:r w:rsidR="000B0F21" w:rsidRPr="00C66FA0">
        <w:rPr>
          <w:color w:val="auto"/>
        </w:rPr>
        <w:t xml:space="preserve"> niniejszej umowy</w:t>
      </w:r>
      <w:r w:rsidR="00C11702" w:rsidRPr="00C66FA0">
        <w:rPr>
          <w:color w:val="auto"/>
        </w:rPr>
        <w:t>.</w:t>
      </w:r>
      <w:r w:rsidR="00363A22" w:rsidRPr="00C66FA0">
        <w:rPr>
          <w:rFonts w:eastAsia="Calibri"/>
          <w:b/>
          <w:color w:val="auto"/>
          <w:vertAlign w:val="superscript"/>
        </w:rPr>
        <w:t xml:space="preserve"> </w:t>
      </w:r>
      <w:r w:rsidR="00363A22" w:rsidRPr="00C66FA0">
        <w:rPr>
          <w:rFonts w:eastAsia="Calibri"/>
          <w:b/>
          <w:color w:val="auto"/>
          <w:vertAlign w:val="superscript"/>
        </w:rPr>
        <w:footnoteReference w:id="4"/>
      </w:r>
      <w:r w:rsidR="00A22A85" w:rsidRPr="00C66FA0">
        <w:rPr>
          <w:rFonts w:eastAsia="Calibri"/>
          <w:b/>
          <w:color w:val="auto"/>
          <w:vertAlign w:val="superscript"/>
        </w:rPr>
        <w:t xml:space="preserve"> </w:t>
      </w:r>
    </w:p>
    <w:p w:rsidR="00A22A85" w:rsidRPr="00C66FA0" w:rsidRDefault="000B0F21" w:rsidP="00C66FA0">
      <w:pPr>
        <w:widowControl/>
        <w:tabs>
          <w:tab w:val="left" w:pos="284"/>
        </w:tabs>
        <w:suppressAutoHyphens w:val="0"/>
        <w:overflowPunct/>
        <w:ind w:left="284" w:hanging="284"/>
        <w:textAlignment w:val="auto"/>
        <w:rPr>
          <w:color w:val="auto"/>
        </w:rPr>
      </w:pPr>
      <w:r w:rsidRPr="00C66FA0">
        <w:rPr>
          <w:color w:val="auto"/>
        </w:rPr>
        <w:t>4</w:t>
      </w:r>
      <w:r w:rsidR="00411975" w:rsidRPr="00C66FA0">
        <w:rPr>
          <w:color w:val="auto"/>
        </w:rPr>
        <w:t xml:space="preserve">. </w:t>
      </w:r>
      <w:r w:rsidR="00A22A85" w:rsidRPr="00C66FA0">
        <w:rPr>
          <w:color w:val="auto"/>
        </w:rPr>
        <w:t xml:space="preserve">Kara umowna, o której mowa </w:t>
      </w:r>
      <w:r w:rsidRPr="00C66FA0">
        <w:rPr>
          <w:color w:val="auto"/>
        </w:rPr>
        <w:t>w ust. 3</w:t>
      </w:r>
      <w:r w:rsidR="00A22A85" w:rsidRPr="00C66FA0">
        <w:rPr>
          <w:color w:val="auto"/>
        </w:rPr>
        <w:t xml:space="preserve"> może być również </w:t>
      </w:r>
      <w:r w:rsidRPr="00C66FA0">
        <w:rPr>
          <w:color w:val="auto"/>
        </w:rPr>
        <w:t>naliczona</w:t>
      </w:r>
      <w:r w:rsidR="00A22A85" w:rsidRPr="00C66FA0">
        <w:rPr>
          <w:color w:val="auto"/>
        </w:rPr>
        <w:t xml:space="preserve"> </w:t>
      </w:r>
      <w:r w:rsidR="00FB5070" w:rsidRPr="00C66FA0">
        <w:rPr>
          <w:color w:val="auto"/>
        </w:rPr>
        <w:t>jeśli</w:t>
      </w:r>
      <w:r w:rsidR="00A22A85" w:rsidRPr="00C66FA0">
        <w:rPr>
          <w:color w:val="auto"/>
        </w:rPr>
        <w:t xml:space="preserve"> </w:t>
      </w:r>
      <w:r w:rsidR="00B04EE1" w:rsidRPr="00C66FA0">
        <w:rPr>
          <w:color w:val="auto"/>
        </w:rPr>
        <w:t xml:space="preserve">Wykonawca, podwykonawca lub dalszy podwykonawca pomimo zaakceptowanego przez Zamawiającego wzoru umowy o podwykonawstwo </w:t>
      </w:r>
      <w:r w:rsidR="00027923" w:rsidRPr="00C66FA0">
        <w:rPr>
          <w:color w:val="auto"/>
        </w:rPr>
        <w:t xml:space="preserve">w każdej dopuszczalnej formie </w:t>
      </w:r>
      <w:r w:rsidR="00B04EE1" w:rsidRPr="00C66FA0">
        <w:rPr>
          <w:color w:val="auto"/>
        </w:rPr>
        <w:t xml:space="preserve">- ustalili w treści ostatecznej umowy termin wynagrodzenia dłuższy niż określony w </w:t>
      </w:r>
      <w:r w:rsidR="00B04EE1" w:rsidRPr="00C66FA0">
        <w:rPr>
          <w:rFonts w:cs="Verdana,Bold"/>
          <w:color w:val="auto"/>
        </w:rPr>
        <w:t xml:space="preserve">§ </w:t>
      </w:r>
      <w:r w:rsidR="00B04EE1" w:rsidRPr="00C66FA0">
        <w:rPr>
          <w:color w:val="auto"/>
        </w:rPr>
        <w:t>9</w:t>
      </w:r>
      <w:r w:rsidR="00B04EE1" w:rsidRPr="00C66FA0">
        <w:rPr>
          <w:rFonts w:cs="Verdana,Bold"/>
          <w:b/>
          <w:color w:val="auto"/>
        </w:rPr>
        <w:t xml:space="preserve"> </w:t>
      </w:r>
      <w:r w:rsidR="00B04EE1" w:rsidRPr="00C66FA0">
        <w:rPr>
          <w:color w:val="auto"/>
        </w:rPr>
        <w:t xml:space="preserve">ust. 4 </w:t>
      </w:r>
      <w:r w:rsidR="008D20B4" w:rsidRPr="00C66FA0">
        <w:rPr>
          <w:color w:val="auto"/>
        </w:rPr>
        <w:t xml:space="preserve">niniejszej </w:t>
      </w:r>
      <w:r w:rsidR="00B04EE1" w:rsidRPr="00C66FA0">
        <w:rPr>
          <w:color w:val="auto"/>
        </w:rPr>
        <w:t>umowy</w:t>
      </w:r>
      <w:r w:rsidR="008D20B4" w:rsidRPr="00C66FA0">
        <w:rPr>
          <w:color w:val="auto"/>
        </w:rPr>
        <w:t>.</w:t>
      </w:r>
      <w:r w:rsidR="00B04EE1" w:rsidRPr="00C66FA0">
        <w:rPr>
          <w:color w:val="auto"/>
        </w:rPr>
        <w:t xml:space="preserve"> </w:t>
      </w:r>
      <w:r w:rsidR="00A22A85" w:rsidRPr="00C66FA0">
        <w:rPr>
          <w:color w:val="auto"/>
        </w:rPr>
        <w:t xml:space="preserve"> </w:t>
      </w:r>
    </w:p>
    <w:p w:rsidR="00411975" w:rsidRPr="00C66FA0" w:rsidRDefault="000B0F21" w:rsidP="00C66FA0">
      <w:pPr>
        <w:widowControl/>
        <w:tabs>
          <w:tab w:val="left" w:pos="284"/>
        </w:tabs>
        <w:suppressAutoHyphens w:val="0"/>
        <w:overflowPunct/>
        <w:ind w:left="284" w:hanging="284"/>
        <w:textAlignment w:val="auto"/>
        <w:rPr>
          <w:rFonts w:cs="Times New Roman"/>
          <w:bCs w:val="0"/>
          <w:color w:val="auto"/>
          <w:lang w:eastAsia="pl-PL"/>
        </w:rPr>
      </w:pPr>
      <w:r w:rsidRPr="00C66FA0">
        <w:rPr>
          <w:color w:val="auto"/>
        </w:rPr>
        <w:t>5</w:t>
      </w:r>
      <w:r w:rsidR="00A22A85" w:rsidRPr="00C66FA0">
        <w:rPr>
          <w:color w:val="auto"/>
        </w:rPr>
        <w:t xml:space="preserve">. </w:t>
      </w:r>
      <w:r w:rsidR="00411975" w:rsidRPr="00C66FA0">
        <w:rPr>
          <w:rFonts w:cs="Times New Roman"/>
          <w:bCs w:val="0"/>
          <w:color w:val="auto"/>
          <w:lang w:eastAsia="pl-PL"/>
        </w:rPr>
        <w:t xml:space="preserve">Kara umowna powinna być zapłacona przez Wykonawcę w terminie 14 dni od </w:t>
      </w:r>
      <w:r w:rsidR="00415A4F" w:rsidRPr="00C66FA0">
        <w:rPr>
          <w:rFonts w:cs="Times New Roman"/>
          <w:bCs w:val="0"/>
          <w:color w:val="auto"/>
          <w:lang w:eastAsia="pl-PL"/>
        </w:rPr>
        <w:t>dnia otrzymania noty księgowej lub od dnia, w którym Wykonawca mógł zapoznać się z notą księgową</w:t>
      </w:r>
      <w:r w:rsidR="00411975" w:rsidRPr="00C66FA0">
        <w:rPr>
          <w:rFonts w:cs="Times New Roman"/>
          <w:bCs w:val="0"/>
          <w:color w:val="auto"/>
          <w:lang w:eastAsia="pl-PL"/>
        </w:rPr>
        <w:t xml:space="preserve">. </w:t>
      </w:r>
    </w:p>
    <w:p w:rsidR="00411975" w:rsidRPr="00C66FA0" w:rsidRDefault="000B0F21" w:rsidP="00C66FA0">
      <w:pPr>
        <w:widowControl/>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lastRenderedPageBreak/>
        <w:t>6</w:t>
      </w:r>
      <w:r w:rsidR="00411975" w:rsidRPr="00C66FA0">
        <w:rPr>
          <w:rFonts w:cs="Times New Roman"/>
          <w:bCs w:val="0"/>
          <w:color w:val="auto"/>
          <w:lang w:eastAsia="pl-PL"/>
        </w:rPr>
        <w:t>. Zamawiający, w razie opóźnienia w zapłacie kar po stronie Wykonawcy</w:t>
      </w:r>
      <w:r w:rsidRPr="00C66FA0">
        <w:rPr>
          <w:rFonts w:cs="Times New Roman"/>
          <w:bCs w:val="0"/>
          <w:color w:val="auto"/>
          <w:lang w:eastAsia="pl-PL"/>
        </w:rPr>
        <w:t>, może potrącić należną mu karę umowną</w:t>
      </w:r>
      <w:r w:rsidR="00411975" w:rsidRPr="00C66FA0">
        <w:rPr>
          <w:rFonts w:cs="Times New Roman"/>
          <w:bCs w:val="0"/>
          <w:color w:val="auto"/>
          <w:lang w:eastAsia="pl-PL"/>
        </w:rPr>
        <w:t xml:space="preserve"> z dowolnej należności Wykonawcy po uprzednim wystawieniu </w:t>
      </w:r>
      <w:r w:rsidR="00FB5070" w:rsidRPr="00C66FA0">
        <w:rPr>
          <w:rFonts w:cs="Times New Roman"/>
          <w:bCs w:val="0"/>
          <w:color w:val="auto"/>
          <w:lang w:eastAsia="pl-PL"/>
        </w:rPr>
        <w:t xml:space="preserve">w ciężar Wykonawcy </w:t>
      </w:r>
      <w:r w:rsidR="00411975" w:rsidRPr="00C66FA0">
        <w:rPr>
          <w:rFonts w:cs="Times New Roman"/>
          <w:bCs w:val="0"/>
          <w:color w:val="auto"/>
          <w:lang w:eastAsia="pl-PL"/>
        </w:rPr>
        <w:t>noty księgowej, na co Wykonawca wyraża zgodę.</w:t>
      </w:r>
    </w:p>
    <w:p w:rsidR="00411975" w:rsidRPr="00C66FA0" w:rsidRDefault="000B0F21" w:rsidP="00C66FA0">
      <w:pPr>
        <w:widowControl/>
        <w:tabs>
          <w:tab w:val="left" w:pos="284"/>
        </w:tabs>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7</w:t>
      </w:r>
      <w:r w:rsidR="0091304D" w:rsidRPr="00C66FA0">
        <w:rPr>
          <w:rFonts w:cs="Times New Roman"/>
          <w:bCs w:val="0"/>
          <w:color w:val="auto"/>
          <w:lang w:eastAsia="pl-PL"/>
        </w:rPr>
        <w:t>.</w:t>
      </w:r>
      <w:r w:rsidR="00FB5070" w:rsidRPr="00C66FA0">
        <w:rPr>
          <w:rFonts w:cs="Times New Roman"/>
          <w:bCs w:val="0"/>
          <w:color w:val="auto"/>
          <w:lang w:eastAsia="pl-PL"/>
        </w:rPr>
        <w:tab/>
      </w:r>
      <w:r w:rsidR="00411975" w:rsidRPr="00C66FA0">
        <w:rPr>
          <w:rFonts w:cs="Times New Roman"/>
          <w:bCs w:val="0"/>
          <w:color w:val="auto"/>
          <w:lang w:eastAsia="pl-PL"/>
        </w:rPr>
        <w:t>Zamawiający niezależnie od kar umownych może dochodzić odszkodowania przewyższającego wysokość zastrzeżonych kar umownych na zasadach ogólnych.</w:t>
      </w:r>
    </w:p>
    <w:p w:rsidR="00FC01A2" w:rsidRPr="00C66FA0" w:rsidRDefault="009C60D2" w:rsidP="00C66FA0">
      <w:pPr>
        <w:widowControl/>
        <w:tabs>
          <w:tab w:val="left" w:pos="284"/>
        </w:tabs>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 xml:space="preserve">8. </w:t>
      </w:r>
      <w:r w:rsidR="00FC01A2" w:rsidRPr="00C66FA0">
        <w:rPr>
          <w:snapToGrid w:val="0"/>
          <w:lang w:eastAsia="pl-PL"/>
        </w:rPr>
        <w:t>Kary umowne podlegają naliczeniu niezależnie od siebie ze wszystkich tytułów.</w:t>
      </w:r>
    </w:p>
    <w:p w:rsidR="00261F30" w:rsidRPr="00C66FA0" w:rsidRDefault="00261F30" w:rsidP="00C66FA0">
      <w:pPr>
        <w:widowControl/>
        <w:suppressAutoHyphens w:val="0"/>
        <w:overflowPunct/>
        <w:textAlignment w:val="auto"/>
        <w:rPr>
          <w:color w:val="auto"/>
        </w:rPr>
      </w:pPr>
    </w:p>
    <w:p w:rsidR="004A5BE5" w:rsidRPr="00C66FA0" w:rsidRDefault="004A5BE5" w:rsidP="00C66FA0">
      <w:pPr>
        <w:jc w:val="center"/>
        <w:rPr>
          <w:b/>
          <w:color w:val="auto"/>
        </w:rPr>
      </w:pPr>
      <w:r w:rsidRPr="00C66FA0">
        <w:rPr>
          <w:b/>
          <w:color w:val="auto"/>
        </w:rPr>
        <w:t>§ 12</w:t>
      </w:r>
    </w:p>
    <w:p w:rsidR="004A5BE5" w:rsidRPr="00C66FA0" w:rsidRDefault="004A5BE5" w:rsidP="00C66FA0">
      <w:pPr>
        <w:jc w:val="center"/>
        <w:rPr>
          <w:b/>
          <w:color w:val="auto"/>
          <w:u w:val="single"/>
        </w:rPr>
      </w:pPr>
      <w:r w:rsidRPr="00C66FA0">
        <w:rPr>
          <w:b/>
          <w:color w:val="auto"/>
          <w:u w:val="single"/>
        </w:rPr>
        <w:t>ZMIANA POSTANOWIEŃ UMOWY</w:t>
      </w:r>
    </w:p>
    <w:p w:rsidR="004A5BE5" w:rsidRPr="00C66FA0" w:rsidRDefault="004A5BE5" w:rsidP="00C66FA0">
      <w:pPr>
        <w:widowControl/>
        <w:numPr>
          <w:ilvl w:val="3"/>
          <w:numId w:val="17"/>
        </w:numPr>
        <w:suppressAutoHyphens w:val="0"/>
        <w:overflowPunct/>
        <w:ind w:left="284" w:hanging="284"/>
        <w:textAlignment w:val="auto"/>
        <w:rPr>
          <w:rFonts w:eastAsia="Calibri" w:cs="Times New Roman"/>
          <w:bCs w:val="0"/>
          <w:color w:val="auto"/>
          <w:lang w:eastAsia="pl-PL"/>
        </w:rPr>
      </w:pPr>
      <w:r w:rsidRPr="00C66FA0">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C66FA0">
        <w:rPr>
          <w:rFonts w:cs="Times New Roman"/>
          <w:bCs w:val="0"/>
          <w:color w:val="auto"/>
          <w:u w:val="single"/>
          <w:lang w:eastAsia="pl-PL"/>
        </w:rPr>
        <w:t>zmiany postanowień umowy dotyczyć mogą w szczególnośc</w:t>
      </w:r>
      <w:r w:rsidRPr="00C66FA0">
        <w:rPr>
          <w:rFonts w:cs="Times New Roman"/>
          <w:bCs w:val="0"/>
          <w:color w:val="auto"/>
          <w:lang w:eastAsia="pl-PL"/>
        </w:rPr>
        <w:t>i:</w:t>
      </w:r>
    </w:p>
    <w:p w:rsidR="004A5BE5" w:rsidRPr="00C66FA0" w:rsidRDefault="004A5BE5" w:rsidP="00C66FA0">
      <w:pPr>
        <w:widowControl/>
        <w:numPr>
          <w:ilvl w:val="0"/>
          <w:numId w:val="16"/>
        </w:numPr>
        <w:suppressAutoHyphens w:val="0"/>
        <w:overflowPunct/>
        <w:autoSpaceDE w:val="0"/>
        <w:autoSpaceDN w:val="0"/>
        <w:adjustRightInd w:val="0"/>
        <w:ind w:left="567" w:hanging="284"/>
        <w:textAlignment w:val="auto"/>
        <w:rPr>
          <w:rFonts w:cs="Calibri"/>
          <w:bCs w:val="0"/>
          <w:color w:val="auto"/>
          <w:u w:val="single"/>
          <w:lang w:eastAsia="pl-PL"/>
        </w:rPr>
      </w:pPr>
      <w:r w:rsidRPr="00C66FA0">
        <w:rPr>
          <w:rFonts w:eastAsia="Calibri" w:cs="Times New Roman"/>
          <w:b/>
          <w:bCs w:val="0"/>
          <w:color w:val="auto"/>
          <w:lang w:eastAsia="pl-PL"/>
        </w:rPr>
        <w:t>terminu realizacji przedmiotu umowy</w:t>
      </w:r>
      <w:r w:rsidRPr="00C66FA0">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C66FA0">
        <w:rPr>
          <w:rFonts w:eastAsia="Calibri" w:cs="Times New Roman"/>
          <w:bCs w:val="0"/>
          <w:color w:val="auto"/>
          <w:u w:val="single"/>
          <w:lang w:eastAsia="pl-PL"/>
        </w:rPr>
        <w:t>Za skutki wprowadzenia zmiany dotyczącej zmiany terminu oraz jej zakres</w:t>
      </w:r>
      <w:r w:rsidRPr="00C66FA0">
        <w:rPr>
          <w:rFonts w:eastAsia="Calibri" w:cs="Times New Roman"/>
          <w:bCs w:val="0"/>
          <w:color w:val="auto"/>
          <w:lang w:eastAsia="pl-PL"/>
        </w:rPr>
        <w:t xml:space="preserve"> - uznaje się  </w:t>
      </w:r>
      <w:r w:rsidRPr="00C66FA0">
        <w:rPr>
          <w:rFonts w:eastAsia="Calibri" w:cs="Times New Roman"/>
          <w:bCs w:val="0"/>
          <w:color w:val="auto"/>
          <w:u w:val="single"/>
          <w:lang w:eastAsia="pl-PL"/>
        </w:rPr>
        <w:t>przedłużenie lub skrócenie terminu o czas wynikający z zaistniałych okoliczności, w szczególności z uwagi na:</w:t>
      </w:r>
    </w:p>
    <w:p w:rsidR="004A5BE5" w:rsidRPr="00C66FA0" w:rsidRDefault="004A5BE5" w:rsidP="00C66FA0">
      <w:pPr>
        <w:widowControl/>
        <w:suppressAutoHyphens w:val="0"/>
        <w:overflowPunct/>
        <w:autoSpaceDE w:val="0"/>
        <w:autoSpaceDN w:val="0"/>
        <w:adjustRightInd w:val="0"/>
        <w:ind w:left="567" w:hanging="284"/>
        <w:textAlignment w:val="auto"/>
        <w:rPr>
          <w:rFonts w:cs="Calibri"/>
          <w:bCs w:val="0"/>
          <w:color w:val="auto"/>
          <w:lang w:eastAsia="pl-PL"/>
        </w:rPr>
      </w:pPr>
      <w:r w:rsidRPr="00C66FA0">
        <w:rPr>
          <w:rFonts w:eastAsia="Calibri" w:cs="Times New Roman"/>
          <w:bCs w:val="0"/>
          <w:color w:val="auto"/>
          <w:lang w:eastAsia="pl-PL"/>
        </w:rPr>
        <w:t xml:space="preserve">a) </w:t>
      </w:r>
      <w:r w:rsidRPr="00C66FA0">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rsidR="004A5BE5" w:rsidRPr="00C66FA0" w:rsidRDefault="004A5BE5" w:rsidP="00C66FA0">
      <w:pPr>
        <w:widowControl/>
        <w:suppressAutoHyphens w:val="0"/>
        <w:overflowPunct/>
        <w:autoSpaceDE w:val="0"/>
        <w:autoSpaceDN w:val="0"/>
        <w:adjustRightInd w:val="0"/>
        <w:ind w:left="567" w:hanging="284"/>
        <w:textAlignment w:val="auto"/>
        <w:rPr>
          <w:rFonts w:cs="Calibri"/>
          <w:bCs w:val="0"/>
          <w:color w:val="auto"/>
          <w:lang w:eastAsia="pl-PL"/>
        </w:rPr>
      </w:pPr>
      <w:r w:rsidRPr="00C66FA0">
        <w:rPr>
          <w:rFonts w:cs="Calibri"/>
          <w:bCs w:val="0"/>
          <w:color w:val="auto"/>
          <w:lang w:eastAsia="pl-PL"/>
        </w:rPr>
        <w:t>b) wystąpienie siły wyższej - o czas wynikający z działania siły wyższej oraz w terminie uzgodnionym z tego powodu z Zamawiającym,</w:t>
      </w:r>
    </w:p>
    <w:p w:rsidR="004A5BE5" w:rsidRPr="00C66FA0" w:rsidRDefault="004A5BE5" w:rsidP="00C66FA0">
      <w:pPr>
        <w:widowControl/>
        <w:suppressAutoHyphens w:val="0"/>
        <w:overflowPunct/>
        <w:autoSpaceDE w:val="0"/>
        <w:autoSpaceDN w:val="0"/>
        <w:adjustRightInd w:val="0"/>
        <w:ind w:left="567" w:hanging="284"/>
        <w:textAlignment w:val="auto"/>
        <w:rPr>
          <w:rFonts w:cs="Calibri"/>
          <w:bCs w:val="0"/>
          <w:color w:val="auto"/>
          <w:lang w:eastAsia="pl-PL"/>
        </w:rPr>
      </w:pPr>
      <w:r w:rsidRPr="00C66FA0">
        <w:rPr>
          <w:rFonts w:cs="Calibri"/>
          <w:bCs w:val="0"/>
          <w:color w:val="auto"/>
          <w:lang w:eastAsia="pl-PL"/>
        </w:rPr>
        <w:t>c) wstrzymanie wykonania przedmiotu umowy przez Zamawiającego z przyczyn nie leżących po stronie Wykonawcy (zmiana o czas wstrzymania wykonania przedmiotu umowy przez Zamawiającego),</w:t>
      </w:r>
    </w:p>
    <w:p w:rsidR="004A5BE5" w:rsidRPr="00C66FA0" w:rsidRDefault="004A5BE5" w:rsidP="00C66FA0">
      <w:pPr>
        <w:widowControl/>
        <w:suppressAutoHyphens w:val="0"/>
        <w:overflowPunct/>
        <w:autoSpaceDE w:val="0"/>
        <w:autoSpaceDN w:val="0"/>
        <w:adjustRightInd w:val="0"/>
        <w:ind w:left="567" w:hanging="284"/>
        <w:textAlignment w:val="auto"/>
        <w:rPr>
          <w:rFonts w:eastAsia="Calibri"/>
          <w:color w:val="auto"/>
        </w:rPr>
      </w:pPr>
      <w:r w:rsidRPr="00C66FA0">
        <w:rPr>
          <w:rFonts w:eastAsia="Calibri" w:cs="Times New Roman"/>
          <w:bCs w:val="0"/>
          <w:color w:val="auto"/>
          <w:lang w:eastAsia="pl-PL"/>
        </w:rPr>
        <w:t xml:space="preserve">d) </w:t>
      </w:r>
      <w:r w:rsidRPr="00C66FA0">
        <w:rPr>
          <w:rFonts w:eastAsia="Calibri"/>
          <w:color w:val="auto"/>
        </w:rPr>
        <w:t xml:space="preserve">zmianę sposobu wykonywania/realizacji przedmiotu umowy czy też jej zakresu </w:t>
      </w:r>
      <w:r w:rsidRPr="00C66FA0">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p>
    <w:p w:rsidR="004A5BE5" w:rsidRPr="00C66FA0" w:rsidRDefault="004A5BE5" w:rsidP="00C66FA0">
      <w:pPr>
        <w:ind w:left="567" w:hanging="284"/>
        <w:rPr>
          <w:rFonts w:eastAsia="Calibri" w:cs="Times New Roman"/>
          <w:bCs w:val="0"/>
          <w:color w:val="auto"/>
          <w:lang w:eastAsia="pl-PL"/>
        </w:rPr>
      </w:pPr>
      <w:r w:rsidRPr="00C66FA0">
        <w:rPr>
          <w:rFonts w:eastAsia="Calibri" w:cs="Times New Roman"/>
          <w:b/>
          <w:bCs w:val="0"/>
          <w:color w:val="auto"/>
          <w:lang w:eastAsia="pl-PL"/>
        </w:rPr>
        <w:t>2)</w:t>
      </w:r>
      <w:r w:rsidRPr="00C66FA0">
        <w:rPr>
          <w:rFonts w:eastAsia="Calibri" w:cs="Times New Roman"/>
          <w:bCs w:val="0"/>
          <w:color w:val="auto"/>
          <w:lang w:eastAsia="pl-PL"/>
        </w:rPr>
        <w:t xml:space="preserve"> </w:t>
      </w:r>
      <w:r w:rsidRPr="00C66FA0">
        <w:rPr>
          <w:rFonts w:cs="Calibri"/>
          <w:b/>
          <w:bCs w:val="0"/>
          <w:color w:val="auto"/>
          <w:lang w:eastAsia="pl-PL"/>
        </w:rPr>
        <w:t xml:space="preserve">wynagrodzenia </w:t>
      </w:r>
      <w:r w:rsidRPr="00C66FA0">
        <w:rPr>
          <w:rFonts w:eastAsia="Calibri" w:cs="Times New Roman"/>
          <w:bCs w:val="0"/>
          <w:color w:val="auto"/>
          <w:lang w:eastAsia="pl-PL"/>
        </w:rPr>
        <w:t xml:space="preserve">wraz ze wszystkimi skutkami wprowadzenia takiej zmiany. </w:t>
      </w:r>
      <w:r w:rsidRPr="00C66FA0">
        <w:rPr>
          <w:rFonts w:eastAsia="Calibri" w:cs="Times New Roman"/>
          <w:bCs w:val="0"/>
          <w:color w:val="auto"/>
          <w:u w:val="single"/>
          <w:lang w:eastAsia="pl-PL"/>
        </w:rPr>
        <w:t>Za skutki wprowadzenia zmiany dotyczącej zmiany wynagrodzenia oraz jej zakres</w:t>
      </w:r>
      <w:r w:rsidRPr="00C66FA0">
        <w:rPr>
          <w:rFonts w:eastAsia="Calibri" w:cs="Times New Roman"/>
          <w:bCs w:val="0"/>
          <w:color w:val="auto"/>
          <w:lang w:eastAsia="pl-PL"/>
        </w:rPr>
        <w:t xml:space="preserve"> - uznaje się  </w:t>
      </w:r>
      <w:r w:rsidRPr="00C66FA0">
        <w:rPr>
          <w:rFonts w:eastAsia="Calibri" w:cs="Times New Roman"/>
          <w:bCs w:val="0"/>
          <w:color w:val="auto"/>
          <w:u w:val="single"/>
          <w:lang w:eastAsia="pl-PL"/>
        </w:rPr>
        <w:t xml:space="preserve">zmniejszenie lub zwiększenie wynagrodzenia </w:t>
      </w:r>
      <w:r w:rsidRPr="00C66FA0">
        <w:rPr>
          <w:rFonts w:cs="Calibri"/>
          <w:bCs w:val="0"/>
          <w:color w:val="auto"/>
          <w:u w:val="single"/>
          <w:lang w:eastAsia="pl-PL"/>
        </w:rPr>
        <w:t>o kwotę odpowiadającą wysokości należycie udokumentowanych i uzasadnionych kosztów związanych z:</w:t>
      </w:r>
    </w:p>
    <w:p w:rsidR="004A5BE5" w:rsidRPr="00C66FA0" w:rsidRDefault="004A5BE5" w:rsidP="00C66FA0">
      <w:pPr>
        <w:widowControl/>
        <w:suppressAutoHyphens w:val="0"/>
        <w:overflowPunct/>
        <w:ind w:left="567" w:hanging="284"/>
        <w:textAlignment w:val="auto"/>
        <w:rPr>
          <w:rFonts w:cs="Calibri"/>
          <w:bCs w:val="0"/>
          <w:color w:val="auto"/>
          <w:lang w:eastAsia="pl-PL"/>
        </w:rPr>
      </w:pPr>
      <w:r w:rsidRPr="00C66FA0">
        <w:rPr>
          <w:rFonts w:cs="Calibri"/>
          <w:bCs w:val="0"/>
          <w:color w:val="auto"/>
          <w:lang w:eastAsia="pl-PL"/>
        </w:rPr>
        <w:t>a) zmianą terminów wykonania przedmiotu umowy, rozumianą w sposób określony w pkt 1) powyżej,</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r w:rsidRPr="00C66FA0">
        <w:rPr>
          <w:rFonts w:cs="Calibri"/>
          <w:bCs w:val="0"/>
          <w:color w:val="auto"/>
          <w:lang w:eastAsia="pl-PL"/>
        </w:rPr>
        <w:t xml:space="preserve">b) zmianą </w:t>
      </w:r>
      <w:r w:rsidRPr="00C66FA0">
        <w:rPr>
          <w:rFonts w:eastAsia="Calibri" w:cs="Times New Roman"/>
          <w:bCs w:val="0"/>
          <w:color w:val="auto"/>
          <w:lang w:eastAsia="pl-PL"/>
        </w:rPr>
        <w:t xml:space="preserve">sposobu wykonywania/realizacji przedmiotu umowy oraz zakresu </w:t>
      </w:r>
      <w:r w:rsidRPr="00C66FA0">
        <w:rPr>
          <w:rFonts w:cs="Times New Roman"/>
          <w:bCs w:val="0"/>
          <w:color w:val="auto"/>
          <w:lang w:eastAsia="pl-PL"/>
        </w:rPr>
        <w:t>przedmiotowego umowy</w:t>
      </w:r>
      <w:r w:rsidRPr="00C66FA0">
        <w:rPr>
          <w:rFonts w:eastAsia="Calibri" w:cs="Times New Roman"/>
          <w:bCs w:val="0"/>
          <w:color w:val="auto"/>
          <w:lang w:eastAsia="pl-PL"/>
        </w:rPr>
        <w:t>, rozumianą w sposób określony w pkt 3) i pkt 4) poniżej,</w:t>
      </w:r>
    </w:p>
    <w:p w:rsidR="009A1C3F" w:rsidRPr="00C66FA0" w:rsidRDefault="004A5BE5" w:rsidP="00C66FA0">
      <w:pPr>
        <w:widowControl/>
        <w:suppressAutoHyphens w:val="0"/>
        <w:overflowPunct/>
        <w:ind w:left="567" w:hanging="284"/>
        <w:textAlignment w:val="auto"/>
        <w:rPr>
          <w:rFonts w:eastAsia="Calibri" w:cs="Times New Roman"/>
          <w:bCs w:val="0"/>
          <w:color w:val="auto"/>
          <w:lang w:eastAsia="pl-PL"/>
        </w:rPr>
      </w:pPr>
      <w:r w:rsidRPr="00C66FA0">
        <w:rPr>
          <w:rFonts w:cs="Calibri"/>
          <w:bCs w:val="0"/>
          <w:color w:val="auto"/>
          <w:lang w:eastAsia="pl-PL"/>
        </w:rPr>
        <w:t>c) zaistnieniem siły wyższej, rozumian</w:t>
      </w:r>
      <w:r w:rsidRPr="00C66FA0">
        <w:rPr>
          <w:rFonts w:eastAsia="Calibri" w:cs="Times New Roman"/>
          <w:bCs w:val="0"/>
          <w:color w:val="auto"/>
          <w:lang w:eastAsia="pl-PL"/>
        </w:rPr>
        <w:t>ą w sp</w:t>
      </w:r>
      <w:r w:rsidR="00227A9E" w:rsidRPr="00C66FA0">
        <w:rPr>
          <w:rFonts w:eastAsia="Calibri" w:cs="Times New Roman"/>
          <w:bCs w:val="0"/>
          <w:color w:val="auto"/>
          <w:lang w:eastAsia="pl-PL"/>
        </w:rPr>
        <w:t>osób określony w pkt 6) poniżej</w:t>
      </w:r>
      <w:r w:rsidR="009D66E3" w:rsidRPr="00C66FA0">
        <w:rPr>
          <w:rFonts w:eastAsia="Calibri" w:cs="Times New Roman"/>
          <w:bCs w:val="0"/>
          <w:color w:val="auto"/>
          <w:lang w:eastAsia="pl-PL"/>
        </w:rPr>
        <w:t>;</w:t>
      </w:r>
    </w:p>
    <w:p w:rsidR="004A5BE5" w:rsidRPr="00C66FA0" w:rsidRDefault="004A5BE5" w:rsidP="00C66FA0">
      <w:pPr>
        <w:widowControl/>
        <w:suppressAutoHyphens w:val="0"/>
        <w:overflowPunct/>
        <w:ind w:left="567" w:hanging="283"/>
        <w:textAlignment w:val="auto"/>
        <w:rPr>
          <w:rFonts w:cs="Times New Roman"/>
          <w:bCs w:val="0"/>
          <w:color w:val="auto"/>
          <w:lang w:eastAsia="pl-PL"/>
        </w:rPr>
      </w:pPr>
      <w:r w:rsidRPr="00C66FA0">
        <w:rPr>
          <w:rFonts w:eastAsia="Calibri" w:cs="Times New Roman"/>
          <w:b/>
          <w:bCs w:val="0"/>
          <w:color w:val="auto"/>
          <w:lang w:eastAsia="pl-PL"/>
        </w:rPr>
        <w:t xml:space="preserve">3) sposobu wykonywania/realizacji przedmiotu umowy </w:t>
      </w:r>
      <w:r w:rsidRPr="00C66FA0">
        <w:rPr>
          <w:rFonts w:eastAsia="Calibri" w:cs="Times New Roman"/>
          <w:bCs w:val="0"/>
          <w:color w:val="auto"/>
          <w:lang w:eastAsia="pl-PL"/>
        </w:rPr>
        <w:t xml:space="preserve">oraz </w:t>
      </w:r>
      <w:r w:rsidRPr="00C66FA0">
        <w:rPr>
          <w:rFonts w:eastAsia="Calibri" w:cs="Times New Roman"/>
          <w:b/>
          <w:bCs w:val="0"/>
          <w:color w:val="auto"/>
          <w:lang w:eastAsia="pl-PL"/>
        </w:rPr>
        <w:t xml:space="preserve">zakresu </w:t>
      </w:r>
      <w:r w:rsidRPr="00C66FA0">
        <w:rPr>
          <w:rFonts w:cs="Times New Roman"/>
          <w:b/>
          <w:bCs w:val="0"/>
          <w:color w:val="auto"/>
          <w:lang w:eastAsia="pl-PL"/>
        </w:rPr>
        <w:t>przedmiotowego umowy,</w:t>
      </w:r>
      <w:r w:rsidRPr="00C66FA0">
        <w:rPr>
          <w:rFonts w:cs="Times New Roman"/>
          <w:bCs w:val="0"/>
          <w:color w:val="auto"/>
          <w:lang w:eastAsia="pl-PL"/>
        </w:rPr>
        <w:t xml:space="preserve"> niezbędnego do prawidłowej realizacji zamówienia związanego z zaistnieniem </w:t>
      </w:r>
      <w:r w:rsidRPr="00C66FA0">
        <w:rPr>
          <w:rFonts w:eastAsia="Calibri" w:cs="Times New Roman"/>
          <w:bCs w:val="0"/>
          <w:color w:val="auto"/>
          <w:lang w:eastAsia="pl-PL"/>
        </w:rPr>
        <w:t xml:space="preserve">w trakcie realizacji przedmiotu umowy, </w:t>
      </w:r>
      <w:r w:rsidRPr="00C66FA0">
        <w:rPr>
          <w:rFonts w:cs="Times New Roman"/>
          <w:bCs w:val="0"/>
          <w:color w:val="auto"/>
          <w:lang w:eastAsia="pl-PL"/>
        </w:rPr>
        <w:t xml:space="preserve">niemożliwych do wcześniejszego przewidzenia i niezależnych od Stron umowy okoliczności korzystnych z punktu widzenia Zamawiającego - </w:t>
      </w:r>
      <w:r w:rsidRPr="00C66FA0">
        <w:rPr>
          <w:rFonts w:eastAsia="Calibri" w:cs="Times New Roman"/>
          <w:bCs w:val="0"/>
          <w:color w:val="auto"/>
          <w:lang w:eastAsia="pl-PL"/>
        </w:rPr>
        <w:t>wraz ze wszystkimi skutkami wprowadzenia takiej zmiany</w:t>
      </w:r>
      <w:r w:rsidRPr="00C66FA0">
        <w:rPr>
          <w:rFonts w:cs="Times New Roman"/>
          <w:bCs w:val="0"/>
          <w:color w:val="auto"/>
          <w:lang w:eastAsia="pl-PL"/>
        </w:rPr>
        <w:t xml:space="preserve"> w szczególności, w poniższym zakresie:</w:t>
      </w:r>
    </w:p>
    <w:p w:rsidR="004A5BE5" w:rsidRPr="00C66FA0" w:rsidRDefault="004A5BE5" w:rsidP="00C66FA0">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C66FA0">
        <w:rPr>
          <w:rFonts w:eastAsia="Calibri" w:cs="Times New Roman"/>
          <w:bCs w:val="0"/>
          <w:color w:val="auto"/>
          <w:lang w:eastAsia="pl-PL"/>
        </w:rPr>
        <w:lastRenderedPageBreak/>
        <w:t xml:space="preserve">a) </w:t>
      </w:r>
      <w:r w:rsidRPr="00C66FA0">
        <w:rPr>
          <w:rFonts w:cs="Times New Roman"/>
          <w:b/>
          <w:bCs w:val="0"/>
          <w:color w:val="auto"/>
          <w:lang w:eastAsia="pl-PL"/>
        </w:rPr>
        <w:t xml:space="preserve">rezygnację lub wyłączenie z realizacji określonego zakresu przedmiotu zamówienia </w:t>
      </w:r>
      <w:r w:rsidRPr="00C66FA0">
        <w:rPr>
          <w:rFonts w:eastAsia="Calibri" w:cs="Times New Roman"/>
          <w:bCs w:val="0"/>
          <w:color w:val="auto"/>
          <w:lang w:eastAsia="pl-PL"/>
        </w:rPr>
        <w:t>lub</w:t>
      </w:r>
      <w:r w:rsidRPr="00C66FA0">
        <w:rPr>
          <w:rFonts w:eastAsia="Calibri" w:cs="Times New Roman"/>
          <w:b/>
          <w:bCs w:val="0"/>
          <w:color w:val="auto"/>
          <w:lang w:eastAsia="pl-PL"/>
        </w:rPr>
        <w:t xml:space="preserve"> sposobu wykonywania/realizacji przedmiotu umowy</w:t>
      </w:r>
      <w:r w:rsidRPr="00C66FA0">
        <w:rPr>
          <w:rFonts w:cs="Times New Roman"/>
          <w:bCs w:val="0"/>
          <w:color w:val="auto"/>
          <w:lang w:eastAsia="pl-PL"/>
        </w:rPr>
        <w:t xml:space="preserve"> przy jednoczesnym obniżeniu wynagrodzenia umownego o wartość niezrealizowanych elementów przedmiotu zamówienia </w:t>
      </w:r>
      <w:r w:rsidRPr="00C66FA0">
        <w:rPr>
          <w:rFonts w:eastAsia="Calibri" w:cs="Times New Roman"/>
          <w:bCs w:val="0"/>
          <w:color w:val="auto"/>
          <w:lang w:eastAsia="pl-PL"/>
        </w:rPr>
        <w:t>i/lub ewentualne przełożenie tych zmian na skrócenie terminu o czas wynikający z zaistniałych okoliczności</w:t>
      </w:r>
      <w:r w:rsidRPr="00C66FA0">
        <w:rPr>
          <w:rFonts w:cs="Times New Roman"/>
          <w:bCs w:val="0"/>
          <w:color w:val="auto"/>
          <w:lang w:eastAsia="pl-PL"/>
        </w:rPr>
        <w:t xml:space="preserve">, </w:t>
      </w:r>
    </w:p>
    <w:p w:rsidR="004A5BE5" w:rsidRPr="00C66FA0" w:rsidRDefault="004A5BE5" w:rsidP="00C66FA0">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C66FA0">
        <w:rPr>
          <w:rFonts w:cs="Times New Roman"/>
          <w:bCs w:val="0"/>
          <w:color w:val="auto"/>
          <w:lang w:eastAsia="pl-PL"/>
        </w:rPr>
        <w:t xml:space="preserve">b) </w:t>
      </w:r>
      <w:r w:rsidRPr="00C66FA0">
        <w:rPr>
          <w:rFonts w:cs="Times New Roman"/>
          <w:b/>
          <w:bCs w:val="0"/>
          <w:color w:val="auto"/>
          <w:lang w:eastAsia="pl-PL"/>
        </w:rPr>
        <w:t>włączenie do realizacji umowy określonego zakresu przedmiotu zamówienia</w:t>
      </w:r>
      <w:r w:rsidRPr="00C66FA0">
        <w:rPr>
          <w:rFonts w:eastAsia="Calibri" w:cs="Times New Roman"/>
          <w:b/>
          <w:bCs w:val="0"/>
          <w:color w:val="auto"/>
          <w:lang w:eastAsia="pl-PL"/>
        </w:rPr>
        <w:t xml:space="preserve"> lub innego sposobu wykonywania/realizacji przedmiotu </w:t>
      </w:r>
      <w:r w:rsidRPr="00C66FA0">
        <w:rPr>
          <w:rFonts w:eastAsia="Calibri" w:cs="Times New Roman"/>
          <w:bCs w:val="0"/>
          <w:color w:val="auto"/>
          <w:lang w:eastAsia="pl-PL"/>
        </w:rPr>
        <w:t xml:space="preserve">umowy </w:t>
      </w:r>
      <w:r w:rsidRPr="00C66FA0">
        <w:rPr>
          <w:rFonts w:cs="Times New Roman"/>
          <w:bCs w:val="0"/>
          <w:color w:val="auto"/>
          <w:lang w:eastAsia="pl-PL"/>
        </w:rPr>
        <w:t xml:space="preserve">przy jednoczesnym zwiększeniu wynagrodzenia umownego o wartość zmienionych elementów przedmiotu zamówienia </w:t>
      </w:r>
      <w:r w:rsidRPr="00C66FA0">
        <w:rPr>
          <w:rFonts w:eastAsia="Calibri" w:cs="Times New Roman"/>
          <w:bCs w:val="0"/>
          <w:color w:val="auto"/>
          <w:lang w:eastAsia="pl-PL"/>
        </w:rPr>
        <w:t>i przełożenie tych zmian na ewentualne przedłużenie lub skrócenie terminu o czas wynikający z zaistniałych okoliczności</w:t>
      </w:r>
      <w:r w:rsidRPr="00C66FA0">
        <w:rPr>
          <w:rFonts w:cs="Times New Roman"/>
          <w:bCs w:val="0"/>
          <w:color w:val="auto"/>
          <w:lang w:eastAsia="pl-PL"/>
        </w:rPr>
        <w:t xml:space="preserve">, </w:t>
      </w:r>
    </w:p>
    <w:p w:rsidR="004A5BE5" w:rsidRPr="00C66FA0" w:rsidRDefault="004A5BE5" w:rsidP="00C66FA0">
      <w:pPr>
        <w:widowControl/>
        <w:tabs>
          <w:tab w:val="num" w:pos="284"/>
        </w:tabs>
        <w:suppressAutoHyphens w:val="0"/>
        <w:overflowPunct/>
        <w:ind w:left="567" w:hanging="284"/>
        <w:textAlignment w:val="auto"/>
        <w:rPr>
          <w:rFonts w:eastAsia="Calibri" w:cs="Times New Roman"/>
          <w:bCs w:val="0"/>
          <w:color w:val="auto"/>
          <w:lang w:eastAsia="pl-PL"/>
        </w:rPr>
      </w:pPr>
      <w:r w:rsidRPr="00C66FA0">
        <w:rPr>
          <w:rFonts w:cs="Times New Roman"/>
          <w:bCs w:val="0"/>
          <w:color w:val="auto"/>
          <w:lang w:eastAsia="pl-PL"/>
        </w:rPr>
        <w:t xml:space="preserve">c) </w:t>
      </w:r>
      <w:r w:rsidRPr="00C66FA0">
        <w:rPr>
          <w:rFonts w:eastAsia="Calibri" w:cs="Times New Roman"/>
          <w:b/>
          <w:bCs w:val="0"/>
          <w:color w:val="auto"/>
          <w:lang w:eastAsia="pl-PL"/>
        </w:rPr>
        <w:t xml:space="preserve">zmiany zakresu czynności do wykonania </w:t>
      </w:r>
      <w:r w:rsidRPr="00C66FA0">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rsidR="004A5BE5" w:rsidRPr="00C66FA0" w:rsidRDefault="004A5BE5" w:rsidP="00C66FA0">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C66FA0">
        <w:rPr>
          <w:rFonts w:cs="Times New Roman"/>
          <w:bCs w:val="0"/>
          <w:color w:val="auto"/>
          <w:lang w:eastAsia="pl-PL"/>
        </w:rPr>
        <w:t>- jednak w każdym powyższym przypadku nie więcej niż 20 % w stosunku do całości danego zakresu zamówienia;</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r w:rsidRPr="00C66FA0">
        <w:rPr>
          <w:rFonts w:eastAsia="Calibri" w:cs="Times New Roman"/>
          <w:b/>
          <w:bCs w:val="0"/>
          <w:color w:val="auto"/>
          <w:lang w:eastAsia="pl-PL"/>
        </w:rPr>
        <w:t xml:space="preserve">4) </w:t>
      </w:r>
      <w:r w:rsidRPr="00C66FA0">
        <w:rPr>
          <w:rFonts w:cs="Times New Roman"/>
          <w:b/>
          <w:bCs w:val="0"/>
          <w:color w:val="auto"/>
          <w:lang w:eastAsia="pl-PL"/>
        </w:rPr>
        <w:t xml:space="preserve">zakresu przedmiotu zamówienia </w:t>
      </w:r>
      <w:r w:rsidRPr="00C66FA0">
        <w:rPr>
          <w:rFonts w:eastAsia="Calibri" w:cs="Times New Roman"/>
          <w:bCs w:val="0"/>
          <w:color w:val="auto"/>
          <w:lang w:eastAsia="pl-PL"/>
        </w:rPr>
        <w:t xml:space="preserve">oraz </w:t>
      </w:r>
      <w:r w:rsidRPr="00C66FA0">
        <w:rPr>
          <w:rFonts w:eastAsia="Calibri" w:cs="Times New Roman"/>
          <w:b/>
          <w:bCs w:val="0"/>
          <w:color w:val="auto"/>
          <w:lang w:eastAsia="pl-PL"/>
        </w:rPr>
        <w:t>sposobu wykonywania/realizacji przedmiotu umowy</w:t>
      </w:r>
      <w:r w:rsidRPr="00C66FA0">
        <w:rPr>
          <w:rFonts w:eastAsia="Calibri" w:cs="Times New Roman"/>
          <w:bCs w:val="0"/>
          <w:color w:val="auto"/>
          <w:lang w:eastAsia="pl-PL"/>
        </w:rPr>
        <w:t xml:space="preserve"> oraz </w:t>
      </w:r>
      <w:r w:rsidRPr="00C66FA0">
        <w:rPr>
          <w:rFonts w:eastAsia="Calibri" w:cs="Times New Roman"/>
          <w:b/>
          <w:bCs w:val="0"/>
          <w:color w:val="auto"/>
          <w:lang w:eastAsia="pl-PL"/>
        </w:rPr>
        <w:t xml:space="preserve">zakresu </w:t>
      </w:r>
      <w:r w:rsidRPr="00C66FA0">
        <w:rPr>
          <w:rFonts w:cs="Times New Roman"/>
          <w:b/>
          <w:bCs w:val="0"/>
          <w:color w:val="auto"/>
          <w:lang w:eastAsia="pl-PL"/>
        </w:rPr>
        <w:t>przedmiotowego umowy</w:t>
      </w:r>
      <w:r w:rsidRPr="00C66FA0">
        <w:rPr>
          <w:rFonts w:cs="Times New Roman"/>
          <w:bCs w:val="0"/>
          <w:color w:val="auto"/>
          <w:lang w:eastAsia="pl-PL"/>
        </w:rPr>
        <w:t xml:space="preserve">, na skutek </w:t>
      </w:r>
      <w:r w:rsidRPr="00C66FA0">
        <w:rPr>
          <w:rFonts w:eastAsia="Calibri" w:cs="Times New Roman"/>
          <w:bCs w:val="0"/>
          <w:color w:val="auto"/>
          <w:lang w:eastAsia="pl-PL"/>
        </w:rPr>
        <w:t xml:space="preserve">zmian wynikających z zakresu dotychczasowych decyzji, uzgodnień, na podstawie których realizowana jest umowa, przez które rozumie się m.in. zmiany </w:t>
      </w:r>
      <w:r w:rsidRPr="00C66FA0">
        <w:rPr>
          <w:rFonts w:cs="Times New Roman"/>
          <w:bCs w:val="0"/>
          <w:color w:val="auto"/>
          <w:lang w:eastAsia="pl-PL"/>
        </w:rPr>
        <w:t xml:space="preserve">zakresu przedmiotu zamówienia </w:t>
      </w:r>
      <w:r w:rsidRPr="00C66FA0">
        <w:rPr>
          <w:rFonts w:eastAsia="Calibri" w:cs="Times New Roman"/>
          <w:bCs w:val="0"/>
          <w:color w:val="auto"/>
          <w:lang w:eastAsia="pl-PL"/>
        </w:rPr>
        <w:t xml:space="preserve">oraz zmianę sposobu wykonania/realizacji przedmiotu umowy w rozumieniu i w zakresie określonym w pkt 3) powyżej - i przełożenie tych zmian na ewentualne przedłużenie lub skrócenie terminu o czas wynikający z zaistniałych okoliczności oraz zmianę wynagrodzenia (jego zmniejszenie lub wzrost);  </w:t>
      </w:r>
    </w:p>
    <w:p w:rsidR="004A5BE5" w:rsidRPr="00C66FA0" w:rsidRDefault="004A5BE5" w:rsidP="00C66FA0">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C66FA0">
        <w:rPr>
          <w:rFonts w:cs="Times New Roman"/>
          <w:bCs w:val="0"/>
          <w:color w:val="auto"/>
          <w:lang w:eastAsia="pl-PL"/>
        </w:rPr>
        <w:t>- jednak nie więcej niż 20 % w stosunku do całości danego zakresu zamówienia;</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r w:rsidRPr="00C66FA0">
        <w:rPr>
          <w:rFonts w:eastAsia="Calibri" w:cs="Times New Roman"/>
          <w:b/>
          <w:bCs w:val="0"/>
          <w:color w:val="auto"/>
          <w:lang w:eastAsia="pl-PL"/>
        </w:rPr>
        <w:t>5) formy zabezpieczenia należytego wykonania umowy</w:t>
      </w:r>
      <w:r w:rsidRPr="00C66FA0">
        <w:rPr>
          <w:rFonts w:eastAsia="Calibri" w:cs="Times New Roman"/>
          <w:bCs w:val="0"/>
          <w:color w:val="auto"/>
          <w:lang w:eastAsia="pl-PL"/>
        </w:rPr>
        <w:t xml:space="preserve">, w zakresie zgodnym z przepisami ustawy </w:t>
      </w:r>
      <w:proofErr w:type="spellStart"/>
      <w:r w:rsidRPr="00C66FA0">
        <w:rPr>
          <w:rFonts w:eastAsia="Calibri" w:cs="Times New Roman"/>
          <w:bCs w:val="0"/>
          <w:color w:val="auto"/>
          <w:lang w:eastAsia="pl-PL"/>
        </w:rPr>
        <w:t>Pzp</w:t>
      </w:r>
      <w:proofErr w:type="spellEnd"/>
      <w:r w:rsidRPr="00C66FA0">
        <w:rPr>
          <w:rFonts w:eastAsia="Calibri" w:cs="Times New Roman"/>
          <w:bCs w:val="0"/>
          <w:color w:val="auto"/>
          <w:lang w:eastAsia="pl-PL"/>
        </w:rPr>
        <w:t xml:space="preserve"> i bez zmiany jego pierwotnej wysokości oraz z zachowaniem ciągłości zabezpieczenia w danym czasie;</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r w:rsidRPr="00C66FA0">
        <w:rPr>
          <w:rFonts w:cs="Times New Roman"/>
          <w:b/>
          <w:bCs w:val="0"/>
          <w:color w:val="auto"/>
          <w:lang w:eastAsia="pl-PL"/>
        </w:rPr>
        <w:t xml:space="preserve">6) siły wyższej </w:t>
      </w:r>
      <w:r w:rsidRPr="00C66FA0">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C66FA0">
        <w:rPr>
          <w:rFonts w:eastAsia="Calibri" w:cs="Times New Roman"/>
          <w:bCs w:val="0"/>
          <w:color w:val="auto"/>
          <w:u w:val="single"/>
          <w:lang w:eastAsia="pl-PL"/>
        </w:rPr>
        <w:t>Za skutki wprowadzenia zmiany wynikającej z siły wyższej oraz jej zakres - uznaje się w szczególności:</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r w:rsidRPr="00C66FA0">
        <w:rPr>
          <w:rFonts w:cs="Times New Roman"/>
          <w:bCs w:val="0"/>
          <w:color w:val="auto"/>
          <w:lang w:eastAsia="pl-PL"/>
        </w:rPr>
        <w:t xml:space="preserve">a) </w:t>
      </w:r>
      <w:r w:rsidRPr="00C66FA0">
        <w:rPr>
          <w:rFonts w:eastAsia="Calibri" w:cs="Times New Roman"/>
          <w:bCs w:val="0"/>
          <w:color w:val="auto"/>
          <w:lang w:eastAsia="pl-PL"/>
        </w:rPr>
        <w:t xml:space="preserve">zmianę sposobu wykonywania/realizacji przedmiotu umowy oraz zakresu </w:t>
      </w:r>
      <w:r w:rsidRPr="00C66FA0">
        <w:rPr>
          <w:rFonts w:cs="Times New Roman"/>
          <w:bCs w:val="0"/>
          <w:color w:val="auto"/>
          <w:lang w:eastAsia="pl-PL"/>
        </w:rPr>
        <w:t xml:space="preserve">przedmiotowego umowy, </w:t>
      </w:r>
      <w:r w:rsidRPr="00C66FA0">
        <w:rPr>
          <w:rFonts w:eastAsia="Calibri" w:cs="Times New Roman"/>
          <w:bCs w:val="0"/>
          <w:color w:val="auto"/>
          <w:lang w:eastAsia="pl-PL"/>
        </w:rPr>
        <w:t>z uwagi na skutki zaistniałej siły wyższej,</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r w:rsidRPr="00C66FA0">
        <w:rPr>
          <w:rFonts w:eastAsia="Calibri" w:cs="Times New Roman"/>
          <w:bCs w:val="0"/>
          <w:color w:val="auto"/>
          <w:lang w:eastAsia="pl-PL"/>
        </w:rPr>
        <w:t>b)  zmianę wysokości wynagrodzenia (jego zmniejszenie lub wzrost)z uwagi na skutki zaistniałej siły wyższej,</w:t>
      </w:r>
    </w:p>
    <w:p w:rsidR="009A1C3F" w:rsidRPr="00C66FA0" w:rsidRDefault="004A5BE5" w:rsidP="00C66FA0">
      <w:pPr>
        <w:widowControl/>
        <w:suppressAutoHyphens w:val="0"/>
        <w:overflowPunct/>
        <w:ind w:left="567" w:hanging="284"/>
        <w:textAlignment w:val="auto"/>
        <w:rPr>
          <w:rFonts w:eastAsia="Calibri" w:cs="Times New Roman"/>
          <w:bCs w:val="0"/>
          <w:color w:val="auto"/>
          <w:lang w:eastAsia="pl-PL"/>
        </w:rPr>
      </w:pPr>
      <w:r w:rsidRPr="00C66FA0">
        <w:rPr>
          <w:rFonts w:eastAsia="Calibri" w:cs="Times New Roman"/>
          <w:bCs w:val="0"/>
          <w:color w:val="auto"/>
          <w:lang w:eastAsia="pl-PL"/>
        </w:rPr>
        <w:t>c) zmianę terminu realizacji umowy tj. przedłużenie lub skrócenie terminu o czas wynikający z zaistniałej siły wyższej</w:t>
      </w:r>
      <w:r w:rsidR="002F260C" w:rsidRPr="00C66FA0">
        <w:rPr>
          <w:rFonts w:eastAsia="Calibri" w:cs="Times New Roman"/>
          <w:bCs w:val="0"/>
          <w:color w:val="auto"/>
          <w:lang w:eastAsia="pl-PL"/>
        </w:rPr>
        <w:t>;</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r w:rsidRPr="00C66FA0">
        <w:rPr>
          <w:rFonts w:eastAsia="Calibri" w:cs="Times New Roman"/>
          <w:b/>
          <w:bCs w:val="0"/>
          <w:color w:val="auto"/>
          <w:lang w:eastAsia="pl-PL"/>
        </w:rPr>
        <w:t>7) oznaczenia danych dotyczących Zamawiającego i/lub Wykonawcy</w:t>
      </w:r>
      <w:r w:rsidRPr="00C66FA0">
        <w:rPr>
          <w:rFonts w:eastAsia="Calibri" w:cs="Times New Roman"/>
          <w:bCs w:val="0"/>
          <w:color w:val="auto"/>
          <w:lang w:eastAsia="pl-PL"/>
        </w:rPr>
        <w:t>, wynikającego z dokonanych formalnie zmian;</w:t>
      </w:r>
    </w:p>
    <w:p w:rsidR="004A5BE5" w:rsidRPr="00C66FA0" w:rsidRDefault="004A5BE5" w:rsidP="00C66FA0">
      <w:pPr>
        <w:widowControl/>
        <w:suppressAutoHyphens w:val="0"/>
        <w:overflowPunct/>
        <w:ind w:left="567" w:hanging="284"/>
        <w:textAlignment w:val="auto"/>
        <w:rPr>
          <w:rFonts w:eastAsia="Calibri" w:cs="Times New Roman"/>
          <w:bCs w:val="0"/>
          <w:color w:val="auto"/>
          <w:lang w:eastAsia="pl-PL"/>
        </w:rPr>
      </w:pPr>
      <w:r w:rsidRPr="00C66FA0">
        <w:rPr>
          <w:rFonts w:eastAsia="Calibri" w:cs="Times New Roman"/>
          <w:b/>
          <w:bCs w:val="0"/>
          <w:color w:val="auto"/>
          <w:lang w:eastAsia="pl-PL"/>
        </w:rPr>
        <w:t>8) zmiany osób o których mowa w § 8 umowy</w:t>
      </w:r>
      <w:r w:rsidRPr="00C66FA0">
        <w:rPr>
          <w:rFonts w:cs="Times New Roman"/>
          <w:bCs w:val="0"/>
          <w:color w:val="auto"/>
          <w:lang w:eastAsia="pl-PL"/>
        </w:rPr>
        <w:t xml:space="preserve"> a </w:t>
      </w:r>
      <w:r w:rsidRPr="00C66FA0">
        <w:rPr>
          <w:rFonts w:cs="Times New Roman"/>
          <w:b/>
          <w:bCs w:val="0"/>
          <w:color w:val="auto"/>
          <w:lang w:eastAsia="pl-PL"/>
        </w:rPr>
        <w:t>także osób wyznaczonych do realizacji przedmiotu zamówienia</w:t>
      </w:r>
      <w:r w:rsidRPr="00C66FA0">
        <w:rPr>
          <w:rFonts w:cs="Times New Roman"/>
          <w:bCs w:val="0"/>
          <w:color w:val="auto"/>
          <w:lang w:eastAsia="pl-PL"/>
        </w:rPr>
        <w:t xml:space="preserve">, </w:t>
      </w:r>
      <w:r w:rsidRPr="00C66FA0">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rsidR="004A5BE5" w:rsidRPr="00C66FA0" w:rsidRDefault="004A5BE5" w:rsidP="00C66FA0">
      <w:pPr>
        <w:widowControl/>
        <w:suppressAutoHyphens w:val="0"/>
        <w:overflowPunct/>
        <w:ind w:left="567" w:hanging="284"/>
        <w:textAlignment w:val="auto"/>
        <w:rPr>
          <w:rFonts w:eastAsia="Calibri" w:cs="Times New Roman"/>
          <w:b/>
          <w:bCs w:val="0"/>
          <w:color w:val="auto"/>
          <w:lang w:eastAsia="pl-PL"/>
        </w:rPr>
      </w:pPr>
      <w:r w:rsidRPr="00C66FA0">
        <w:rPr>
          <w:rFonts w:eastAsia="Calibri" w:cs="Times New Roman"/>
          <w:b/>
          <w:bCs w:val="0"/>
          <w:color w:val="auto"/>
          <w:lang w:eastAsia="pl-PL"/>
        </w:rPr>
        <w:t>9)</w:t>
      </w:r>
      <w:r w:rsidRPr="00C66FA0">
        <w:rPr>
          <w:rFonts w:eastAsia="Calibri" w:cs="Times New Roman"/>
          <w:bCs w:val="0"/>
          <w:color w:val="auto"/>
          <w:lang w:eastAsia="pl-PL"/>
        </w:rPr>
        <w:t xml:space="preserve"> jeżeli dotyczy - </w:t>
      </w:r>
      <w:r w:rsidRPr="00C66FA0">
        <w:rPr>
          <w:rFonts w:eastAsia="Calibri" w:cs="Times New Roman"/>
          <w:b/>
          <w:bCs w:val="0"/>
          <w:color w:val="auto"/>
          <w:lang w:eastAsia="pl-PL"/>
        </w:rPr>
        <w:t xml:space="preserve">zmiany zakresu części przedmiotu umowy powierzonej podwykonawcy lub zmiany podwykonawcy albo wprowadzenia podwykonawcy, </w:t>
      </w:r>
      <w:r w:rsidRPr="00C66FA0">
        <w:rPr>
          <w:rFonts w:eastAsia="Calibri" w:cs="Times New Roman"/>
          <w:bCs w:val="0"/>
          <w:color w:val="auto"/>
          <w:lang w:eastAsia="pl-PL"/>
        </w:rPr>
        <w:t xml:space="preserve">wynikającej z okoliczności leżących po stronie podwykonawcy, w </w:t>
      </w:r>
      <w:r w:rsidRPr="00C66FA0">
        <w:rPr>
          <w:rFonts w:eastAsia="Calibri" w:cs="Times New Roman"/>
          <w:bCs w:val="0"/>
          <w:color w:val="auto"/>
          <w:lang w:eastAsia="pl-PL"/>
        </w:rPr>
        <w:lastRenderedPageBreak/>
        <w:t>szczególności na skutek braku należytej realizacji powierzonej podwykonawcy do realizacji części przedmiotu umowy, jego likwidacji, upadłości, zamknięcia działalności przez podwykonawcę lub też obiektywnego braku możliwości realizacji przedmiotu zamówienia siłami własnymi przez Wykonawcę.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rsidR="00141157" w:rsidRPr="00C66FA0" w:rsidRDefault="004A5BE5" w:rsidP="00C66FA0">
      <w:pPr>
        <w:widowControl/>
        <w:tabs>
          <w:tab w:val="left" w:pos="993"/>
        </w:tabs>
        <w:suppressAutoHyphens w:val="0"/>
        <w:overflowPunct/>
        <w:autoSpaceDE w:val="0"/>
        <w:autoSpaceDN w:val="0"/>
        <w:adjustRightInd w:val="0"/>
        <w:ind w:left="567" w:hanging="284"/>
        <w:contextualSpacing/>
        <w:textAlignment w:val="auto"/>
        <w:rPr>
          <w:rFonts w:cs="Times New Roman"/>
          <w:bCs w:val="0"/>
          <w:color w:val="auto"/>
          <w:lang w:eastAsia="pl-PL"/>
        </w:rPr>
      </w:pPr>
      <w:r w:rsidRPr="00C66FA0">
        <w:rPr>
          <w:rFonts w:cs="Calibri"/>
          <w:b/>
          <w:bCs w:val="0"/>
          <w:color w:val="auto"/>
          <w:lang w:eastAsia="pl-PL"/>
        </w:rPr>
        <w:t xml:space="preserve">10) </w:t>
      </w:r>
      <w:r w:rsidRPr="00C66FA0">
        <w:rPr>
          <w:rFonts w:eastAsia="Calibri" w:cs="Times New Roman"/>
          <w:b/>
          <w:bCs w:val="0"/>
          <w:color w:val="auto"/>
          <w:lang w:eastAsia="pl-PL"/>
        </w:rPr>
        <w:t xml:space="preserve">zmian spowodowanych </w:t>
      </w:r>
      <w:r w:rsidRPr="00C66FA0">
        <w:rPr>
          <w:rFonts w:eastAsiaTheme="minorHAnsi"/>
          <w:b/>
          <w:color w:val="auto"/>
          <w:lang w:eastAsia="en-US"/>
        </w:rPr>
        <w:t>innymi uzasadnionymi przyczynami,</w:t>
      </w:r>
      <w:r w:rsidRPr="00C66FA0">
        <w:rPr>
          <w:rFonts w:eastAsiaTheme="minorHAnsi"/>
          <w:bCs w:val="0"/>
          <w:color w:val="auto"/>
          <w:lang w:eastAsia="en-US"/>
        </w:rPr>
        <w:t xml:space="preserve"> które są korzystne dla Zamawiającego oraz mają wpływ/znaczenie i przełożenie na pierwotnie określone </w:t>
      </w:r>
      <w:r w:rsidRPr="00C66FA0">
        <w:rPr>
          <w:rFonts w:eastAsiaTheme="minorHAnsi"/>
          <w:b/>
          <w:color w:val="auto"/>
          <w:lang w:eastAsia="en-US"/>
        </w:rPr>
        <w:t>warunk</w:t>
      </w:r>
      <w:r w:rsidR="009C60D2" w:rsidRPr="00C66FA0">
        <w:rPr>
          <w:rFonts w:eastAsiaTheme="minorHAnsi"/>
          <w:b/>
          <w:color w:val="auto"/>
          <w:lang w:eastAsia="en-US"/>
        </w:rPr>
        <w:t xml:space="preserve">i/sposób wykonywania/realizacji </w:t>
      </w:r>
      <w:r w:rsidRPr="00C66FA0">
        <w:rPr>
          <w:rFonts w:eastAsiaTheme="minorHAnsi"/>
          <w:b/>
          <w:color w:val="auto"/>
          <w:lang w:eastAsia="en-US"/>
        </w:rPr>
        <w:t>przedmiotu umowy/</w:t>
      </w:r>
      <w:r w:rsidR="00502417" w:rsidRPr="00C66FA0">
        <w:rPr>
          <w:rFonts w:eastAsiaTheme="minorHAnsi"/>
          <w:b/>
          <w:color w:val="auto"/>
          <w:lang w:eastAsia="en-US"/>
        </w:rPr>
        <w:t xml:space="preserve"> </w:t>
      </w:r>
      <w:r w:rsidRPr="00C66FA0">
        <w:rPr>
          <w:rFonts w:eastAsiaTheme="minorHAnsi"/>
          <w:b/>
          <w:color w:val="auto"/>
          <w:lang w:eastAsia="en-US"/>
        </w:rPr>
        <w:t>zakres przedmiotu umowy</w:t>
      </w:r>
      <w:r w:rsidRPr="00C66FA0">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C66FA0">
        <w:rPr>
          <w:rFonts w:cs="Times New Roman"/>
          <w:bCs w:val="0"/>
          <w:color w:val="auto"/>
          <w:lang w:eastAsia="pl-PL"/>
        </w:rPr>
        <w:t xml:space="preserve"> Powyższa zmiana nie może skutkować wykroczeniem poza określenie przedmiotu zamówienia zawarte w specyfikacji istotnych warunków zamówienia i skutkow</w:t>
      </w:r>
      <w:r w:rsidR="001504E2" w:rsidRPr="00C66FA0">
        <w:rPr>
          <w:rFonts w:cs="Times New Roman"/>
          <w:bCs w:val="0"/>
          <w:color w:val="auto"/>
          <w:lang w:eastAsia="pl-PL"/>
        </w:rPr>
        <w:t>ać zmianą charakteru zamówienia;</w:t>
      </w:r>
    </w:p>
    <w:p w:rsidR="004A5BE5" w:rsidRPr="00C66FA0" w:rsidRDefault="00FA74E2" w:rsidP="00C66FA0">
      <w:pPr>
        <w:widowControl/>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2</w:t>
      </w:r>
      <w:r w:rsidR="00EA2896" w:rsidRPr="00C66FA0">
        <w:rPr>
          <w:rFonts w:cs="Times New Roman"/>
          <w:bCs w:val="0"/>
          <w:color w:val="auto"/>
          <w:lang w:eastAsia="pl-PL"/>
        </w:rPr>
        <w:t xml:space="preserve">. </w:t>
      </w:r>
      <w:r w:rsidR="004A5BE5" w:rsidRPr="00C66FA0">
        <w:rPr>
          <w:rFonts w:cs="Times New Roman"/>
          <w:bCs w:val="0"/>
          <w:color w:val="auto"/>
          <w:lang w:eastAsia="pl-PL"/>
        </w:rPr>
        <w:t>Wprowadzenie zmiany postanowień umowy wymaga aneksu sporządzonego w formie pisemnej  pod rygorem nieważności.</w:t>
      </w:r>
    </w:p>
    <w:p w:rsidR="004A5BE5" w:rsidRPr="00C66FA0" w:rsidRDefault="00FA74E2" w:rsidP="00C66FA0">
      <w:pPr>
        <w:widowControl/>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3</w:t>
      </w:r>
      <w:r w:rsidR="004A5BE5" w:rsidRPr="00C66FA0">
        <w:rPr>
          <w:rFonts w:cs="Times New Roman"/>
          <w:bCs w:val="0"/>
          <w:color w:val="auto"/>
          <w:lang w:eastAsia="pl-PL"/>
        </w:rPr>
        <w:t>. 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rsidR="004A5BE5" w:rsidRPr="00C66FA0" w:rsidRDefault="004A5BE5" w:rsidP="00C66FA0">
      <w:pPr>
        <w:widowControl/>
        <w:suppressAutoHyphens w:val="0"/>
        <w:overflowPunct/>
        <w:ind w:left="284" w:hanging="284"/>
        <w:jc w:val="center"/>
        <w:textAlignment w:val="auto"/>
        <w:rPr>
          <w:b/>
          <w:color w:val="auto"/>
        </w:rPr>
      </w:pPr>
      <w:r w:rsidRPr="00C66FA0">
        <w:rPr>
          <w:b/>
          <w:color w:val="auto"/>
        </w:rPr>
        <w:t>§ 13</w:t>
      </w:r>
    </w:p>
    <w:p w:rsidR="004A5BE5" w:rsidRPr="00C66FA0" w:rsidRDefault="004A5BE5" w:rsidP="00C66FA0">
      <w:pPr>
        <w:widowControl/>
        <w:suppressAutoHyphens w:val="0"/>
        <w:overflowPunct/>
        <w:autoSpaceDE w:val="0"/>
        <w:autoSpaceDN w:val="0"/>
        <w:adjustRightInd w:val="0"/>
        <w:ind w:left="284" w:hanging="284"/>
        <w:jc w:val="center"/>
        <w:textAlignment w:val="auto"/>
        <w:rPr>
          <w:rFonts w:cs="Arial"/>
          <w:b/>
          <w:bCs w:val="0"/>
          <w:color w:val="auto"/>
          <w:u w:val="single"/>
          <w:lang w:eastAsia="pl-PL"/>
        </w:rPr>
      </w:pPr>
      <w:r w:rsidRPr="00C66FA0">
        <w:rPr>
          <w:rFonts w:cs="Arial"/>
          <w:b/>
          <w:bCs w:val="0"/>
          <w:color w:val="auto"/>
          <w:u w:val="single"/>
          <w:lang w:eastAsia="pl-PL"/>
        </w:rPr>
        <w:t>OSOBY ZATRUDNIONE DO REALIZACJI PRZEDMIOTU UMOWY</w:t>
      </w:r>
    </w:p>
    <w:p w:rsidR="00860BCE" w:rsidRPr="00C66FA0" w:rsidRDefault="004A5BE5" w:rsidP="00C66FA0">
      <w:pPr>
        <w:tabs>
          <w:tab w:val="left" w:pos="4089"/>
          <w:tab w:val="center" w:pos="4536"/>
        </w:tabs>
        <w:jc w:val="left"/>
        <w:rPr>
          <w:b/>
          <w:color w:val="auto"/>
        </w:rPr>
      </w:pPr>
      <w:r w:rsidRPr="00C66FA0">
        <w:rPr>
          <w:b/>
          <w:color w:val="auto"/>
        </w:rPr>
        <w:tab/>
      </w:r>
    </w:p>
    <w:p w:rsidR="00860BCE" w:rsidRPr="00C66FA0" w:rsidRDefault="00860BCE" w:rsidP="00C66FA0">
      <w:pPr>
        <w:widowControl/>
        <w:numPr>
          <w:ilvl w:val="0"/>
          <w:numId w:val="18"/>
        </w:numPr>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 xml:space="preserve">Wykonawca oświadcza, że przy realizacji przedmiotu umowy stosownie do art. 29 ust. 3a ustawy z dnia 29 stycznia 2004 r. ustawy </w:t>
      </w:r>
      <w:proofErr w:type="spellStart"/>
      <w:r w:rsidRPr="00C66FA0">
        <w:rPr>
          <w:rFonts w:cs="Times New Roman"/>
          <w:bCs w:val="0"/>
          <w:color w:val="auto"/>
          <w:lang w:eastAsia="pl-PL"/>
        </w:rPr>
        <w:t>Pzp</w:t>
      </w:r>
      <w:proofErr w:type="spellEnd"/>
      <w:r w:rsidRPr="00C66FA0">
        <w:rPr>
          <w:rFonts w:cs="Times New Roman"/>
          <w:bCs w:val="0"/>
          <w:color w:val="auto"/>
          <w:lang w:eastAsia="pl-PL"/>
        </w:rPr>
        <w:t>, zostały zatrudnione osoby na podstawie umowy o pracę w rozumieniu przepisów ustawy z dnia 26 czerwca 1974 r. – Kodeks pracy z  uwzględnieniem  minimalnego  wynagrodzenia  za  pracę  ustalonego na podstawie art. 2 ust. 3 – 5 ustawy z dnia 10 października 2002 r. o minimalnym wynagrodzeniu za pracę przez cały okres realizacji przedmiotu umowy.</w:t>
      </w:r>
    </w:p>
    <w:p w:rsidR="00860BCE" w:rsidRPr="00561BD2" w:rsidRDefault="00860BCE" w:rsidP="00C66FA0">
      <w:pPr>
        <w:widowControl/>
        <w:numPr>
          <w:ilvl w:val="0"/>
          <w:numId w:val="18"/>
        </w:numPr>
        <w:suppressAutoHyphens w:val="0"/>
        <w:overflowPunct/>
        <w:ind w:left="284" w:hanging="284"/>
        <w:textAlignment w:val="auto"/>
        <w:rPr>
          <w:rFonts w:cs="Times New Roman"/>
          <w:bCs w:val="0"/>
          <w:color w:val="auto"/>
          <w:lang w:eastAsia="pl-PL"/>
        </w:rPr>
      </w:pPr>
      <w:r w:rsidRPr="00561BD2">
        <w:rPr>
          <w:rFonts w:cs="Times New Roman"/>
          <w:color w:val="auto"/>
          <w:lang w:eastAsia="pl-PL"/>
        </w:rPr>
        <w:t xml:space="preserve">Osoby wykonujące czynności w danym zakresie realizacji przedmiotu umowy </w:t>
      </w:r>
      <w:r w:rsidRPr="00561BD2">
        <w:rPr>
          <w:rFonts w:cs="Arial"/>
          <w:bCs w:val="0"/>
          <w:color w:val="auto"/>
          <w:lang w:eastAsia="pl-PL"/>
        </w:rPr>
        <w:t xml:space="preserve">wynikającym z danej branży, </w:t>
      </w:r>
      <w:r w:rsidRPr="00561BD2">
        <w:rPr>
          <w:rFonts w:cs="Times New Roman"/>
          <w:color w:val="auto"/>
          <w:lang w:eastAsia="pl-PL"/>
        </w:rPr>
        <w:t xml:space="preserve">są zatrudnione </w:t>
      </w:r>
      <w:r w:rsidRPr="00561BD2">
        <w:rPr>
          <w:rFonts w:cs="Arial"/>
          <w:color w:val="auto"/>
        </w:rPr>
        <w:t>w liczbie osób gwarantującej prawidłowe, w tym jakościowe, wykonanie przedmiotu zamówienia w poniższym zakresie:</w:t>
      </w:r>
    </w:p>
    <w:p w:rsidR="00860BCE" w:rsidRPr="00561BD2" w:rsidRDefault="00867E31" w:rsidP="00C66FA0">
      <w:pPr>
        <w:widowControl/>
        <w:suppressAutoHyphens w:val="0"/>
        <w:overflowPunct/>
        <w:ind w:left="284"/>
        <w:textAlignment w:val="auto"/>
        <w:rPr>
          <w:rFonts w:cs="Times New Roman"/>
          <w:bCs w:val="0"/>
          <w:color w:val="auto"/>
          <w:lang w:eastAsia="pl-PL"/>
        </w:rPr>
      </w:pPr>
      <w:r w:rsidRPr="00561BD2">
        <w:rPr>
          <w:color w:val="auto"/>
        </w:rPr>
        <w:t>Etap I</w:t>
      </w:r>
      <w:r w:rsidR="00A06309">
        <w:rPr>
          <w:color w:val="auto"/>
        </w:rPr>
        <w:t xml:space="preserve"> </w:t>
      </w:r>
      <w:proofErr w:type="spellStart"/>
      <w:r w:rsidR="00A06309">
        <w:rPr>
          <w:color w:val="auto"/>
        </w:rPr>
        <w:t>i</w:t>
      </w:r>
      <w:proofErr w:type="spellEnd"/>
      <w:r w:rsidR="00A06309">
        <w:rPr>
          <w:color w:val="auto"/>
        </w:rPr>
        <w:t xml:space="preserve"> II z wyłączenie prac związanych z założeniem trawnika</w:t>
      </w:r>
      <w:r w:rsidRPr="00561BD2">
        <w:rPr>
          <w:color w:val="auto"/>
        </w:rPr>
        <w:t xml:space="preserve"> : </w:t>
      </w:r>
      <w:r w:rsidR="00860BCE" w:rsidRPr="00561BD2">
        <w:rPr>
          <w:color w:val="auto"/>
        </w:rPr>
        <w:t>wszystkie czynności pracowników fizycznych wykonujących prace fizyczne związane z realizacją robót budowlanych</w:t>
      </w:r>
      <w:r w:rsidR="00860BCE" w:rsidRPr="00561BD2">
        <w:rPr>
          <w:rFonts w:cs="Arial"/>
          <w:color w:val="auto"/>
        </w:rPr>
        <w:t>.</w:t>
      </w:r>
    </w:p>
    <w:p w:rsidR="00860BCE" w:rsidRPr="00561BD2" w:rsidRDefault="00860BCE" w:rsidP="00C66FA0">
      <w:pPr>
        <w:widowControl/>
        <w:numPr>
          <w:ilvl w:val="0"/>
          <w:numId w:val="18"/>
        </w:numPr>
        <w:suppressAutoHyphens w:val="0"/>
        <w:overflowPunct/>
        <w:ind w:left="426" w:hanging="426"/>
        <w:textAlignment w:val="auto"/>
        <w:rPr>
          <w:rFonts w:cs="Times New Roman"/>
          <w:bCs w:val="0"/>
          <w:color w:val="auto"/>
          <w:lang w:eastAsia="pl-PL"/>
        </w:rPr>
      </w:pPr>
      <w:r w:rsidRPr="00561BD2">
        <w:rPr>
          <w:rFonts w:cs="Times New Roman"/>
          <w:bCs w:val="0"/>
          <w:color w:val="auto"/>
          <w:lang w:eastAsia="pl-PL"/>
        </w:rPr>
        <w:t>Wykonawca</w:t>
      </w:r>
      <w:r w:rsidRPr="00C66FA0">
        <w:rPr>
          <w:rFonts w:cs="Times New Roman"/>
          <w:bCs w:val="0"/>
          <w:color w:val="auto"/>
          <w:lang w:eastAsia="pl-PL"/>
        </w:rPr>
        <w:t xml:space="preserve">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w:t>
      </w:r>
      <w:r w:rsidRPr="00561BD2">
        <w:rPr>
          <w:rFonts w:cs="Times New Roman"/>
          <w:bCs w:val="0"/>
          <w:color w:val="auto"/>
          <w:lang w:eastAsia="pl-PL"/>
        </w:rPr>
        <w:t>imieniu wykonawcy lub podwykonawcy.</w:t>
      </w:r>
    </w:p>
    <w:p w:rsidR="00860BCE" w:rsidRPr="00C66FA0" w:rsidRDefault="00860BCE" w:rsidP="00C66FA0">
      <w:pPr>
        <w:widowControl/>
        <w:numPr>
          <w:ilvl w:val="0"/>
          <w:numId w:val="18"/>
        </w:numPr>
        <w:suppressAutoHyphens w:val="0"/>
        <w:overflowPunct/>
        <w:ind w:left="426" w:hanging="426"/>
        <w:textAlignment w:val="auto"/>
        <w:rPr>
          <w:rFonts w:cs="Times New Roman"/>
          <w:bCs w:val="0"/>
          <w:color w:val="auto"/>
          <w:lang w:eastAsia="pl-PL"/>
        </w:rPr>
      </w:pPr>
      <w:r w:rsidRPr="00561BD2">
        <w:rPr>
          <w:rFonts w:cs="Times New Roman"/>
          <w:bCs w:val="0"/>
          <w:color w:val="auto"/>
          <w:lang w:eastAsia="pl-PL"/>
        </w:rPr>
        <w:lastRenderedPageBreak/>
        <w:t>Oświadczenie będzie składane po raz pierwszy</w:t>
      </w:r>
      <w:r w:rsidR="00867E31" w:rsidRPr="00561BD2">
        <w:rPr>
          <w:rFonts w:cs="Times New Roman"/>
          <w:bCs w:val="0"/>
          <w:color w:val="auto"/>
          <w:lang w:eastAsia="pl-PL"/>
        </w:rPr>
        <w:t xml:space="preserve"> nie później niż do 5 dni od dnia rozpoczęcia realizacji Etapu I </w:t>
      </w:r>
      <w:r w:rsidRPr="00561BD2">
        <w:rPr>
          <w:rFonts w:cs="Times New Roman"/>
          <w:bCs w:val="0"/>
          <w:color w:val="auto"/>
          <w:lang w:eastAsia="pl-PL"/>
        </w:rPr>
        <w:t>, a</w:t>
      </w:r>
      <w:r w:rsidRPr="00C66FA0">
        <w:rPr>
          <w:rFonts w:cs="Times New Roman"/>
          <w:bCs w:val="0"/>
          <w:color w:val="auto"/>
          <w:lang w:eastAsia="pl-PL"/>
        </w:rPr>
        <w:t xml:space="preserve"> następnie do ostatniego dnia roboczego każdego miesiąca pracy. Wzór oświadczenia stanowi Załącznik nr </w:t>
      </w:r>
      <w:r w:rsidRPr="00C66FA0">
        <w:rPr>
          <w:rFonts w:cs="Times New Roman"/>
          <w:b/>
          <w:bCs w:val="0"/>
          <w:color w:val="auto"/>
          <w:lang w:eastAsia="pl-PL"/>
        </w:rPr>
        <w:t>3</w:t>
      </w:r>
      <w:r w:rsidRPr="00C66FA0">
        <w:rPr>
          <w:rFonts w:cs="Times New Roman"/>
          <w:bCs w:val="0"/>
          <w:color w:val="auto"/>
          <w:lang w:eastAsia="pl-PL"/>
        </w:rPr>
        <w:t xml:space="preserve"> do umowy.</w:t>
      </w:r>
    </w:p>
    <w:p w:rsidR="00860BCE" w:rsidRPr="00C66FA0" w:rsidRDefault="00860BCE" w:rsidP="00C66FA0">
      <w:pPr>
        <w:widowControl/>
        <w:numPr>
          <w:ilvl w:val="0"/>
          <w:numId w:val="18"/>
        </w:numPr>
        <w:suppressAutoHyphens w:val="0"/>
        <w:overflowPunct/>
        <w:ind w:left="426" w:hanging="426"/>
        <w:textAlignment w:val="auto"/>
        <w:rPr>
          <w:rFonts w:cs="Times New Roman"/>
          <w:bCs w:val="0"/>
          <w:color w:val="auto"/>
          <w:lang w:eastAsia="pl-PL"/>
        </w:rPr>
      </w:pPr>
      <w:r w:rsidRPr="00C66FA0">
        <w:rPr>
          <w:rFonts w:cs="Times New Roman"/>
          <w:bCs w:val="0"/>
          <w:color w:val="auto"/>
          <w:lang w:eastAsia="pl-PL"/>
        </w:rPr>
        <w:t xml:space="preserve">Wykonawca na każde pisemne żądanie Zamawiającego w terminie do 5 dni roboczych  od dnia żądania, zobowiązany będzie do przedstawienia Zamawiającemu 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C66FA0">
        <w:rPr>
          <w:rFonts w:cs="Times New Roman"/>
          <w:bCs w:val="0"/>
          <w:color w:val="auto"/>
          <w:lang w:eastAsia="pl-PL"/>
        </w:rPr>
        <w:t>anonimizacji</w:t>
      </w:r>
      <w:proofErr w:type="spellEnd"/>
      <w:r w:rsidRPr="00C66FA0">
        <w:rPr>
          <w:rFonts w:cs="Times New Roman"/>
          <w:bCs w:val="0"/>
          <w:color w:val="auto"/>
          <w:lang w:eastAsia="pl-PL"/>
        </w:rPr>
        <w:t xml:space="preserve">. </w:t>
      </w:r>
      <w:r w:rsidRPr="00C66FA0">
        <w:rPr>
          <w:rFonts w:cs="Arial"/>
          <w:bCs w:val="0"/>
          <w:color w:val="auto"/>
          <w:lang w:eastAsia="pl-PL"/>
        </w:rPr>
        <w:t>Informacje takie jak: data zawarcia umowy, stanowisko pracy, zakres czynności, wymiar czasu pracy, okres zatrudnienia powinny być możliwie do zidentyfikowania.</w:t>
      </w:r>
    </w:p>
    <w:p w:rsidR="00860BCE" w:rsidRPr="00C66FA0" w:rsidRDefault="00860BCE" w:rsidP="00C66FA0">
      <w:pPr>
        <w:widowControl/>
        <w:numPr>
          <w:ilvl w:val="0"/>
          <w:numId w:val="18"/>
        </w:numPr>
        <w:suppressAutoHyphens w:val="0"/>
        <w:overflowPunct/>
        <w:ind w:left="426" w:hanging="426"/>
        <w:textAlignment w:val="auto"/>
        <w:rPr>
          <w:rFonts w:cs="Times New Roman"/>
          <w:bCs w:val="0"/>
          <w:color w:val="auto"/>
          <w:lang w:eastAsia="pl-PL"/>
        </w:rPr>
      </w:pPr>
      <w:r w:rsidRPr="00C66FA0">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rsidR="00860BCE" w:rsidRPr="00C66FA0" w:rsidRDefault="00860BCE" w:rsidP="00C66FA0">
      <w:pPr>
        <w:widowControl/>
        <w:numPr>
          <w:ilvl w:val="0"/>
          <w:numId w:val="19"/>
        </w:numPr>
        <w:suppressAutoHyphens w:val="0"/>
        <w:overflowPunct/>
        <w:ind w:left="851" w:hanging="426"/>
        <w:contextualSpacing/>
        <w:textAlignment w:val="auto"/>
        <w:rPr>
          <w:rFonts w:eastAsia="Calibri" w:cs="Arial"/>
          <w:bCs w:val="0"/>
          <w:color w:val="auto"/>
          <w:lang w:eastAsia="en-US"/>
        </w:rPr>
      </w:pPr>
      <w:r w:rsidRPr="00C66FA0">
        <w:rPr>
          <w:rFonts w:eastAsia="Calibri" w:cs="Arial"/>
          <w:b/>
          <w:bCs w:val="0"/>
          <w:color w:val="auto"/>
          <w:lang w:eastAsia="en-US"/>
        </w:rPr>
        <w:t>zaświadczenie właściwego oddziału ZUS,</w:t>
      </w:r>
      <w:r w:rsidRPr="00C66FA0">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rsidR="00860BCE" w:rsidRPr="00C66FA0" w:rsidRDefault="00860BCE" w:rsidP="00C66FA0">
      <w:pPr>
        <w:widowControl/>
        <w:numPr>
          <w:ilvl w:val="0"/>
          <w:numId w:val="19"/>
        </w:numPr>
        <w:suppressAutoHyphens w:val="0"/>
        <w:overflowPunct/>
        <w:ind w:left="851" w:hanging="426"/>
        <w:contextualSpacing/>
        <w:textAlignment w:val="auto"/>
        <w:rPr>
          <w:rFonts w:eastAsia="Calibri" w:cs="Arial"/>
          <w:bCs w:val="0"/>
          <w:color w:val="auto"/>
          <w:lang w:eastAsia="en-US"/>
        </w:rPr>
      </w:pPr>
      <w:r w:rsidRPr="00C66FA0">
        <w:rPr>
          <w:rFonts w:eastAsia="Calibri" w:cs="Arial"/>
          <w:b/>
          <w:bCs w:val="0"/>
          <w:color w:val="auto"/>
          <w:lang w:eastAsia="en-US"/>
        </w:rPr>
        <w:t>poświadczoną za zgodność z oryginałem</w:t>
      </w:r>
      <w:r w:rsidRPr="00C66FA0">
        <w:rPr>
          <w:rFonts w:eastAsia="Calibri" w:cs="Arial"/>
          <w:bCs w:val="0"/>
          <w:color w:val="auto"/>
          <w:lang w:eastAsia="en-US"/>
        </w:rPr>
        <w:t xml:space="preserve"> odpowiednio przez wykonawcę lub podwykonawcę</w:t>
      </w:r>
      <w:r w:rsidRPr="00C66FA0">
        <w:rPr>
          <w:rFonts w:eastAsia="Calibri" w:cs="Arial"/>
          <w:b/>
          <w:bCs w:val="0"/>
          <w:color w:val="auto"/>
          <w:lang w:eastAsia="en-US"/>
        </w:rPr>
        <w:t xml:space="preserve"> kopię dowodu potwierdzającego zgłoszenie pracownika przez pracodawcę do ubezpieczeń</w:t>
      </w:r>
      <w:r w:rsidRPr="00C66FA0">
        <w:rPr>
          <w:rFonts w:eastAsia="Calibri" w:cs="Arial"/>
          <w:bCs w:val="0"/>
          <w:color w:val="auto"/>
          <w:lang w:eastAsia="en-US"/>
        </w:rPr>
        <w:t xml:space="preserve">, zanonimizowaną w sposób zapewniający ochronę danych osobowych pracowników, zgodnie z przepisami ustawy z dnia 10 maja 2018 r </w:t>
      </w:r>
      <w:r w:rsidRPr="00C66FA0">
        <w:rPr>
          <w:rFonts w:eastAsia="Calibri" w:cs="Arial"/>
          <w:bCs w:val="0"/>
          <w:i/>
          <w:color w:val="auto"/>
          <w:lang w:eastAsia="en-US"/>
        </w:rPr>
        <w:t>o ochronie danych osobowych.</w:t>
      </w:r>
      <w:r w:rsidRPr="00C66FA0">
        <w:rPr>
          <w:rFonts w:eastAsia="Calibri" w:cs="Arial"/>
          <w:bCs w:val="0"/>
          <w:color w:val="auto"/>
          <w:lang w:eastAsia="en-US"/>
        </w:rPr>
        <w:t xml:space="preserve"> Imię i nazwisko pracownika nie podlega </w:t>
      </w:r>
      <w:proofErr w:type="spellStart"/>
      <w:r w:rsidRPr="00C66FA0">
        <w:rPr>
          <w:rFonts w:eastAsia="Calibri" w:cs="Arial"/>
          <w:bCs w:val="0"/>
          <w:color w:val="auto"/>
          <w:lang w:eastAsia="en-US"/>
        </w:rPr>
        <w:t>anonimizacji</w:t>
      </w:r>
      <w:proofErr w:type="spellEnd"/>
      <w:r w:rsidRPr="00C66FA0">
        <w:rPr>
          <w:rFonts w:eastAsia="Calibri" w:cs="Arial"/>
          <w:bCs w:val="0"/>
          <w:color w:val="auto"/>
          <w:lang w:eastAsia="en-US"/>
        </w:rPr>
        <w:t>.</w:t>
      </w:r>
    </w:p>
    <w:p w:rsidR="00860BCE" w:rsidRPr="00C66FA0" w:rsidRDefault="00860BCE" w:rsidP="00C66FA0">
      <w:pPr>
        <w:widowControl/>
        <w:suppressAutoHyphens w:val="0"/>
        <w:overflowPunct/>
        <w:ind w:left="426" w:hanging="426"/>
        <w:contextualSpacing/>
        <w:textAlignment w:val="auto"/>
        <w:rPr>
          <w:rFonts w:cs="Times New Roman"/>
          <w:bCs w:val="0"/>
          <w:color w:val="auto"/>
          <w:lang w:eastAsia="ar-SA"/>
        </w:rPr>
      </w:pPr>
      <w:r w:rsidRPr="00C66FA0">
        <w:rPr>
          <w:rFonts w:eastAsia="Calibri" w:cs="Arial"/>
          <w:bCs w:val="0"/>
          <w:color w:val="auto"/>
          <w:lang w:eastAsia="en-US"/>
        </w:rPr>
        <w:t>7.</w:t>
      </w:r>
      <w:r w:rsidRPr="00C66FA0">
        <w:rPr>
          <w:rFonts w:eastAsia="Calibri" w:cs="Arial"/>
          <w:b/>
          <w:bCs w:val="0"/>
          <w:color w:val="auto"/>
          <w:lang w:eastAsia="en-US"/>
        </w:rPr>
        <w:t xml:space="preserve">   </w:t>
      </w:r>
      <w:r w:rsidRPr="00C66FA0">
        <w:rPr>
          <w:rFonts w:cs="Times New Roman"/>
          <w:bCs w:val="0"/>
          <w:color w:val="auto"/>
          <w:lang w:eastAsia="ar-SA"/>
        </w:rPr>
        <w:t xml:space="preserve">Wykonawca zobowiązuje aby ilość osób zatrudnionych na umowę o pracę, wskazana w Załączniku nr </w:t>
      </w:r>
      <w:r w:rsidR="00262F80" w:rsidRPr="00C66FA0">
        <w:rPr>
          <w:rFonts w:cs="Times New Roman"/>
          <w:b/>
          <w:bCs w:val="0"/>
          <w:color w:val="auto"/>
          <w:lang w:eastAsia="ar-SA"/>
        </w:rPr>
        <w:t>3</w:t>
      </w:r>
      <w:r w:rsidRPr="00C66FA0">
        <w:rPr>
          <w:rFonts w:cs="Times New Roman"/>
          <w:bCs w:val="0"/>
          <w:color w:val="auto"/>
          <w:lang w:eastAsia="ar-SA"/>
        </w:rPr>
        <w:t xml:space="preserve"> do umowy faktycznie uczestniczyła w realizacji przedmiotu umowy we wskazanym w </w:t>
      </w:r>
      <w:r w:rsidRPr="00C66FA0">
        <w:rPr>
          <w:rFonts w:eastAsia="Calibri" w:cs="Times New Roman"/>
          <w:bCs w:val="0"/>
          <w:color w:val="auto"/>
          <w:lang w:eastAsia="pl-PL"/>
        </w:rPr>
        <w:t>niniejszym paragrafie</w:t>
      </w:r>
      <w:r w:rsidRPr="00C66FA0">
        <w:rPr>
          <w:rFonts w:cs="Times New Roman"/>
          <w:bCs w:val="0"/>
          <w:color w:val="auto"/>
          <w:lang w:eastAsia="ar-SA"/>
        </w:rPr>
        <w:t xml:space="preserve"> zakresie oraz rzeczywiście </w:t>
      </w:r>
      <w:r w:rsidRPr="00C66FA0">
        <w:rPr>
          <w:rFonts w:cs="Arial"/>
          <w:color w:val="auto"/>
        </w:rPr>
        <w:t xml:space="preserve">gwarantowała prawidłowe, w tym jakościowe, wykonanie przedmiotu zamówienia. Wykonawca </w:t>
      </w:r>
      <w:r w:rsidRPr="00C66FA0">
        <w:rPr>
          <w:rFonts w:cs="Times New Roman"/>
          <w:bCs w:val="0"/>
          <w:color w:val="auto"/>
          <w:lang w:eastAsia="ar-SA"/>
        </w:rPr>
        <w:t xml:space="preserve"> zobowiązuje się do utrzymania zatrudnienia, o którym mowa powyżej  przez cały okres trwania umowy. </w:t>
      </w:r>
    </w:p>
    <w:p w:rsidR="00860BCE" w:rsidRPr="00C66FA0" w:rsidRDefault="00860BCE" w:rsidP="00C66FA0">
      <w:pPr>
        <w:widowControl/>
        <w:suppressAutoHyphens w:val="0"/>
        <w:overflowPunct/>
        <w:ind w:left="426" w:hanging="426"/>
        <w:contextualSpacing/>
        <w:textAlignment w:val="auto"/>
        <w:rPr>
          <w:rFonts w:cs="Times New Roman"/>
          <w:bCs w:val="0"/>
          <w:color w:val="auto"/>
          <w:lang w:eastAsia="pl-PL"/>
        </w:rPr>
      </w:pPr>
      <w:r w:rsidRPr="00C66FA0">
        <w:rPr>
          <w:rFonts w:eastAsia="Calibri" w:cs="Arial"/>
          <w:bCs w:val="0"/>
          <w:color w:val="auto"/>
          <w:lang w:eastAsia="en-US"/>
        </w:rPr>
        <w:t>8.</w:t>
      </w:r>
      <w:r w:rsidRPr="00C66FA0">
        <w:rPr>
          <w:rFonts w:cs="Times New Roman"/>
          <w:bCs w:val="0"/>
          <w:color w:val="auto"/>
          <w:lang w:eastAsia="ar-SA"/>
        </w:rPr>
        <w:t xml:space="preserve">  </w:t>
      </w:r>
      <w:r w:rsidRPr="00C66FA0">
        <w:rPr>
          <w:rFonts w:cs="Times New Roman"/>
          <w:bCs w:val="0"/>
          <w:color w:val="auto"/>
          <w:lang w:eastAsia="pl-PL"/>
        </w:rPr>
        <w:t xml:space="preserve">Wykonawca niezależnie od </w:t>
      </w:r>
      <w:r w:rsidRPr="00C66FA0">
        <w:rPr>
          <w:rFonts w:cs="Times New Roman"/>
          <w:bCs w:val="0"/>
          <w:color w:val="auto"/>
          <w:lang w:eastAsia="ar-SA"/>
        </w:rPr>
        <w:t xml:space="preserve">osób zatrudnionych na umowę o pracę, wskazanych w Załączniku nr </w:t>
      </w:r>
      <w:r w:rsidR="00262F80" w:rsidRPr="00C66FA0">
        <w:rPr>
          <w:rFonts w:cs="Times New Roman"/>
          <w:b/>
          <w:bCs w:val="0"/>
          <w:color w:val="auto"/>
          <w:lang w:eastAsia="ar-SA"/>
        </w:rPr>
        <w:t>3</w:t>
      </w:r>
      <w:r w:rsidRPr="00C66FA0">
        <w:rPr>
          <w:rFonts w:cs="Times New Roman"/>
          <w:bCs w:val="0"/>
          <w:color w:val="auto"/>
          <w:lang w:eastAsia="ar-SA"/>
        </w:rPr>
        <w:t xml:space="preserve"> do umowy,</w:t>
      </w:r>
      <w:r w:rsidRPr="00C66FA0">
        <w:rPr>
          <w:rFonts w:cs="Times New Roman"/>
          <w:bCs w:val="0"/>
          <w:color w:val="auto"/>
          <w:lang w:eastAsia="pl-PL"/>
        </w:rPr>
        <w:t xml:space="preserve"> zobowiązany jest do zapewnienia w trakcie realizacji przedmiotu umowy takiej ilości osób,</w:t>
      </w:r>
      <w:r w:rsidRPr="00C66FA0">
        <w:rPr>
          <w:rFonts w:cs="Times New Roman"/>
          <w:b/>
          <w:bCs w:val="0"/>
          <w:color w:val="auto"/>
          <w:kern w:val="2"/>
          <w:lang w:eastAsia="pl-PL"/>
        </w:rPr>
        <w:t xml:space="preserve"> </w:t>
      </w:r>
      <w:r w:rsidRPr="00C66FA0">
        <w:rPr>
          <w:rFonts w:cs="Times New Roman"/>
          <w:bCs w:val="0"/>
          <w:color w:val="auto"/>
          <w:lang w:eastAsia="pl-PL"/>
        </w:rPr>
        <w:t>o odpowiednich kwalifikacjach i doświadczeniu, aby umowa zrealizowana była należycie i terminowo.</w:t>
      </w:r>
    </w:p>
    <w:p w:rsidR="00860BCE" w:rsidRPr="00C66FA0" w:rsidRDefault="00860BCE" w:rsidP="00C66FA0">
      <w:pPr>
        <w:widowControl/>
        <w:suppressAutoHyphens w:val="0"/>
        <w:overflowPunct/>
        <w:ind w:left="426" w:hanging="426"/>
        <w:contextualSpacing/>
        <w:textAlignment w:val="auto"/>
        <w:rPr>
          <w:rFonts w:eastAsia="Calibri" w:cs="Times New Roman"/>
          <w:bCs w:val="0"/>
          <w:color w:val="auto"/>
          <w:lang w:eastAsia="pl-PL"/>
        </w:rPr>
      </w:pPr>
      <w:r w:rsidRPr="00C66FA0">
        <w:rPr>
          <w:rFonts w:eastAsia="Calibri" w:cs="Arial"/>
          <w:bCs w:val="0"/>
          <w:color w:val="auto"/>
          <w:lang w:eastAsia="en-US"/>
        </w:rPr>
        <w:t>9.</w:t>
      </w:r>
      <w:r w:rsidRPr="00C66FA0">
        <w:rPr>
          <w:rFonts w:cs="Times New Roman"/>
          <w:bCs w:val="0"/>
          <w:color w:val="auto"/>
          <w:lang w:eastAsia="pl-PL"/>
        </w:rPr>
        <w:t xml:space="preserve">  </w:t>
      </w:r>
      <w:r w:rsidRPr="00C66FA0">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rsidR="00860BCE" w:rsidRPr="00C66FA0" w:rsidRDefault="00860BCE" w:rsidP="00C66FA0">
      <w:pPr>
        <w:widowControl/>
        <w:suppressAutoHyphens w:val="0"/>
        <w:overflowPunct/>
        <w:ind w:left="426" w:hanging="426"/>
        <w:contextualSpacing/>
        <w:textAlignment w:val="auto"/>
        <w:rPr>
          <w:rFonts w:eastAsia="Calibri" w:cs="Times New Roman"/>
          <w:bCs w:val="0"/>
          <w:color w:val="auto"/>
          <w:lang w:eastAsia="pl-PL"/>
        </w:rPr>
      </w:pPr>
      <w:r w:rsidRPr="00C66FA0">
        <w:rPr>
          <w:rFonts w:eastAsia="Calibri" w:cs="Arial"/>
          <w:bCs w:val="0"/>
          <w:color w:val="auto"/>
          <w:lang w:eastAsia="en-US"/>
        </w:rPr>
        <w:t>10.</w:t>
      </w:r>
      <w:r w:rsidRPr="00C66FA0">
        <w:rPr>
          <w:rFonts w:eastAsia="Calibri" w:cs="Times New Roman"/>
          <w:bCs w:val="0"/>
          <w:color w:val="auto"/>
          <w:lang w:eastAsia="pl-PL"/>
        </w:rPr>
        <w:t xml:space="preserve"> Wykonawca zobowiązany jest aktualizować informacje dotyczące </w:t>
      </w:r>
      <w:r w:rsidRPr="00C66FA0">
        <w:rPr>
          <w:rFonts w:cs="Times New Roman"/>
          <w:bCs w:val="0"/>
          <w:color w:val="auto"/>
          <w:lang w:eastAsia="ar-SA"/>
        </w:rPr>
        <w:t xml:space="preserve">osób zatrudnionych na umowę o pracę, wskazane w Załączniku nr </w:t>
      </w:r>
      <w:r w:rsidR="00262F80" w:rsidRPr="00C66FA0">
        <w:rPr>
          <w:rFonts w:cs="Times New Roman"/>
          <w:b/>
          <w:bCs w:val="0"/>
          <w:color w:val="auto"/>
          <w:lang w:eastAsia="ar-SA"/>
        </w:rPr>
        <w:t>3</w:t>
      </w:r>
      <w:r w:rsidRPr="00C66FA0">
        <w:rPr>
          <w:rFonts w:cs="Times New Roman"/>
          <w:bCs w:val="0"/>
          <w:color w:val="auto"/>
          <w:lang w:eastAsia="ar-SA"/>
        </w:rPr>
        <w:t xml:space="preserve"> do umowy </w:t>
      </w:r>
      <w:r w:rsidRPr="00C66FA0">
        <w:rPr>
          <w:rFonts w:eastAsia="Calibri" w:cs="Times New Roman"/>
          <w:bCs w:val="0"/>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rsidR="00860BCE" w:rsidRPr="00C66FA0" w:rsidRDefault="00860BCE" w:rsidP="00C66FA0">
      <w:pPr>
        <w:widowControl/>
        <w:suppressAutoHyphens w:val="0"/>
        <w:overflowPunct/>
        <w:ind w:left="426" w:hanging="426"/>
        <w:contextualSpacing/>
        <w:textAlignment w:val="auto"/>
        <w:rPr>
          <w:rFonts w:cs="Times New Roman"/>
          <w:bCs w:val="0"/>
          <w:color w:val="auto"/>
          <w:lang w:eastAsia="pl-PL"/>
        </w:rPr>
      </w:pPr>
      <w:r w:rsidRPr="00C66FA0">
        <w:rPr>
          <w:rFonts w:eastAsia="Calibri" w:cs="Times New Roman"/>
          <w:bCs w:val="0"/>
          <w:color w:val="auto"/>
          <w:lang w:eastAsia="pl-PL"/>
        </w:rPr>
        <w:lastRenderedPageBreak/>
        <w:t xml:space="preserve">11. </w:t>
      </w:r>
      <w:r w:rsidRPr="00C66FA0">
        <w:rPr>
          <w:rFonts w:cs="Times New Roman"/>
          <w:bCs w:val="0"/>
          <w:color w:val="auto"/>
          <w:lang w:eastAsia="pl-PL"/>
        </w:rPr>
        <w:t>Zamawiającemu przysługuje prawo ż</w:t>
      </w:r>
      <w:r w:rsidRPr="00C66FA0">
        <w:rPr>
          <w:rFonts w:eastAsia="Calibri" w:cs="Arial"/>
          <w:bCs w:val="0"/>
          <w:color w:val="auto"/>
          <w:lang w:eastAsia="en-US"/>
        </w:rPr>
        <w:t>ądania wyj</w:t>
      </w:r>
      <w:r w:rsidR="0039438B">
        <w:rPr>
          <w:rFonts w:eastAsia="Calibri" w:cs="Arial"/>
          <w:bCs w:val="0"/>
          <w:color w:val="auto"/>
          <w:lang w:eastAsia="en-US"/>
        </w:rPr>
        <w:t>aśnień w przypadku wątpliwości</w:t>
      </w:r>
      <w:r w:rsidR="0039438B">
        <w:rPr>
          <w:rFonts w:eastAsia="Calibri" w:cs="Arial"/>
          <w:bCs w:val="0"/>
          <w:color w:val="auto"/>
          <w:lang w:eastAsia="en-US"/>
        </w:rPr>
        <w:br/>
      </w:r>
      <w:r w:rsidRPr="00C66FA0">
        <w:rPr>
          <w:rFonts w:eastAsia="Calibri" w:cs="Arial"/>
          <w:bCs w:val="0"/>
          <w:color w:val="auto"/>
          <w:lang w:eastAsia="en-US"/>
        </w:rPr>
        <w:t xml:space="preserve">w zakresie potwierdzenia spełniania ww. wymogów dotyczących zatrudnienia na umowę o pracę. </w:t>
      </w:r>
    </w:p>
    <w:p w:rsidR="00860BCE" w:rsidRPr="00C66FA0" w:rsidRDefault="00860BCE" w:rsidP="00C66FA0">
      <w:pPr>
        <w:widowControl/>
        <w:suppressAutoHyphens w:val="0"/>
        <w:overflowPunct/>
        <w:ind w:left="426" w:hanging="426"/>
        <w:contextualSpacing/>
        <w:textAlignment w:val="auto"/>
        <w:rPr>
          <w:rFonts w:eastAsia="Calibri" w:cs="Times New Roman"/>
          <w:bCs w:val="0"/>
          <w:color w:val="auto"/>
          <w:lang w:eastAsia="pl-PL"/>
        </w:rPr>
      </w:pPr>
      <w:r w:rsidRPr="00C66FA0">
        <w:rPr>
          <w:rFonts w:eastAsia="Calibri" w:cs="Arial"/>
          <w:bCs w:val="0"/>
          <w:color w:val="auto"/>
          <w:lang w:eastAsia="en-US"/>
        </w:rPr>
        <w:t xml:space="preserve">12. </w:t>
      </w:r>
      <w:r w:rsidRPr="00C66FA0">
        <w:rPr>
          <w:rFonts w:eastAsia="Calibri" w:cs="Times New Roman"/>
          <w:bCs w:val="0"/>
          <w:color w:val="auto"/>
          <w:lang w:eastAsia="pl-PL"/>
        </w:rPr>
        <w:t>Zamawiający może w każdym czasie zażądać dodatkowych dokumentów lub wyjaśnień w przypadku wątpliwości w zakresie spełniania przez Wykonawcę lub podwykonawcę określonych wymagań,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rsidR="00860BCE" w:rsidRPr="00C66FA0" w:rsidRDefault="00860BCE" w:rsidP="00C66FA0">
      <w:pPr>
        <w:widowControl/>
        <w:suppressAutoHyphens w:val="0"/>
        <w:overflowPunct/>
        <w:ind w:left="426" w:hanging="426"/>
        <w:contextualSpacing/>
        <w:textAlignment w:val="auto"/>
        <w:rPr>
          <w:rFonts w:cs="Times New Roman"/>
          <w:bCs w:val="0"/>
          <w:color w:val="auto"/>
          <w:lang w:eastAsia="pl-PL"/>
        </w:rPr>
      </w:pPr>
      <w:r w:rsidRPr="00C66FA0">
        <w:rPr>
          <w:rFonts w:eastAsia="Calibri" w:cs="Arial"/>
          <w:bCs w:val="0"/>
          <w:color w:val="auto"/>
          <w:lang w:eastAsia="en-US"/>
        </w:rPr>
        <w:t xml:space="preserve">13. </w:t>
      </w:r>
      <w:r w:rsidRPr="00C66FA0">
        <w:rPr>
          <w:rFonts w:cs="Times New Roman"/>
          <w:bCs w:val="0"/>
          <w:color w:val="auto"/>
          <w:lang w:eastAsia="pl-PL"/>
        </w:rPr>
        <w:t>W uzasadnionych przypadkach, z przyczyn nie leżących po stronie Wykonawcy, możliwe jest zastąpienie osób zatrudnionych na umowę o pracę innymi osobami pod warunkiem, że spełnione zostaną odpowiednio wszystkie wymagania określone postanowieniami niniejszego paragrafu.</w:t>
      </w:r>
    </w:p>
    <w:p w:rsidR="00860BCE" w:rsidRPr="00C66FA0" w:rsidRDefault="00860BCE" w:rsidP="00C66FA0">
      <w:pPr>
        <w:widowControl/>
        <w:suppressAutoHyphens w:val="0"/>
        <w:overflowPunct/>
        <w:ind w:left="426" w:hanging="426"/>
        <w:contextualSpacing/>
        <w:textAlignment w:val="auto"/>
        <w:rPr>
          <w:rFonts w:eastAsia="Calibri" w:cs="Times New Roman"/>
          <w:bCs w:val="0"/>
          <w:color w:val="auto"/>
          <w:lang w:eastAsia="pl-PL"/>
        </w:rPr>
      </w:pPr>
      <w:r w:rsidRPr="00C66FA0">
        <w:rPr>
          <w:rFonts w:eastAsia="Calibri" w:cs="Arial"/>
          <w:bCs w:val="0"/>
          <w:color w:val="auto"/>
          <w:lang w:eastAsia="en-US"/>
        </w:rPr>
        <w:t xml:space="preserve">14. </w:t>
      </w:r>
      <w:r w:rsidRPr="00C66FA0">
        <w:rPr>
          <w:rFonts w:eastAsia="Calibri" w:cs="Times New Roman"/>
          <w:bCs w:val="0"/>
          <w:color w:val="auto"/>
          <w:lang w:eastAsia="pl-PL"/>
        </w:rPr>
        <w:t xml:space="preserve">Zamawiający dopuszcza możliwość zmiany osób </w:t>
      </w:r>
      <w:r w:rsidRPr="00C66FA0">
        <w:rPr>
          <w:rFonts w:cs="Times New Roman"/>
          <w:bCs w:val="0"/>
          <w:color w:val="auto"/>
          <w:lang w:eastAsia="pl-PL"/>
        </w:rPr>
        <w:t>zatrudnionych na umowę o pracę p</w:t>
      </w:r>
      <w:r w:rsidRPr="00C66FA0">
        <w:rPr>
          <w:rFonts w:eastAsia="Calibri" w:cs="Times New Roman"/>
          <w:bCs w:val="0"/>
          <w:color w:val="auto"/>
          <w:lang w:eastAsia="pl-PL"/>
        </w:rPr>
        <w:t>od warunkiem zachowania</w:t>
      </w:r>
      <w:r w:rsidRPr="00C66FA0">
        <w:rPr>
          <w:color w:val="auto"/>
        </w:rPr>
        <w:t xml:space="preserve"> ciągłości zatrudnienia zgodnie z postanowieniami ust. 7 niniejszego paragrafu</w:t>
      </w:r>
      <w:r w:rsidRPr="00C66FA0">
        <w:rPr>
          <w:rFonts w:eastAsia="Calibri" w:cs="Times New Roman"/>
          <w:bCs w:val="0"/>
          <w:color w:val="auto"/>
          <w:lang w:eastAsia="pl-PL"/>
        </w:rPr>
        <w:t xml:space="preserve"> przy realizacji przedmiotu umowy we wskazanym w niniejszym paragrafie 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rsidR="00860BCE" w:rsidRPr="00C66FA0" w:rsidRDefault="00860BCE" w:rsidP="00C66FA0">
      <w:pPr>
        <w:widowControl/>
        <w:suppressAutoHyphens w:val="0"/>
        <w:overflowPunct/>
        <w:ind w:left="426" w:hanging="426"/>
        <w:contextualSpacing/>
        <w:textAlignment w:val="auto"/>
        <w:rPr>
          <w:rFonts w:eastAsia="Calibri" w:cs="Arial"/>
          <w:bCs w:val="0"/>
          <w:color w:val="auto"/>
          <w:lang w:eastAsia="en-US"/>
        </w:rPr>
      </w:pPr>
      <w:r w:rsidRPr="00C66FA0">
        <w:rPr>
          <w:rFonts w:eastAsia="Calibri" w:cs="Arial"/>
          <w:bCs w:val="0"/>
          <w:color w:val="auto"/>
          <w:lang w:eastAsia="en-US"/>
        </w:rPr>
        <w:t xml:space="preserve">15. </w:t>
      </w:r>
      <w:r w:rsidRPr="00C66FA0">
        <w:rPr>
          <w:rFonts w:eastAsia="Calibri" w:cs="Times New Roman"/>
          <w:bCs w:val="0"/>
          <w:color w:val="auto"/>
          <w:lang w:eastAsia="pl-PL"/>
        </w:rPr>
        <w:t>Zamawiający zastrzega sobie prawo przeprowadzenia (bez uprzedzenia) kontroli przez przedstawicieli Zamawiającego lub upoważnione osoby trzecie na miejscu wykonywania przedmiotu umowy, w celu zweryfikowania, czy osoby wykonujące wskazane przez Zamawiającego w niniejszym paragrafie czynności przy realizacji zamówienia są osobami faktycznie uczestniczącymi w realizacji przedmiotu umowy w zakresie czynności wskazanych w niniejszym paragrafie 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rsidR="0039438B" w:rsidRPr="00561BD2" w:rsidRDefault="00860BCE" w:rsidP="0039438B">
      <w:pPr>
        <w:widowControl/>
        <w:suppressAutoHyphens w:val="0"/>
        <w:overflowPunct/>
        <w:ind w:left="426" w:hanging="426"/>
        <w:contextualSpacing/>
        <w:textAlignment w:val="auto"/>
        <w:rPr>
          <w:rFonts w:cs="Arial"/>
          <w:bCs w:val="0"/>
          <w:color w:val="auto"/>
          <w:lang w:eastAsia="pl-PL"/>
        </w:rPr>
      </w:pPr>
      <w:r w:rsidRPr="00561BD2">
        <w:rPr>
          <w:rFonts w:eastAsia="Calibri" w:cs="Arial"/>
          <w:bCs w:val="0"/>
          <w:color w:val="auto"/>
          <w:lang w:eastAsia="en-US"/>
        </w:rPr>
        <w:t xml:space="preserve">16. </w:t>
      </w:r>
      <w:r w:rsidRPr="00561BD2">
        <w:rPr>
          <w:rFonts w:cs="Arial"/>
          <w:bCs w:val="0"/>
          <w:color w:val="auto"/>
          <w:lang w:eastAsia="pl-PL"/>
        </w:rPr>
        <w:t xml:space="preserve">W przypadku uzasadnionych wątpliwości co do przestrzegania prawa pracy przez Wykonawcę lub podwykonawcę, Zamawiający może zwrócić się o przeprowadzenie kontroli przez Państwową Inspekcję Pracy. </w:t>
      </w:r>
    </w:p>
    <w:p w:rsidR="0039438B" w:rsidRPr="00561BD2" w:rsidRDefault="0039438B" w:rsidP="0039438B">
      <w:pPr>
        <w:widowControl/>
        <w:suppressAutoHyphens w:val="0"/>
        <w:overflowPunct/>
        <w:ind w:left="426" w:hanging="426"/>
        <w:contextualSpacing/>
        <w:textAlignment w:val="auto"/>
        <w:rPr>
          <w:rFonts w:cs="Arial"/>
          <w:bCs w:val="0"/>
          <w:color w:val="auto"/>
          <w:lang w:eastAsia="pl-PL"/>
        </w:rPr>
      </w:pPr>
      <w:r w:rsidRPr="00561BD2">
        <w:rPr>
          <w:rFonts w:eastAsia="Calibri" w:cs="Arial"/>
          <w:bCs w:val="0"/>
          <w:color w:val="auto"/>
          <w:lang w:eastAsia="en-US"/>
        </w:rPr>
        <w:t>17.</w:t>
      </w:r>
      <w:r w:rsidRPr="00561BD2">
        <w:rPr>
          <w:rFonts w:cs="Arial"/>
          <w:bCs w:val="0"/>
          <w:color w:val="auto"/>
          <w:lang w:eastAsia="pl-PL"/>
        </w:rPr>
        <w:t xml:space="preserve"> 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w:t>
      </w:r>
    </w:p>
    <w:p w:rsidR="00860BCE" w:rsidRPr="00C66FA0" w:rsidRDefault="00860BCE" w:rsidP="00C66FA0">
      <w:pPr>
        <w:widowControl/>
        <w:suppressAutoHyphens w:val="0"/>
        <w:overflowPunct/>
        <w:ind w:left="426" w:hanging="426"/>
        <w:contextualSpacing/>
        <w:textAlignment w:val="auto"/>
        <w:rPr>
          <w:rFonts w:cs="Times New Roman"/>
          <w:bCs w:val="0"/>
          <w:color w:val="auto"/>
          <w:highlight w:val="yellow"/>
          <w:lang w:eastAsia="pl-PL"/>
        </w:rPr>
      </w:pPr>
      <w:r w:rsidRPr="00C66FA0">
        <w:rPr>
          <w:rFonts w:eastAsia="Calibri" w:cs="Arial"/>
          <w:bCs w:val="0"/>
          <w:color w:val="auto"/>
          <w:lang w:eastAsia="en-US"/>
        </w:rPr>
        <w:t>1</w:t>
      </w:r>
      <w:r w:rsidR="0039438B">
        <w:rPr>
          <w:rFonts w:eastAsia="Calibri" w:cs="Arial"/>
          <w:bCs w:val="0"/>
          <w:color w:val="auto"/>
          <w:lang w:eastAsia="en-US"/>
        </w:rPr>
        <w:t>8</w:t>
      </w:r>
      <w:r w:rsidRPr="00C66FA0">
        <w:rPr>
          <w:rFonts w:eastAsia="Calibri" w:cs="Arial"/>
          <w:bCs w:val="0"/>
          <w:color w:val="auto"/>
          <w:lang w:eastAsia="en-US"/>
        </w:rPr>
        <w:t xml:space="preserve">. </w:t>
      </w:r>
      <w:r w:rsidRPr="00C66FA0">
        <w:rPr>
          <w:rFonts w:eastAsia="Calibri" w:cs="Times New Roman"/>
          <w:bCs w:val="0"/>
          <w:color w:val="auto"/>
          <w:lang w:eastAsia="pl-PL"/>
        </w:rPr>
        <w:t>Wykonawca w każdej umowie o podwykonawstwo obowiązany jest zawrzeć stosowne zapisy zobowiązujące podwykonawców do zatrudnienia na umowę o pracę osób wykonujących przedmiot umowy we wskazanym w niniejszym paragrafie zakresie oraz zapisó</w:t>
      </w:r>
      <w:r w:rsidRPr="00561BD2">
        <w:rPr>
          <w:rFonts w:eastAsia="Calibri" w:cs="Times New Roman"/>
          <w:bCs w:val="0"/>
          <w:color w:val="auto"/>
          <w:lang w:eastAsia="pl-PL"/>
        </w:rPr>
        <w:t>w umożliwiających Zamawiającemu przeprowadzenie kontroli wykonywania tego zobowiązania w sposób przewidziany w niniejszym paragrafie</w:t>
      </w:r>
      <w:r w:rsidR="0039438B" w:rsidRPr="00561BD2">
        <w:rPr>
          <w:color w:val="auto"/>
        </w:rPr>
        <w:t xml:space="preserve"> </w:t>
      </w:r>
      <w:r w:rsidR="0039438B" w:rsidRPr="00561BD2">
        <w:rPr>
          <w:rFonts w:eastAsia="Calibri" w:cs="Times New Roman"/>
          <w:bCs w:val="0"/>
          <w:color w:val="auto"/>
          <w:lang w:eastAsia="pl-PL"/>
        </w:rPr>
        <w:t>a także postanowienia zawarte w ust. 17 powyżej.</w:t>
      </w:r>
      <w:r w:rsidR="0039438B" w:rsidRPr="00561BD2">
        <w:rPr>
          <w:rFonts w:eastAsia="Calibri" w:cs="Times New Roman"/>
          <w:bCs w:val="0"/>
          <w:color w:val="auto"/>
          <w:lang w:eastAsia="pl-PL"/>
        </w:rPr>
        <w:tab/>
      </w:r>
      <w:r w:rsidRPr="00561BD2">
        <w:rPr>
          <w:rFonts w:eastAsia="Calibri" w:cs="Times New Roman"/>
          <w:bCs w:val="0"/>
          <w:color w:val="auto"/>
          <w:lang w:eastAsia="pl-PL"/>
        </w:rPr>
        <w:t>.</w:t>
      </w:r>
    </w:p>
    <w:p w:rsidR="00CC4D64" w:rsidRPr="00C66FA0" w:rsidRDefault="004A5BE5" w:rsidP="00C66FA0">
      <w:pPr>
        <w:tabs>
          <w:tab w:val="left" w:pos="4089"/>
          <w:tab w:val="center" w:pos="4536"/>
        </w:tabs>
        <w:jc w:val="left"/>
        <w:rPr>
          <w:rFonts w:cs="Times New Roman"/>
          <w:bCs w:val="0"/>
          <w:color w:val="auto"/>
          <w:lang w:eastAsia="pl-PL"/>
        </w:rPr>
      </w:pPr>
      <w:r w:rsidRPr="00C66FA0">
        <w:rPr>
          <w:b/>
          <w:color w:val="auto"/>
        </w:rPr>
        <w:tab/>
      </w:r>
      <w:r w:rsidR="00C1301E" w:rsidRPr="00C66FA0">
        <w:rPr>
          <w:rFonts w:cs="Times New Roman"/>
          <w:bCs w:val="0"/>
          <w:color w:val="auto"/>
          <w:lang w:eastAsia="pl-PL"/>
        </w:rPr>
        <w:t xml:space="preserve">        </w:t>
      </w:r>
    </w:p>
    <w:p w:rsidR="00C11702" w:rsidRPr="00C66FA0" w:rsidRDefault="00C11702" w:rsidP="00C66FA0">
      <w:pPr>
        <w:autoSpaceDE w:val="0"/>
        <w:autoSpaceDN w:val="0"/>
        <w:adjustRightInd w:val="0"/>
        <w:jc w:val="center"/>
        <w:rPr>
          <w:rFonts w:cs="Verdana,Bold"/>
          <w:b/>
          <w:bCs w:val="0"/>
          <w:color w:val="auto"/>
        </w:rPr>
      </w:pPr>
      <w:r w:rsidRPr="00C66FA0">
        <w:rPr>
          <w:rFonts w:cs="Verdana,Bold"/>
          <w:b/>
          <w:bCs w:val="0"/>
          <w:color w:val="auto"/>
        </w:rPr>
        <w:t>§ 1</w:t>
      </w:r>
      <w:r w:rsidR="00A24F27" w:rsidRPr="00C66FA0">
        <w:rPr>
          <w:rFonts w:cs="Verdana,Bold"/>
          <w:b/>
          <w:bCs w:val="0"/>
          <w:color w:val="auto"/>
        </w:rPr>
        <w:t>4</w:t>
      </w:r>
    </w:p>
    <w:p w:rsidR="00CC3EEC" w:rsidRPr="00C66FA0" w:rsidRDefault="00C11702" w:rsidP="00C66FA0">
      <w:pPr>
        <w:pStyle w:val="Akapitzlist"/>
        <w:tabs>
          <w:tab w:val="left" w:pos="4395"/>
        </w:tabs>
        <w:autoSpaceDE w:val="0"/>
        <w:autoSpaceDN w:val="0"/>
        <w:adjustRightInd w:val="0"/>
        <w:spacing w:line="276" w:lineRule="auto"/>
        <w:ind w:left="0"/>
        <w:jc w:val="center"/>
        <w:rPr>
          <w:rFonts w:ascii="Verdana" w:hAnsi="Verdana"/>
          <w:b/>
          <w:color w:val="auto"/>
          <w:sz w:val="20"/>
          <w:szCs w:val="20"/>
        </w:rPr>
      </w:pPr>
      <w:r w:rsidRPr="00C66FA0">
        <w:rPr>
          <w:rFonts w:ascii="Verdana" w:hAnsi="Verdana" w:cs="Verdana,Bold"/>
          <w:b/>
          <w:bCs w:val="0"/>
          <w:color w:val="auto"/>
          <w:sz w:val="20"/>
          <w:szCs w:val="20"/>
          <w:u w:val="single"/>
        </w:rPr>
        <w:lastRenderedPageBreak/>
        <w:t>MOŻLIWŚĆ ODSTĄPIENIA OD UMOWY</w:t>
      </w:r>
    </w:p>
    <w:p w:rsidR="00D302D5" w:rsidRPr="00C66FA0" w:rsidRDefault="00D302D5" w:rsidP="00C66FA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olor w:val="auto"/>
          <w:sz w:val="20"/>
          <w:szCs w:val="20"/>
        </w:rPr>
      </w:pPr>
      <w:r w:rsidRPr="00C66FA0">
        <w:rPr>
          <w:rFonts w:ascii="Verdana" w:hAnsi="Verdana"/>
          <w:color w:val="auto"/>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30 dni od dnia powzięcia wiadomości o tych okolicznościach.</w:t>
      </w:r>
    </w:p>
    <w:p w:rsidR="00C21CFB" w:rsidRPr="00C66FA0" w:rsidRDefault="00C21CFB" w:rsidP="00C66FA0">
      <w:pPr>
        <w:widowControl/>
        <w:numPr>
          <w:ilvl w:val="0"/>
          <w:numId w:val="6"/>
        </w:numPr>
        <w:suppressAutoHyphens w:val="0"/>
        <w:overflowPunct/>
        <w:ind w:left="284" w:hanging="284"/>
        <w:textAlignment w:val="auto"/>
        <w:rPr>
          <w:rFonts w:cs="Times New Roman"/>
          <w:color w:val="auto"/>
          <w:lang w:eastAsia="pl-PL"/>
        </w:rPr>
      </w:pPr>
      <w:r w:rsidRPr="00C66FA0">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C66FA0">
        <w:rPr>
          <w:rFonts w:cs="Times New Roman"/>
          <w:color w:val="auto"/>
          <w:lang w:eastAsia="pl-PL"/>
        </w:rPr>
        <w:t>.</w:t>
      </w:r>
      <w:r w:rsidRPr="00C66FA0">
        <w:rPr>
          <w:rFonts w:cs="Times New Roman"/>
          <w:color w:val="auto"/>
          <w:lang w:eastAsia="pl-PL"/>
        </w:rPr>
        <w:t xml:space="preserve"> </w:t>
      </w:r>
    </w:p>
    <w:p w:rsidR="0039438B" w:rsidRPr="00561BD2" w:rsidRDefault="00C21CFB" w:rsidP="0039438B">
      <w:pPr>
        <w:widowControl/>
        <w:numPr>
          <w:ilvl w:val="0"/>
          <w:numId w:val="6"/>
        </w:numPr>
        <w:suppressAutoHyphens w:val="0"/>
        <w:overflowPunct/>
        <w:ind w:left="284" w:hanging="284"/>
        <w:textAlignment w:val="auto"/>
        <w:rPr>
          <w:rFonts w:cs="Times New Roman"/>
          <w:color w:val="auto"/>
          <w:lang w:eastAsia="pl-PL"/>
        </w:rPr>
      </w:pPr>
      <w:r w:rsidRPr="00C66FA0">
        <w:rPr>
          <w:rFonts w:cs="Times New Roman"/>
          <w:color w:val="auto"/>
          <w:lang w:eastAsia="pl-PL"/>
        </w:rPr>
        <w:t>Zamawiający zastrzega sobie prawo odstąpienia od umowy</w:t>
      </w:r>
      <w:r w:rsidR="00DF51D0" w:rsidRPr="00C66FA0">
        <w:rPr>
          <w:rFonts w:cs="Times New Roman"/>
          <w:color w:val="auto"/>
          <w:lang w:eastAsia="pl-PL"/>
        </w:rPr>
        <w:t xml:space="preserve"> </w:t>
      </w:r>
      <w:r w:rsidR="00561BD2">
        <w:rPr>
          <w:rFonts w:cs="Times New Roman"/>
          <w:color w:val="auto"/>
          <w:lang w:eastAsia="pl-PL"/>
        </w:rPr>
        <w:t>z winy Wykonawcy</w:t>
      </w:r>
      <w:r w:rsidR="00561BD2">
        <w:rPr>
          <w:rFonts w:cs="Times New Roman"/>
          <w:color w:val="auto"/>
          <w:lang w:eastAsia="pl-PL"/>
        </w:rPr>
        <w:br/>
      </w:r>
      <w:r w:rsidR="00DF51D0" w:rsidRPr="00C66FA0">
        <w:rPr>
          <w:rFonts w:cs="Times New Roman"/>
          <w:color w:val="auto"/>
          <w:lang w:eastAsia="pl-PL"/>
        </w:rPr>
        <w:t xml:space="preserve">w przypadku </w:t>
      </w:r>
      <w:r w:rsidR="00DF51D0" w:rsidRPr="00C66FA0">
        <w:rPr>
          <w:color w:val="auto"/>
        </w:rPr>
        <w:t xml:space="preserve">niespełnienia przez Wykonawcę lub podwykonawcę wymogu zatrudnienia na podstawie umowy o </w:t>
      </w:r>
      <w:r w:rsidR="00DF51D0" w:rsidRPr="00561BD2">
        <w:rPr>
          <w:color w:val="auto"/>
        </w:rPr>
        <w:t>pracę osób wykonujący</w:t>
      </w:r>
      <w:r w:rsidR="00561BD2">
        <w:rPr>
          <w:color w:val="auto"/>
        </w:rPr>
        <w:t>ch wskazane przez Zamawiającego</w:t>
      </w:r>
      <w:r w:rsidR="00561BD2">
        <w:rPr>
          <w:color w:val="auto"/>
        </w:rPr>
        <w:br/>
      </w:r>
      <w:r w:rsidR="00DF51D0" w:rsidRPr="00561BD2">
        <w:rPr>
          <w:color w:val="auto"/>
        </w:rPr>
        <w:t xml:space="preserve">w </w:t>
      </w:r>
      <w:r w:rsidR="003B0689" w:rsidRPr="00561BD2">
        <w:rPr>
          <w:color w:val="auto"/>
        </w:rPr>
        <w:t xml:space="preserve">§ 13 niniejszej umowy </w:t>
      </w:r>
      <w:r w:rsidR="00DF51D0" w:rsidRPr="00561BD2">
        <w:rPr>
          <w:color w:val="auto"/>
        </w:rPr>
        <w:t>czynności w stopniu nie mniejszym niż wskazany w toku postępowania o udzielenie zamówienia</w:t>
      </w:r>
      <w:r w:rsidR="00DF51D0" w:rsidRPr="00561BD2">
        <w:rPr>
          <w:rFonts w:cs="Times New Roman"/>
          <w:color w:val="auto"/>
          <w:lang w:eastAsia="pl-PL"/>
        </w:rPr>
        <w:t xml:space="preserve"> jak</w:t>
      </w:r>
      <w:r w:rsidRPr="00561BD2">
        <w:rPr>
          <w:rFonts w:cs="Times New Roman"/>
          <w:color w:val="auto"/>
          <w:lang w:eastAsia="pl-PL"/>
        </w:rPr>
        <w:t xml:space="preserve"> również w przypadku trzykrotnego niedopełnienia przez Wykonawcę obowiązków wskazanych w § 1</w:t>
      </w:r>
      <w:r w:rsidR="001B237A" w:rsidRPr="00561BD2">
        <w:rPr>
          <w:rFonts w:cs="Times New Roman"/>
          <w:color w:val="auto"/>
          <w:lang w:eastAsia="pl-PL"/>
        </w:rPr>
        <w:t>3</w:t>
      </w:r>
      <w:r w:rsidR="00261F30" w:rsidRPr="00561BD2">
        <w:rPr>
          <w:rFonts w:cs="Times New Roman"/>
          <w:color w:val="auto"/>
          <w:lang w:eastAsia="pl-PL"/>
        </w:rPr>
        <w:t xml:space="preserve"> ust. 3,</w:t>
      </w:r>
      <w:r w:rsidR="00506854" w:rsidRPr="00561BD2">
        <w:rPr>
          <w:rFonts w:cs="Times New Roman"/>
          <w:color w:val="auto"/>
          <w:lang w:eastAsia="pl-PL"/>
        </w:rPr>
        <w:t xml:space="preserve"> 4,</w:t>
      </w:r>
      <w:r w:rsidR="00261F30" w:rsidRPr="00561BD2">
        <w:rPr>
          <w:rFonts w:cs="Times New Roman"/>
          <w:color w:val="auto"/>
          <w:lang w:eastAsia="pl-PL"/>
        </w:rPr>
        <w:t xml:space="preserve"> 5, 6</w:t>
      </w:r>
      <w:r w:rsidRPr="00561BD2">
        <w:rPr>
          <w:rFonts w:cs="Times New Roman"/>
          <w:color w:val="auto"/>
          <w:lang w:eastAsia="pl-PL"/>
        </w:rPr>
        <w:t xml:space="preserve"> </w:t>
      </w:r>
      <w:r w:rsidR="00213263" w:rsidRPr="00561BD2">
        <w:rPr>
          <w:rFonts w:cs="Times New Roman"/>
          <w:color w:val="auto"/>
          <w:lang w:eastAsia="pl-PL"/>
        </w:rPr>
        <w:t xml:space="preserve">i 9 </w:t>
      </w:r>
      <w:r w:rsidRPr="00561BD2">
        <w:rPr>
          <w:rFonts w:cs="Times New Roman"/>
          <w:color w:val="auto"/>
          <w:lang w:eastAsia="pl-PL"/>
        </w:rPr>
        <w:t>umowy.</w:t>
      </w:r>
    </w:p>
    <w:p w:rsidR="0039438B" w:rsidRPr="00561BD2" w:rsidRDefault="0039438B" w:rsidP="0039438B">
      <w:pPr>
        <w:widowControl/>
        <w:numPr>
          <w:ilvl w:val="0"/>
          <w:numId w:val="6"/>
        </w:numPr>
        <w:suppressAutoHyphens w:val="0"/>
        <w:overflowPunct/>
        <w:ind w:left="284" w:hanging="284"/>
        <w:textAlignment w:val="auto"/>
        <w:rPr>
          <w:rFonts w:cs="Times New Roman"/>
          <w:color w:val="auto"/>
          <w:lang w:eastAsia="pl-PL"/>
        </w:rPr>
      </w:pPr>
      <w:r w:rsidRPr="00561BD2">
        <w:rPr>
          <w:color w:val="auto"/>
          <w:lang w:eastAsia="pl-PL"/>
        </w:rPr>
        <w:t>Zamawiającemu przysługuje prawo odstąpienia od umowy także w wypadku trzykrotnego naliczenia wykonawcy kar umownych w ciągu realizacji przedmiotu umowy.</w:t>
      </w:r>
    </w:p>
    <w:p w:rsidR="00C21CFB" w:rsidRPr="00561BD2" w:rsidRDefault="00C21CFB" w:rsidP="00C66FA0">
      <w:pPr>
        <w:widowControl/>
        <w:numPr>
          <w:ilvl w:val="0"/>
          <w:numId w:val="6"/>
        </w:numPr>
        <w:suppressAutoHyphens w:val="0"/>
        <w:overflowPunct/>
        <w:ind w:left="284" w:hanging="284"/>
        <w:textAlignment w:val="auto"/>
        <w:rPr>
          <w:rFonts w:cs="Times New Roman"/>
          <w:color w:val="auto"/>
          <w:lang w:eastAsia="pl-PL"/>
        </w:rPr>
      </w:pPr>
      <w:r w:rsidRPr="00561BD2">
        <w:rPr>
          <w:rFonts w:cs="Times New Roman"/>
          <w:color w:val="auto"/>
          <w:lang w:eastAsia="pl-PL"/>
        </w:rPr>
        <w:t>Odstąpienie od umowy, zgodnie z ust. 2</w:t>
      </w:r>
      <w:r w:rsidR="0039438B" w:rsidRPr="00561BD2">
        <w:rPr>
          <w:rFonts w:cs="Times New Roman"/>
          <w:color w:val="auto"/>
          <w:lang w:eastAsia="pl-PL"/>
        </w:rPr>
        <w:t>-4</w:t>
      </w:r>
      <w:r w:rsidRPr="00561BD2">
        <w:rPr>
          <w:rFonts w:cs="Times New Roman"/>
          <w:color w:val="auto"/>
          <w:lang w:eastAsia="pl-PL"/>
        </w:rPr>
        <w:t xml:space="preserve"> może nastąpić w terminie </w:t>
      </w:r>
      <w:r w:rsidR="002A2366" w:rsidRPr="00561BD2">
        <w:rPr>
          <w:rFonts w:cs="Times New Roman"/>
          <w:color w:val="auto"/>
          <w:lang w:eastAsia="pl-PL"/>
        </w:rPr>
        <w:t xml:space="preserve">21 </w:t>
      </w:r>
      <w:r w:rsidRPr="00561BD2">
        <w:rPr>
          <w:rFonts w:cs="Times New Roman"/>
          <w:color w:val="auto"/>
          <w:lang w:eastAsia="pl-PL"/>
        </w:rPr>
        <w:t>dni, licząc od daty powzięcia przez Zamawiającego wiadomości o powyższych okolicznościach</w:t>
      </w:r>
      <w:r w:rsidR="008D3BFD">
        <w:rPr>
          <w:rFonts w:cs="Times New Roman"/>
          <w:color w:val="auto"/>
          <w:lang w:eastAsia="pl-PL"/>
        </w:rPr>
        <w:t xml:space="preserve"> bądź od daty naliczenia trzeciej kolejnej kary umownej</w:t>
      </w:r>
      <w:r w:rsidRPr="00561BD2">
        <w:rPr>
          <w:rFonts w:cs="Times New Roman"/>
          <w:color w:val="auto"/>
          <w:lang w:eastAsia="pl-PL"/>
        </w:rPr>
        <w:t>.</w:t>
      </w:r>
    </w:p>
    <w:p w:rsidR="00C21CFB" w:rsidRPr="00561BD2" w:rsidRDefault="00C21CFB" w:rsidP="00C66FA0">
      <w:pPr>
        <w:widowControl/>
        <w:numPr>
          <w:ilvl w:val="0"/>
          <w:numId w:val="6"/>
        </w:numPr>
        <w:suppressAutoHyphens w:val="0"/>
        <w:overflowPunct/>
        <w:ind w:left="284" w:hanging="284"/>
        <w:textAlignment w:val="auto"/>
        <w:rPr>
          <w:rFonts w:cs="Times New Roman"/>
          <w:color w:val="auto"/>
          <w:lang w:eastAsia="pl-PL"/>
        </w:rPr>
      </w:pPr>
      <w:r w:rsidRPr="00561BD2">
        <w:rPr>
          <w:rFonts w:cs="Times New Roman"/>
          <w:color w:val="auto"/>
          <w:lang w:eastAsia="pl-PL"/>
        </w:rPr>
        <w:t>W przypadku</w:t>
      </w:r>
      <w:r w:rsidR="002A2366" w:rsidRPr="00561BD2">
        <w:rPr>
          <w:rFonts w:cs="Times New Roman"/>
          <w:color w:val="auto"/>
          <w:lang w:eastAsia="pl-PL"/>
        </w:rPr>
        <w:t xml:space="preserve"> odstąpienia od umowy </w:t>
      </w:r>
      <w:r w:rsidRPr="00561BD2">
        <w:rPr>
          <w:rFonts w:cs="Times New Roman"/>
          <w:color w:val="auto"/>
          <w:lang w:eastAsia="pl-PL"/>
        </w:rPr>
        <w:t xml:space="preserve">Wykonawcy przysługuje wynagrodzenie, jedynie za </w:t>
      </w:r>
      <w:r w:rsidR="002A2366" w:rsidRPr="00561BD2">
        <w:rPr>
          <w:rFonts w:cs="Times New Roman"/>
          <w:color w:val="auto"/>
          <w:lang w:eastAsia="pl-PL"/>
        </w:rPr>
        <w:t xml:space="preserve">faktycznie i należycie </w:t>
      </w:r>
      <w:r w:rsidRPr="00561BD2">
        <w:rPr>
          <w:rFonts w:cs="Times New Roman"/>
          <w:color w:val="auto"/>
          <w:lang w:eastAsia="pl-PL"/>
        </w:rPr>
        <w:t>wykonaną część przedmiotu umowy.</w:t>
      </w:r>
    </w:p>
    <w:p w:rsidR="00C21CFB" w:rsidRPr="00C66FA0" w:rsidRDefault="00C21CFB" w:rsidP="00C66FA0">
      <w:pPr>
        <w:widowControl/>
        <w:numPr>
          <w:ilvl w:val="0"/>
          <w:numId w:val="6"/>
        </w:numPr>
        <w:suppressAutoHyphens w:val="0"/>
        <w:overflowPunct/>
        <w:ind w:left="284" w:hanging="284"/>
        <w:textAlignment w:val="auto"/>
        <w:rPr>
          <w:rFonts w:cs="Times New Roman"/>
          <w:color w:val="auto"/>
          <w:lang w:eastAsia="pl-PL"/>
        </w:rPr>
      </w:pPr>
      <w:r w:rsidRPr="00561BD2">
        <w:rPr>
          <w:rFonts w:cs="Times New Roman"/>
          <w:color w:val="auto"/>
          <w:lang w:eastAsia="pl-PL"/>
        </w:rPr>
        <w:t>Odstąpienie od umowy powinno nastąpić w formie pisemnej pod rygorem nieważności takiego oświadczenia i zawierać</w:t>
      </w:r>
      <w:r w:rsidRPr="00C66FA0">
        <w:rPr>
          <w:rFonts w:cs="Times New Roman"/>
          <w:color w:val="auto"/>
          <w:lang w:eastAsia="pl-PL"/>
        </w:rPr>
        <w:t xml:space="preserve"> uzasadnienie.</w:t>
      </w:r>
    </w:p>
    <w:p w:rsidR="00D37F1A" w:rsidRPr="00C66FA0" w:rsidRDefault="00D37F1A" w:rsidP="00C66FA0">
      <w:pPr>
        <w:widowControl/>
        <w:numPr>
          <w:ilvl w:val="0"/>
          <w:numId w:val="6"/>
        </w:numPr>
        <w:suppressAutoHyphens w:val="0"/>
        <w:overflowPunct/>
        <w:ind w:left="284" w:hanging="284"/>
        <w:textAlignment w:val="auto"/>
        <w:rPr>
          <w:rFonts w:cs="Times New Roman"/>
          <w:color w:val="auto"/>
          <w:lang w:eastAsia="pl-PL"/>
        </w:rPr>
      </w:pPr>
      <w:r w:rsidRPr="00C66FA0">
        <w:rPr>
          <w:rFonts w:cs="Times New Roman"/>
          <w:color w:val="auto"/>
          <w:lang w:eastAsia="pl-PL"/>
        </w:rPr>
        <w:t>Jeżeli dla skuteczności jakiegokolwiek zapisu niniejszej umowy uprawniającego Zamawiającego do odstąpienia konieczne jest zastrzeżenie terminu do wykonania tego uprawnienia, a termin taki nie został zastrzeżony w umowie</w:t>
      </w:r>
      <w:r w:rsidR="002A2366" w:rsidRPr="00C66FA0">
        <w:rPr>
          <w:rFonts w:cs="Times New Roman"/>
          <w:color w:val="auto"/>
          <w:lang w:eastAsia="pl-PL"/>
        </w:rPr>
        <w:t>,</w:t>
      </w:r>
      <w:r w:rsidRPr="00C66FA0">
        <w:rPr>
          <w:rFonts w:cs="Times New Roman"/>
          <w:color w:val="auto"/>
          <w:lang w:eastAsia="pl-PL"/>
        </w:rPr>
        <w:t xml:space="preserve"> przyjmuje się, że termin ten wynosi 90 dni od ziszczenia się przesłanek uprawniających Zamawiającego do odstąpienia od umowy</w:t>
      </w:r>
      <w:r w:rsidR="002A2366" w:rsidRPr="00C66FA0">
        <w:rPr>
          <w:rFonts w:cs="Times New Roman"/>
          <w:color w:val="auto"/>
          <w:lang w:eastAsia="pl-PL"/>
        </w:rPr>
        <w:t xml:space="preserve"> bądź powzięcia wiedzy przez Zamawiającego o okolicznościach uprawniających do odstąpienia od umowy</w:t>
      </w:r>
      <w:r w:rsidRPr="00C66FA0">
        <w:rPr>
          <w:rFonts w:cs="Times New Roman"/>
          <w:color w:val="auto"/>
          <w:lang w:eastAsia="pl-PL"/>
        </w:rPr>
        <w:t>.</w:t>
      </w:r>
    </w:p>
    <w:p w:rsidR="00C11702" w:rsidRPr="00561BD2" w:rsidRDefault="00C11702" w:rsidP="00C66FA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561BD2">
        <w:rPr>
          <w:rFonts w:ascii="Verdana" w:hAnsi="Verdana"/>
          <w:color w:val="auto"/>
          <w:sz w:val="20"/>
          <w:szCs w:val="20"/>
        </w:rPr>
        <w:t xml:space="preserve">Odstąpienie od umowy nie zwalnia Zamawiającego od obowiązku naliczania kar umownych, o których mowa w </w:t>
      </w:r>
      <w:r w:rsidR="008D5D06" w:rsidRPr="00561BD2">
        <w:rPr>
          <w:rFonts w:ascii="Verdana" w:hAnsi="Verdana"/>
          <w:color w:val="auto"/>
          <w:sz w:val="20"/>
          <w:szCs w:val="20"/>
        </w:rPr>
        <w:t>§ 11</w:t>
      </w:r>
      <w:r w:rsidRPr="00561BD2">
        <w:rPr>
          <w:rFonts w:ascii="Verdana" w:hAnsi="Verdana"/>
          <w:color w:val="auto"/>
          <w:sz w:val="20"/>
          <w:szCs w:val="20"/>
        </w:rPr>
        <w:t xml:space="preserve"> umowy.</w:t>
      </w:r>
    </w:p>
    <w:p w:rsidR="00C11702" w:rsidRPr="00561BD2" w:rsidRDefault="00C11702" w:rsidP="00C66FA0">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561BD2">
        <w:rPr>
          <w:rFonts w:ascii="Verdana" w:hAnsi="Verdana" w:cs="Verdana"/>
          <w:color w:val="auto"/>
          <w:sz w:val="20"/>
          <w:szCs w:val="20"/>
        </w:rPr>
        <w:t xml:space="preserve">W przypadku odstąpienia od umowy strony obciążają następujące obowiązki: </w:t>
      </w:r>
    </w:p>
    <w:p w:rsidR="00C11702" w:rsidRPr="00561BD2" w:rsidRDefault="00C11702" w:rsidP="00C66FA0">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561BD2">
        <w:rPr>
          <w:rFonts w:ascii="Verdana" w:hAnsi="Verdana" w:cs="Verdana"/>
          <w:color w:val="auto"/>
          <w:sz w:val="20"/>
          <w:szCs w:val="20"/>
        </w:rPr>
        <w:t>w terminie 7 dni od daty odstąpienia od umowy, Wykonawca przy udziale Zamawiającego sporządzi szczegółowy protokół inwentaryzacji robót w toku, według stanu na dzień odstąpienia,</w:t>
      </w:r>
    </w:p>
    <w:p w:rsidR="00C11702" w:rsidRPr="00561BD2" w:rsidRDefault="00C11702" w:rsidP="005652CD">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561BD2">
        <w:rPr>
          <w:rFonts w:ascii="Verdana" w:hAnsi="Verdana"/>
          <w:color w:val="auto"/>
          <w:sz w:val="20"/>
          <w:szCs w:val="20"/>
        </w:rPr>
        <w:t xml:space="preserve">Wykonawca </w:t>
      </w:r>
      <w:r w:rsidR="005652CD" w:rsidRPr="00561BD2">
        <w:rPr>
          <w:rFonts w:ascii="Verdana" w:hAnsi="Verdana"/>
          <w:color w:val="auto"/>
          <w:sz w:val="20"/>
          <w:szCs w:val="20"/>
        </w:rPr>
        <w:t xml:space="preserve">w terminie 7 dni </w:t>
      </w:r>
      <w:r w:rsidRPr="00561BD2">
        <w:rPr>
          <w:rFonts w:ascii="Verdana" w:hAnsi="Verdana"/>
          <w:color w:val="auto"/>
          <w:sz w:val="20"/>
          <w:szCs w:val="20"/>
        </w:rPr>
        <w:t>zabezpieczy przerwane roboty,</w:t>
      </w:r>
    </w:p>
    <w:p w:rsidR="00C11702" w:rsidRPr="00561BD2" w:rsidRDefault="00C11702" w:rsidP="005652CD">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561BD2">
        <w:rPr>
          <w:rFonts w:ascii="Verdana" w:hAnsi="Verdana"/>
          <w:color w:val="auto"/>
          <w:sz w:val="20"/>
          <w:szCs w:val="20"/>
        </w:rPr>
        <w:t xml:space="preserve">Wykonawca </w:t>
      </w:r>
      <w:r w:rsidR="005652CD" w:rsidRPr="00561BD2">
        <w:rPr>
          <w:rFonts w:ascii="Verdana" w:hAnsi="Verdana"/>
          <w:color w:val="auto"/>
          <w:sz w:val="20"/>
          <w:szCs w:val="20"/>
        </w:rPr>
        <w:t xml:space="preserve">w terminie 7 dni </w:t>
      </w:r>
      <w:r w:rsidRPr="00561BD2">
        <w:rPr>
          <w:rFonts w:ascii="Verdana" w:hAnsi="Verdana"/>
          <w:color w:val="auto"/>
          <w:sz w:val="20"/>
          <w:szCs w:val="20"/>
        </w:rPr>
        <w:t>sporządzi wykaz materiałów zakupionych zgodnie z dokumentacją techniczną wg stanu na dzień inwentaryzacji, które mogą być wykorzystane przez Wykonawcę,</w:t>
      </w:r>
    </w:p>
    <w:p w:rsidR="00C11702" w:rsidRPr="00561BD2" w:rsidRDefault="00C11702" w:rsidP="00C66FA0">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561BD2">
        <w:rPr>
          <w:rFonts w:ascii="Verdana" w:hAnsi="Verdana" w:cs="Verdana"/>
          <w:color w:val="auto"/>
          <w:sz w:val="20"/>
          <w:szCs w:val="20"/>
        </w:rPr>
        <w:t>Wykonawca w terminie 7 dni od dnia odstąpienia od umowy usunie z terenu budowy zaplecze budowy,</w:t>
      </w:r>
    </w:p>
    <w:p w:rsidR="00C11702" w:rsidRPr="00561BD2" w:rsidRDefault="00C11702" w:rsidP="00C66FA0">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561BD2">
        <w:rPr>
          <w:rFonts w:ascii="Verdana" w:hAnsi="Verdana"/>
          <w:color w:val="auto"/>
          <w:sz w:val="20"/>
          <w:szCs w:val="20"/>
        </w:rPr>
        <w:t xml:space="preserve">Zamawiający dokona pisemnego odbioru robót przerwanych przy współudziale Wykonawcy oraz zapłaci Wykonawcy wynagrodzenie za roboty, które zostały </w:t>
      </w:r>
      <w:r w:rsidR="002A2366" w:rsidRPr="00561BD2">
        <w:rPr>
          <w:rFonts w:ascii="Verdana" w:hAnsi="Verdana"/>
          <w:color w:val="auto"/>
          <w:sz w:val="20"/>
          <w:szCs w:val="20"/>
        </w:rPr>
        <w:t xml:space="preserve">faktycznie i należycie </w:t>
      </w:r>
      <w:r w:rsidRPr="00561BD2">
        <w:rPr>
          <w:rFonts w:ascii="Verdana" w:hAnsi="Verdana"/>
          <w:color w:val="auto"/>
          <w:sz w:val="20"/>
          <w:szCs w:val="20"/>
        </w:rPr>
        <w:t>wykonane do dnia odstąpienia od umowy</w:t>
      </w:r>
      <w:r w:rsidR="002A2366" w:rsidRPr="00561BD2">
        <w:rPr>
          <w:rFonts w:ascii="Verdana" w:hAnsi="Verdana"/>
          <w:color w:val="auto"/>
          <w:sz w:val="20"/>
          <w:szCs w:val="20"/>
        </w:rPr>
        <w:t>,</w:t>
      </w:r>
    </w:p>
    <w:p w:rsidR="002A2366" w:rsidRPr="00561BD2" w:rsidRDefault="002A2366" w:rsidP="00C66FA0">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561BD2">
        <w:rPr>
          <w:rFonts w:ascii="Verdana" w:hAnsi="Verdana" w:cs="Verdana"/>
          <w:color w:val="auto"/>
          <w:sz w:val="20"/>
          <w:szCs w:val="20"/>
        </w:rPr>
        <w:lastRenderedPageBreak/>
        <w:t>Wykonawca przekaże pisemnie Zamawiającemu przerwane roboty w terminie 7 dni od dnia odstąpienia od umowy</w:t>
      </w:r>
      <w:r w:rsidR="000711D8" w:rsidRPr="00561BD2">
        <w:rPr>
          <w:rFonts w:ascii="Verdana" w:hAnsi="Verdana" w:cs="Verdana"/>
          <w:color w:val="auto"/>
          <w:sz w:val="20"/>
          <w:szCs w:val="20"/>
        </w:rPr>
        <w:t>, niedokonanie powyższej czynności przez Wykonawcę i jej ewentualne negatywne konsekwencje obciążają Wykonawcę.</w:t>
      </w:r>
    </w:p>
    <w:p w:rsidR="00225A6A" w:rsidRPr="00561BD2" w:rsidRDefault="00225A6A" w:rsidP="00225A6A">
      <w:pPr>
        <w:pStyle w:val="Akapitzlist"/>
        <w:widowControl/>
        <w:numPr>
          <w:ilvl w:val="0"/>
          <w:numId w:val="6"/>
        </w:numPr>
        <w:suppressAutoHyphens w:val="0"/>
        <w:overflowPunct/>
        <w:autoSpaceDE w:val="0"/>
        <w:autoSpaceDN w:val="0"/>
        <w:adjustRightInd w:val="0"/>
        <w:ind w:left="426" w:hanging="426"/>
        <w:textAlignment w:val="auto"/>
        <w:rPr>
          <w:rFonts w:ascii="Verdana" w:hAnsi="Verdana"/>
          <w:color w:val="auto"/>
          <w:sz w:val="20"/>
          <w:szCs w:val="20"/>
        </w:rPr>
      </w:pPr>
      <w:r w:rsidRPr="00561BD2">
        <w:rPr>
          <w:rFonts w:ascii="Verdana" w:hAnsi="Verdana"/>
          <w:color w:val="auto"/>
          <w:sz w:val="20"/>
          <w:szCs w:val="20"/>
        </w:rPr>
        <w:t>Zapisy niniejszej umowy nie wyłączają uprawnień Zamawiającego w zakresie odstąpienia od umowy wynikających z powszechnie obowiązujących przepisów.</w:t>
      </w:r>
      <w:r w:rsidRPr="00561BD2">
        <w:rPr>
          <w:rFonts w:ascii="Verdana" w:hAnsi="Verdana"/>
          <w:color w:val="auto"/>
          <w:sz w:val="20"/>
          <w:szCs w:val="20"/>
        </w:rPr>
        <w:tab/>
      </w:r>
    </w:p>
    <w:p w:rsidR="008E2460" w:rsidRPr="00C66FA0" w:rsidRDefault="00C11702" w:rsidP="00C66FA0">
      <w:pPr>
        <w:ind w:left="284" w:hanging="284"/>
        <w:rPr>
          <w:rFonts w:eastAsia="Verdana"/>
          <w:b/>
          <w:color w:val="auto"/>
        </w:rPr>
      </w:pPr>
      <w:r w:rsidRPr="00C66FA0">
        <w:rPr>
          <w:rFonts w:eastAsia="Verdana"/>
          <w:b/>
          <w:color w:val="auto"/>
        </w:rPr>
        <w:t xml:space="preserve">                                                  </w:t>
      </w:r>
    </w:p>
    <w:p w:rsidR="0049354E" w:rsidRPr="00C66FA0" w:rsidRDefault="0049354E" w:rsidP="00C66FA0">
      <w:pPr>
        <w:jc w:val="center"/>
        <w:rPr>
          <w:b/>
          <w:color w:val="auto"/>
        </w:rPr>
      </w:pPr>
      <w:r w:rsidRPr="00C66FA0">
        <w:rPr>
          <w:b/>
          <w:color w:val="auto"/>
        </w:rPr>
        <w:t>§ 15</w:t>
      </w:r>
    </w:p>
    <w:p w:rsidR="0049354E" w:rsidRPr="00C66FA0" w:rsidRDefault="0049354E" w:rsidP="00C66FA0">
      <w:pPr>
        <w:jc w:val="center"/>
        <w:rPr>
          <w:b/>
          <w:color w:val="auto"/>
          <w:u w:val="single"/>
        </w:rPr>
      </w:pPr>
      <w:r w:rsidRPr="00C66FA0">
        <w:rPr>
          <w:b/>
          <w:color w:val="auto"/>
          <w:u w:val="single"/>
        </w:rPr>
        <w:t>ZABEZPIECZENIE NALEŻYTEGO WYKONANIA UMOWY</w:t>
      </w:r>
    </w:p>
    <w:p w:rsidR="0049354E" w:rsidRPr="00C66FA0" w:rsidRDefault="0049354E" w:rsidP="00C66FA0">
      <w:pPr>
        <w:widowControl/>
        <w:numPr>
          <w:ilvl w:val="0"/>
          <w:numId w:val="10"/>
        </w:numPr>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Wykonawca wniósł zabezpieczenie należytego wykonania umowy, zwane dalej „zabezpieczeniem” w wysokości stanowiącej 10</w:t>
      </w:r>
      <w:r w:rsidR="006B0B20">
        <w:rPr>
          <w:rFonts w:cs="Times New Roman"/>
          <w:bCs w:val="0"/>
          <w:color w:val="auto"/>
          <w:lang w:eastAsia="pl-PL"/>
        </w:rPr>
        <w:t xml:space="preserve"> % ceny podanej w ofercie,</w:t>
      </w:r>
      <w:r w:rsidR="006B0B20">
        <w:rPr>
          <w:rFonts w:cs="Times New Roman"/>
          <w:bCs w:val="0"/>
          <w:color w:val="auto"/>
          <w:lang w:eastAsia="pl-PL"/>
        </w:rPr>
        <w:br/>
        <w:t xml:space="preserve">tj. </w:t>
      </w:r>
      <w:r w:rsidRPr="00C66FA0">
        <w:rPr>
          <w:rFonts w:cs="Times New Roman"/>
          <w:bCs w:val="0"/>
          <w:color w:val="auto"/>
          <w:lang w:eastAsia="pl-PL"/>
        </w:rPr>
        <w:t xml:space="preserve">w kwocie ………………… (słownie: ……………………………………………………………………….……). </w:t>
      </w:r>
    </w:p>
    <w:p w:rsidR="0049354E" w:rsidRPr="00C66FA0" w:rsidRDefault="0049354E" w:rsidP="00C66FA0">
      <w:pPr>
        <w:tabs>
          <w:tab w:val="left" w:pos="567"/>
        </w:tabs>
        <w:ind w:left="284" w:hanging="284"/>
        <w:rPr>
          <w:bCs w:val="0"/>
          <w:color w:val="auto"/>
        </w:rPr>
      </w:pPr>
      <w:r w:rsidRPr="00C66FA0">
        <w:rPr>
          <w:rFonts w:cs="Times New Roman"/>
          <w:bCs w:val="0"/>
          <w:color w:val="auto"/>
          <w:lang w:eastAsia="pl-PL"/>
        </w:rPr>
        <w:t xml:space="preserve">2. Zabezpieczenie zostało wniesione w formie: ……………………………………………………….…………. </w:t>
      </w:r>
    </w:p>
    <w:p w:rsidR="0049354E" w:rsidRPr="00561BD2" w:rsidRDefault="0049354E" w:rsidP="00C66FA0">
      <w:pPr>
        <w:widowControl/>
        <w:suppressAutoHyphens w:val="0"/>
        <w:overflowPunct/>
        <w:ind w:left="284" w:hanging="284"/>
        <w:textAlignment w:val="auto"/>
        <w:rPr>
          <w:rFonts w:cs="Times New Roman"/>
          <w:bCs w:val="0"/>
          <w:color w:val="auto"/>
          <w:lang w:eastAsia="pl-PL"/>
        </w:rPr>
      </w:pPr>
      <w:r w:rsidRPr="00C66FA0">
        <w:rPr>
          <w:rFonts w:cs="Times New Roman"/>
          <w:bCs w:val="0"/>
          <w:color w:val="auto"/>
          <w:lang w:eastAsia="pl-PL"/>
        </w:rPr>
        <w:t xml:space="preserve">3. W przypadku wniesienia zabezpieczenia w formie pieniężnej, Zamawiający zwróci </w:t>
      </w:r>
      <w:r w:rsidRPr="00561BD2">
        <w:rPr>
          <w:rFonts w:cs="Times New Roman"/>
          <w:bCs w:val="0"/>
          <w:color w:val="auto"/>
          <w:lang w:eastAsia="pl-PL"/>
        </w:rPr>
        <w:t xml:space="preserve">Wykonawcy kwotę zabezpieczenia należytego wykonania umowy wraz z odsetkami wynikającymi z umowy rachunku bankowego, na którym było ono przechowywane, pomniejszoną o koszt prowadzenia rachunku oraz prowizji bankowej za przelew pieniędzy na rachunek Wykonawcy. </w:t>
      </w:r>
    </w:p>
    <w:p w:rsidR="0049354E" w:rsidRPr="00561BD2" w:rsidRDefault="0049354E" w:rsidP="00C66FA0">
      <w:pPr>
        <w:widowControl/>
        <w:suppressAutoHyphens w:val="0"/>
        <w:overflowPunct/>
        <w:ind w:left="284" w:hanging="284"/>
        <w:textAlignment w:val="auto"/>
        <w:rPr>
          <w:rFonts w:cs="Times New Roman"/>
          <w:bCs w:val="0"/>
          <w:color w:val="auto"/>
          <w:lang w:eastAsia="pl-PL"/>
        </w:rPr>
      </w:pPr>
      <w:r w:rsidRPr="00561BD2">
        <w:rPr>
          <w:rFonts w:cs="Times New Roman"/>
          <w:bCs w:val="0"/>
          <w:color w:val="auto"/>
          <w:lang w:eastAsia="pl-PL"/>
        </w:rPr>
        <w:t xml:space="preserve">4. Zamawiający dokonuje zwrotu zabezpieczenia w następujący sposób: </w:t>
      </w:r>
    </w:p>
    <w:p w:rsidR="00225A6A" w:rsidRPr="00561BD2" w:rsidRDefault="0049354E" w:rsidP="00225A6A">
      <w:pPr>
        <w:widowControl/>
        <w:suppressAutoHyphens w:val="0"/>
        <w:overflowPunct/>
        <w:ind w:left="567" w:hanging="284"/>
        <w:textAlignment w:val="auto"/>
        <w:rPr>
          <w:rFonts w:cs="Times New Roman"/>
          <w:bCs w:val="0"/>
          <w:color w:val="auto"/>
          <w:lang w:eastAsia="pl-PL"/>
        </w:rPr>
      </w:pPr>
      <w:r w:rsidRPr="00561BD2">
        <w:rPr>
          <w:rFonts w:cs="Times New Roman"/>
          <w:bCs w:val="0"/>
          <w:color w:val="auto"/>
          <w:lang w:eastAsia="pl-PL"/>
        </w:rPr>
        <w:t xml:space="preserve">a) 70% </w:t>
      </w:r>
      <w:r w:rsidR="00225A6A" w:rsidRPr="00561BD2">
        <w:rPr>
          <w:rFonts w:cs="Times New Roman"/>
          <w:bCs w:val="0"/>
          <w:color w:val="auto"/>
          <w:lang w:eastAsia="pl-PL"/>
        </w:rPr>
        <w:t xml:space="preserve">wniesionego </w:t>
      </w:r>
      <w:r w:rsidR="00561BD2" w:rsidRPr="00561BD2">
        <w:rPr>
          <w:rFonts w:cs="Times New Roman"/>
          <w:bCs w:val="0"/>
          <w:color w:val="auto"/>
          <w:lang w:eastAsia="pl-PL"/>
        </w:rPr>
        <w:t xml:space="preserve">zabezpieczenia </w:t>
      </w:r>
      <w:r w:rsidR="00225A6A" w:rsidRPr="00561BD2">
        <w:rPr>
          <w:rFonts w:cs="Times New Roman"/>
          <w:bCs w:val="0"/>
          <w:color w:val="auto"/>
          <w:lang w:eastAsia="pl-PL"/>
        </w:rPr>
        <w:t>tj. kwota ……………..</w:t>
      </w:r>
      <w:r w:rsidR="00561BD2" w:rsidRPr="00561BD2">
        <w:rPr>
          <w:rFonts w:cs="Times New Roman"/>
          <w:bCs w:val="0"/>
          <w:color w:val="auto"/>
          <w:lang w:eastAsia="pl-PL"/>
        </w:rPr>
        <w:t xml:space="preserve"> zł zostanie zwrócona Wykonawcy </w:t>
      </w:r>
      <w:r w:rsidR="00225A6A" w:rsidRPr="00561BD2">
        <w:rPr>
          <w:rFonts w:cs="Times New Roman"/>
          <w:bCs w:val="0"/>
          <w:color w:val="auto"/>
          <w:lang w:eastAsia="pl-PL"/>
        </w:rPr>
        <w:t xml:space="preserve">w terminie 30 dni od dnia wykonania zamówienia (Etap I </w:t>
      </w:r>
      <w:proofErr w:type="spellStart"/>
      <w:r w:rsidR="00225A6A" w:rsidRPr="00561BD2">
        <w:rPr>
          <w:rFonts w:cs="Times New Roman"/>
          <w:bCs w:val="0"/>
          <w:color w:val="auto"/>
          <w:lang w:eastAsia="pl-PL"/>
        </w:rPr>
        <w:t>i</w:t>
      </w:r>
      <w:proofErr w:type="spellEnd"/>
      <w:r w:rsidR="00225A6A" w:rsidRPr="00561BD2">
        <w:rPr>
          <w:rFonts w:cs="Times New Roman"/>
          <w:bCs w:val="0"/>
          <w:color w:val="auto"/>
          <w:lang w:eastAsia="pl-PL"/>
        </w:rPr>
        <w:t xml:space="preserve"> Etap II) i uznania ich przez Zamawiającego za należycie wykonane. </w:t>
      </w:r>
    </w:p>
    <w:p w:rsidR="00225A6A" w:rsidRPr="00561BD2" w:rsidRDefault="00225A6A" w:rsidP="00225A6A">
      <w:pPr>
        <w:widowControl/>
        <w:suppressAutoHyphens w:val="0"/>
        <w:overflowPunct/>
        <w:ind w:left="567" w:hanging="284"/>
        <w:textAlignment w:val="auto"/>
        <w:rPr>
          <w:rFonts w:cs="Times New Roman"/>
          <w:bCs w:val="0"/>
          <w:color w:val="auto"/>
          <w:lang w:eastAsia="pl-PL"/>
        </w:rPr>
      </w:pPr>
      <w:r w:rsidRPr="00561BD2">
        <w:rPr>
          <w:rFonts w:cs="Times New Roman"/>
          <w:bCs w:val="0"/>
          <w:color w:val="auto"/>
          <w:lang w:eastAsia="pl-PL"/>
        </w:rPr>
        <w:t xml:space="preserve">b) 30% wniesionego zabezpieczenia, tj. kwota …………… zł przeznaczona jest na pokrycie ewentualnych roszczeń z tytułu rękojmi za wady. Kwota ta zostanie zwrócona nie później niż w 15 dniu po upływie okresu rękojmi za wady dla Etapu I </w:t>
      </w:r>
      <w:proofErr w:type="spellStart"/>
      <w:r w:rsidRPr="00561BD2">
        <w:rPr>
          <w:rFonts w:cs="Times New Roman"/>
          <w:bCs w:val="0"/>
          <w:color w:val="auto"/>
          <w:lang w:eastAsia="pl-PL"/>
        </w:rPr>
        <w:t>i</w:t>
      </w:r>
      <w:proofErr w:type="spellEnd"/>
      <w:r w:rsidRPr="00561BD2">
        <w:rPr>
          <w:rFonts w:cs="Times New Roman"/>
          <w:bCs w:val="0"/>
          <w:color w:val="auto"/>
          <w:lang w:eastAsia="pl-PL"/>
        </w:rPr>
        <w:t xml:space="preserve"> Etapu II.</w:t>
      </w:r>
    </w:p>
    <w:p w:rsidR="0049354E" w:rsidRPr="00C66FA0" w:rsidRDefault="0049354E" w:rsidP="00C66FA0">
      <w:pPr>
        <w:widowControl/>
        <w:numPr>
          <w:ilvl w:val="0"/>
          <w:numId w:val="11"/>
        </w:numPr>
        <w:suppressAutoHyphens w:val="0"/>
        <w:overflowPunct/>
        <w:ind w:left="284" w:hanging="284"/>
        <w:textAlignment w:val="auto"/>
        <w:rPr>
          <w:bCs w:val="0"/>
          <w:color w:val="auto"/>
          <w:lang w:eastAsia="pl-PL"/>
        </w:rPr>
      </w:pPr>
      <w:r w:rsidRPr="00561BD2">
        <w:rPr>
          <w:bCs w:val="0"/>
          <w:color w:val="auto"/>
          <w:lang w:eastAsia="pl-PL"/>
        </w:rPr>
        <w:t>Wykonawca może</w:t>
      </w:r>
      <w:r w:rsidRPr="00C66FA0">
        <w:rPr>
          <w:bCs w:val="0"/>
          <w:color w:val="auto"/>
          <w:lang w:eastAsia="pl-PL"/>
        </w:rPr>
        <w:t xml:space="preserve"> w trakcie realizacji umowy dokonać zmiany zabezpieczenia na jedną lub kilka z form zabezpieczenia dopuszczonych ustawą</w:t>
      </w:r>
      <w:r w:rsidRPr="00C66FA0">
        <w:rPr>
          <w:rFonts w:cs="Times New Roman"/>
          <w:bCs w:val="0"/>
          <w:color w:val="auto"/>
          <w:lang w:eastAsia="pl-PL"/>
        </w:rPr>
        <w:t xml:space="preserve"> z dnia 29 stycznia 2004 r. - Prawo zamówień publicznych</w:t>
      </w:r>
      <w:r w:rsidRPr="00C66FA0">
        <w:rPr>
          <w:bCs w:val="0"/>
          <w:color w:val="auto"/>
          <w:lang w:eastAsia="pl-PL"/>
        </w:rPr>
        <w:t xml:space="preserve">.  </w:t>
      </w:r>
    </w:p>
    <w:p w:rsidR="0049354E" w:rsidRPr="00C66FA0" w:rsidRDefault="0049354E" w:rsidP="00C66FA0">
      <w:pPr>
        <w:widowControl/>
        <w:numPr>
          <w:ilvl w:val="0"/>
          <w:numId w:val="11"/>
        </w:numPr>
        <w:suppressAutoHyphens w:val="0"/>
        <w:overflowPunct/>
        <w:ind w:left="284" w:hanging="284"/>
        <w:textAlignment w:val="auto"/>
        <w:rPr>
          <w:bCs w:val="0"/>
          <w:color w:val="auto"/>
          <w:lang w:eastAsia="pl-PL"/>
        </w:rPr>
      </w:pPr>
      <w:r w:rsidRPr="00C66FA0">
        <w:rPr>
          <w:bCs w:val="0"/>
          <w:color w:val="auto"/>
          <w:lang w:eastAsia="pl-PL"/>
        </w:rPr>
        <w:t xml:space="preserve">Zmiana formy zabezpieczenia musi być dokonana z zachowaniem ciągłości zabezpieczenia i bez zmniejszenia jego wysokości. </w:t>
      </w:r>
    </w:p>
    <w:p w:rsidR="0049354E" w:rsidRPr="00561BD2" w:rsidRDefault="0049354E" w:rsidP="00C66FA0">
      <w:pPr>
        <w:widowControl/>
        <w:numPr>
          <w:ilvl w:val="0"/>
          <w:numId w:val="11"/>
        </w:numPr>
        <w:suppressAutoHyphens w:val="0"/>
        <w:overflowPunct/>
        <w:ind w:left="284" w:hanging="284"/>
        <w:textAlignment w:val="auto"/>
        <w:rPr>
          <w:bCs w:val="0"/>
          <w:color w:val="auto"/>
          <w:lang w:eastAsia="pl-PL"/>
        </w:rPr>
      </w:pPr>
      <w:r w:rsidRPr="00C66FA0">
        <w:rPr>
          <w:bCs w:val="0"/>
          <w:color w:val="auto"/>
          <w:lang w:eastAsia="pl-PL"/>
        </w:rPr>
        <w:t xml:space="preserve">Wykonawca zobowiązany jest do zachowania ciągłości zabezpieczenia w przypadku </w:t>
      </w:r>
      <w:r w:rsidRPr="00561BD2">
        <w:rPr>
          <w:bCs w:val="0"/>
          <w:color w:val="auto"/>
          <w:lang w:eastAsia="pl-PL"/>
        </w:rPr>
        <w:t xml:space="preserve">wydłużenia terminu realizacji przedmiotu umowy, przez które rozumie się jego przedłużenie na czas niezbędny do odbioru robót i </w:t>
      </w:r>
      <w:r w:rsidRPr="00561BD2">
        <w:rPr>
          <w:rFonts w:cs="Times New Roman"/>
          <w:bCs w:val="0"/>
          <w:color w:val="auto"/>
          <w:lang w:eastAsia="pl-PL"/>
        </w:rPr>
        <w:t>uznania ich przez Zamawiającego za należycie wykonane.</w:t>
      </w:r>
      <w:r w:rsidRPr="00561BD2">
        <w:rPr>
          <w:bCs w:val="0"/>
          <w:color w:val="auto"/>
          <w:lang w:eastAsia="pl-PL"/>
        </w:rPr>
        <w:t xml:space="preserve"> </w:t>
      </w:r>
    </w:p>
    <w:p w:rsidR="00225A6A" w:rsidRPr="00561BD2" w:rsidRDefault="00225A6A" w:rsidP="00225A6A">
      <w:pPr>
        <w:widowControl/>
        <w:numPr>
          <w:ilvl w:val="0"/>
          <w:numId w:val="11"/>
        </w:numPr>
        <w:suppressAutoHyphens w:val="0"/>
        <w:overflowPunct/>
        <w:ind w:left="284" w:hanging="284"/>
        <w:textAlignment w:val="auto"/>
        <w:rPr>
          <w:rFonts w:cs="Times New Roman"/>
          <w:bCs w:val="0"/>
          <w:color w:val="auto"/>
          <w:lang w:eastAsia="pl-PL"/>
        </w:rPr>
      </w:pPr>
      <w:r w:rsidRPr="00561BD2">
        <w:rPr>
          <w:bCs w:val="0"/>
          <w:color w:val="auto"/>
          <w:lang w:eastAsia="pl-PL"/>
        </w:rPr>
        <w:t>W przypadku nienależytego wykonania przedmiotu umowy lub niewykonania przedmiotu umowy w całości lub części Zamawiający ma prawo wykorzystać wniesione zabezpieczenie lub jego część wraz z naliczonymi odsetkami do zgodnego z umową wykonania przedmiotu umowy lub do pokrycia roszczeń z tytułu rękojmi bądź innych roszczeń wynikających z niewykonania lub nienależytego wykonania umowy - na co Wykonawca wyraża zgodę.</w:t>
      </w:r>
    </w:p>
    <w:p w:rsidR="00225A6A" w:rsidRPr="00561BD2" w:rsidRDefault="00225A6A" w:rsidP="00225A6A">
      <w:pPr>
        <w:widowControl/>
        <w:numPr>
          <w:ilvl w:val="0"/>
          <w:numId w:val="11"/>
        </w:numPr>
        <w:suppressAutoHyphens w:val="0"/>
        <w:overflowPunct/>
        <w:spacing w:line="240" w:lineRule="atLeast"/>
        <w:ind w:left="284" w:hanging="284"/>
        <w:textAlignment w:val="auto"/>
        <w:rPr>
          <w:rFonts w:cs="Times New Roman"/>
          <w:bCs w:val="0"/>
          <w:color w:val="auto"/>
          <w:lang w:eastAsia="pl-PL"/>
        </w:rPr>
      </w:pPr>
      <w:r w:rsidRPr="00561BD2">
        <w:rPr>
          <w:bCs w:val="0"/>
          <w:color w:val="auto"/>
          <w:lang w:eastAsia="pl-PL"/>
        </w:rPr>
        <w:t xml:space="preserve">Jeżeli po wykorzystaniu przez Zamawiającego zabezpieczenia wraz z naliczonymi odsetkami do zgodnego z umową wykonania przedmiotu umowy lub do pokrycia roszczeń z tytułu rękojmi bądź innych roszczeń wynikających z niewykonania lub nienależytego wykonania umowy, w dyspozycji Zamawiającego pozostanie jakakolwiek kwota zabezpieczenia, </w:t>
      </w:r>
      <w:r w:rsidRPr="00561BD2">
        <w:rPr>
          <w:color w:val="auto"/>
        </w:rPr>
        <w:t xml:space="preserve">Zamawiający zobowiązuje się ją zwrócić w terminie 14 dni od dnia </w:t>
      </w:r>
      <w:r w:rsidRPr="00561BD2">
        <w:rPr>
          <w:bCs w:val="0"/>
          <w:color w:val="auto"/>
          <w:lang w:eastAsia="pl-PL"/>
        </w:rPr>
        <w:t>pokrycia roszczeń, ale nie wcześniej niż przed upływem terminów, o których mowa w ust. 4.</w:t>
      </w:r>
    </w:p>
    <w:p w:rsidR="00FA74E2" w:rsidRDefault="00FA74E2" w:rsidP="00C66FA0">
      <w:pPr>
        <w:jc w:val="center"/>
        <w:rPr>
          <w:rFonts w:cs="Arial"/>
          <w:b/>
          <w:lang w:eastAsia="pl-PL"/>
        </w:rPr>
      </w:pPr>
    </w:p>
    <w:p w:rsidR="008D3BFD" w:rsidRDefault="008D3BFD" w:rsidP="00C66FA0">
      <w:pPr>
        <w:jc w:val="center"/>
        <w:rPr>
          <w:rFonts w:cs="Arial"/>
          <w:b/>
          <w:lang w:eastAsia="pl-PL"/>
        </w:rPr>
      </w:pPr>
    </w:p>
    <w:p w:rsidR="008D3BFD" w:rsidRPr="00C66FA0" w:rsidRDefault="008D3BFD" w:rsidP="00C66FA0">
      <w:pPr>
        <w:jc w:val="center"/>
        <w:rPr>
          <w:rFonts w:cs="Arial"/>
          <w:b/>
          <w:lang w:eastAsia="pl-PL"/>
        </w:rPr>
      </w:pPr>
    </w:p>
    <w:p w:rsidR="00437126" w:rsidRPr="00437126" w:rsidRDefault="00437126" w:rsidP="00437126">
      <w:pPr>
        <w:pStyle w:val="Akapitzlist"/>
        <w:ind w:left="360"/>
        <w:jc w:val="center"/>
        <w:rPr>
          <w:rFonts w:ascii="Verdana" w:hAnsi="Verdana"/>
          <w:b/>
          <w:color w:val="auto"/>
          <w:sz w:val="20"/>
          <w:szCs w:val="20"/>
        </w:rPr>
      </w:pPr>
      <w:r w:rsidRPr="00437126">
        <w:rPr>
          <w:rFonts w:ascii="Verdana" w:hAnsi="Verdana" w:cs="Arial"/>
          <w:b/>
          <w:bCs w:val="0"/>
          <w:color w:val="auto"/>
          <w:sz w:val="20"/>
          <w:szCs w:val="20"/>
          <w:lang w:eastAsia="pl-PL"/>
        </w:rPr>
        <w:lastRenderedPageBreak/>
        <w:t>§ 16</w:t>
      </w:r>
      <w:r w:rsidRPr="00437126">
        <w:rPr>
          <w:rFonts w:ascii="Verdana" w:eastAsia="Calibri" w:hAnsi="Verdana"/>
          <w:sz w:val="20"/>
          <w:szCs w:val="20"/>
          <w:vertAlign w:val="superscript"/>
        </w:rPr>
        <w:footnoteReference w:id="5"/>
      </w:r>
    </w:p>
    <w:p w:rsidR="00437126" w:rsidRPr="00437126" w:rsidRDefault="00437126" w:rsidP="00437126">
      <w:pPr>
        <w:pStyle w:val="Akapitzlist"/>
        <w:tabs>
          <w:tab w:val="left" w:pos="993"/>
        </w:tabs>
        <w:overflowPunct/>
        <w:ind w:left="360"/>
        <w:jc w:val="center"/>
        <w:textAlignment w:val="auto"/>
        <w:rPr>
          <w:rFonts w:ascii="Verdana" w:hAnsi="Verdana" w:cs="Arial"/>
          <w:b/>
          <w:bCs w:val="0"/>
          <w:color w:val="auto"/>
          <w:kern w:val="2"/>
          <w:sz w:val="20"/>
          <w:szCs w:val="20"/>
          <w:u w:val="single"/>
          <w:lang w:eastAsia="pl-PL"/>
        </w:rPr>
      </w:pPr>
      <w:r w:rsidRPr="00437126">
        <w:rPr>
          <w:rFonts w:ascii="Verdana" w:hAnsi="Verdana" w:cs="Arial"/>
          <w:b/>
          <w:bCs w:val="0"/>
          <w:color w:val="auto"/>
          <w:kern w:val="2"/>
          <w:sz w:val="20"/>
          <w:szCs w:val="20"/>
          <w:u w:val="single"/>
          <w:lang w:eastAsia="pl-PL"/>
        </w:rPr>
        <w:t>ASPEKTY SPOŁECZNE – BEZROBOTNY</w:t>
      </w:r>
    </w:p>
    <w:p w:rsidR="00262F80" w:rsidRPr="00C66FA0" w:rsidRDefault="00262F80" w:rsidP="00C66FA0">
      <w:pPr>
        <w:widowControl/>
        <w:numPr>
          <w:ilvl w:val="0"/>
          <w:numId w:val="46"/>
        </w:numPr>
        <w:tabs>
          <w:tab w:val="left" w:pos="426"/>
        </w:tabs>
        <w:suppressAutoHyphens w:val="0"/>
        <w:overflowPunct/>
        <w:textAlignment w:val="auto"/>
        <w:rPr>
          <w:rFonts w:cs="Times New Roman"/>
          <w:bCs w:val="0"/>
          <w:color w:val="auto"/>
          <w:lang w:eastAsia="ar-SA"/>
        </w:rPr>
      </w:pPr>
      <w:r w:rsidRPr="00C66FA0">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rsidR="00262F80" w:rsidRPr="00C66FA0" w:rsidRDefault="00262F80" w:rsidP="00C66FA0">
      <w:pPr>
        <w:widowControl/>
        <w:numPr>
          <w:ilvl w:val="0"/>
          <w:numId w:val="46"/>
        </w:numPr>
        <w:tabs>
          <w:tab w:val="left" w:pos="426"/>
        </w:tabs>
        <w:suppressAutoHyphens w:val="0"/>
        <w:overflowPunct/>
        <w:ind w:left="426" w:hanging="426"/>
        <w:textAlignment w:val="auto"/>
        <w:rPr>
          <w:rFonts w:cs="Times New Roman"/>
          <w:bCs w:val="0"/>
          <w:color w:val="auto"/>
          <w:lang w:eastAsia="ar-SA"/>
        </w:rPr>
      </w:pPr>
      <w:r w:rsidRPr="00C66FA0">
        <w:rPr>
          <w:rFonts w:cs="Times New Roman"/>
          <w:bCs w:val="0"/>
          <w:color w:val="auto"/>
          <w:lang w:eastAsia="ar-SA"/>
        </w:rPr>
        <w:t>Wykonawca obowiązany jest zapewni</w:t>
      </w:r>
      <w:r w:rsidR="000D6509">
        <w:rPr>
          <w:rFonts w:cs="Times New Roman"/>
          <w:bCs w:val="0"/>
          <w:color w:val="auto"/>
          <w:lang w:eastAsia="ar-SA"/>
        </w:rPr>
        <w:t xml:space="preserve">ć udział w wykonywaniu prac </w:t>
      </w:r>
      <w:r w:rsidR="000D6509" w:rsidRPr="000D6509">
        <w:rPr>
          <w:rFonts w:cs="Times New Roman"/>
          <w:bCs w:val="0"/>
          <w:color w:val="9BBB59" w:themeColor="accent3"/>
          <w:lang w:eastAsia="ar-SA"/>
        </w:rPr>
        <w:t>osoby</w:t>
      </w:r>
      <w:r w:rsidRPr="00C66FA0">
        <w:rPr>
          <w:rFonts w:cs="Times New Roman"/>
          <w:bCs w:val="0"/>
          <w:color w:val="auto"/>
          <w:lang w:eastAsia="ar-SA"/>
        </w:rPr>
        <w:t xml:space="preserve"> o odpowiednich kwalifikacjach, zapewniającej wykonanie pełnego zakresu przedmiotu umowy.</w:t>
      </w:r>
    </w:p>
    <w:p w:rsidR="00262F80" w:rsidRPr="00C66FA0"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C66FA0">
        <w:rPr>
          <w:rFonts w:cs="Times New Roman"/>
          <w:bCs w:val="0"/>
          <w:color w:val="auto"/>
          <w:lang w:eastAsia="ar-SA"/>
        </w:rPr>
        <w:t>W ramach deklaracji Wykonawcy zawartej w ofercie, Zamawiający wymaga, aby do realizacji przedmiotu umowy, Wykona</w:t>
      </w:r>
      <w:r w:rsidR="004D1D4B">
        <w:rPr>
          <w:rFonts w:cs="Times New Roman"/>
          <w:bCs w:val="0"/>
          <w:color w:val="auto"/>
          <w:lang w:eastAsia="ar-SA"/>
        </w:rPr>
        <w:t xml:space="preserve">wca przez cały okres realizacji umowy </w:t>
      </w:r>
      <w:r w:rsidRPr="00C66FA0">
        <w:rPr>
          <w:rFonts w:cs="Times New Roman"/>
          <w:bCs w:val="0"/>
          <w:color w:val="auto"/>
          <w:lang w:eastAsia="ar-SA"/>
        </w:rPr>
        <w:t xml:space="preserve">zatrudniał na podstawie umowy o pracę, w połowie wymiaru czasu pracy, na warunkach wskazanych poniżej - jedną osobę bezrobotną. </w:t>
      </w:r>
    </w:p>
    <w:p w:rsidR="00262F80" w:rsidRPr="00031741"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C66FA0">
        <w:rPr>
          <w:rFonts w:cs="Times New Roman"/>
          <w:bCs w:val="0"/>
          <w:color w:val="auto"/>
          <w:lang w:eastAsia="ar-SA"/>
        </w:rPr>
        <w:t xml:space="preserve">Osoba bezrobotna, o której </w:t>
      </w:r>
      <w:r w:rsidRPr="00031741">
        <w:rPr>
          <w:rFonts w:cs="Times New Roman"/>
          <w:bCs w:val="0"/>
          <w:color w:val="auto"/>
          <w:lang w:eastAsia="ar-SA"/>
        </w:rPr>
        <w:t xml:space="preserve">mowa w ust. 3 powyżej, winna </w:t>
      </w:r>
      <w:r w:rsidRPr="00031741">
        <w:rPr>
          <w:rFonts w:eastAsiaTheme="minorHAnsi"/>
          <w:bCs w:val="0"/>
          <w:color w:val="auto"/>
          <w:lang w:eastAsia="en-US"/>
        </w:rPr>
        <w:t>spełniać warunki zadeklarowane w ofercie, na dowód czego Wykonawca będzie obowiązany, na żądanie Zamawiającego i w terminie przez niego wyznaczonym - przedstawić odpowiednie zaświadczenie.</w:t>
      </w:r>
    </w:p>
    <w:p w:rsidR="000D6509" w:rsidRPr="00031741" w:rsidRDefault="00262F80" w:rsidP="000D6509">
      <w:pPr>
        <w:widowControl/>
        <w:numPr>
          <w:ilvl w:val="0"/>
          <w:numId w:val="46"/>
        </w:numPr>
        <w:tabs>
          <w:tab w:val="left" w:pos="426"/>
        </w:tabs>
        <w:suppressAutoHyphens w:val="0"/>
        <w:overflowPunct/>
        <w:ind w:left="426" w:hanging="426"/>
        <w:textAlignment w:val="auto"/>
        <w:rPr>
          <w:bCs w:val="0"/>
          <w:color w:val="auto"/>
          <w:lang w:eastAsia="ar-SA"/>
        </w:rPr>
      </w:pPr>
      <w:r w:rsidRPr="00031741">
        <w:rPr>
          <w:rFonts w:cs="Times New Roman"/>
          <w:bCs w:val="0"/>
          <w:color w:val="auto"/>
          <w:lang w:eastAsia="ar-SA"/>
        </w:rPr>
        <w:t xml:space="preserve">Osoba bezrobotna, o której mowa w ust. 3 powyżej, powinna być zatrudniona nie wcześniej niż </w:t>
      </w:r>
      <w:r w:rsidRPr="00031741">
        <w:rPr>
          <w:rFonts w:cs="Times New Roman"/>
          <w:color w:val="auto"/>
          <w:lang w:eastAsia="ar-SA"/>
        </w:rPr>
        <w:t xml:space="preserve">do 5 dni przed </w:t>
      </w:r>
      <w:r w:rsidR="000D6509" w:rsidRPr="00031741">
        <w:rPr>
          <w:rFonts w:cs="Times New Roman"/>
          <w:color w:val="auto"/>
          <w:lang w:eastAsia="ar-SA"/>
        </w:rPr>
        <w:t xml:space="preserve">rozpoczęciem realizacji </w:t>
      </w:r>
      <w:r w:rsidR="00031741" w:rsidRPr="00031741">
        <w:rPr>
          <w:rFonts w:cs="Times New Roman"/>
          <w:color w:val="auto"/>
          <w:lang w:eastAsia="ar-SA"/>
        </w:rPr>
        <w:t>zamówienia</w:t>
      </w:r>
      <w:r w:rsidRPr="00031741">
        <w:rPr>
          <w:rFonts w:cs="Times New Roman"/>
          <w:color w:val="auto"/>
          <w:lang w:eastAsia="ar-SA"/>
        </w:rPr>
        <w:t xml:space="preserve"> i nie później niż do 5 dni </w:t>
      </w:r>
      <w:r w:rsidR="000D6509" w:rsidRPr="00031741">
        <w:rPr>
          <w:rFonts w:cs="Times New Roman"/>
          <w:color w:val="auto"/>
          <w:lang w:eastAsia="ar-SA"/>
        </w:rPr>
        <w:t xml:space="preserve">od dnia rozpoczęcia realizacji </w:t>
      </w:r>
      <w:r w:rsidR="00031741" w:rsidRPr="00031741">
        <w:rPr>
          <w:rFonts w:cs="Times New Roman"/>
          <w:color w:val="auto"/>
          <w:lang w:eastAsia="ar-SA"/>
        </w:rPr>
        <w:t>zamówienia</w:t>
      </w:r>
      <w:r w:rsidR="000D6509" w:rsidRPr="00031741">
        <w:rPr>
          <w:bCs w:val="0"/>
          <w:color w:val="auto"/>
          <w:lang w:eastAsia="ar-SA"/>
        </w:rPr>
        <w:t xml:space="preserve"> na</w:t>
      </w:r>
      <w:r w:rsidR="00031741" w:rsidRPr="00031741">
        <w:rPr>
          <w:bCs w:val="0"/>
          <w:color w:val="auto"/>
          <w:lang w:eastAsia="ar-SA"/>
        </w:rPr>
        <w:t xml:space="preserve"> cały okres realizacji </w:t>
      </w:r>
      <w:r w:rsidR="000D6509" w:rsidRPr="00031741">
        <w:rPr>
          <w:bCs w:val="0"/>
          <w:color w:val="auto"/>
          <w:lang w:eastAsia="ar-SA"/>
        </w:rPr>
        <w:t>oraz na podstawie umowy o pracę w rozumieniu Kodeksu pracy.</w:t>
      </w:r>
    </w:p>
    <w:p w:rsidR="00262F80" w:rsidRPr="00C66FA0"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031741">
        <w:rPr>
          <w:rFonts w:cs="Times New Roman"/>
          <w:bCs w:val="0"/>
          <w:color w:val="auto"/>
          <w:lang w:eastAsia="ar-SA"/>
        </w:rPr>
        <w:t xml:space="preserve">Wykonawca w terminie do 14 dni od </w:t>
      </w:r>
      <w:r w:rsidR="000D6509" w:rsidRPr="00031741">
        <w:rPr>
          <w:rFonts w:cs="Times New Roman"/>
          <w:bCs w:val="0"/>
          <w:color w:val="auto"/>
          <w:lang w:eastAsia="ar-SA"/>
        </w:rPr>
        <w:t xml:space="preserve">rozpoczęcia realizacji </w:t>
      </w:r>
      <w:r w:rsidR="00031741" w:rsidRPr="00031741">
        <w:rPr>
          <w:rFonts w:cs="Times New Roman"/>
          <w:bCs w:val="0"/>
          <w:color w:val="auto"/>
          <w:lang w:eastAsia="ar-SA"/>
        </w:rPr>
        <w:t xml:space="preserve">zamówienia </w:t>
      </w:r>
      <w:r w:rsidRPr="00031741">
        <w:rPr>
          <w:rFonts w:cs="Times New Roman"/>
          <w:bCs w:val="0"/>
          <w:color w:val="auto"/>
          <w:lang w:eastAsia="ar-SA"/>
        </w:rPr>
        <w:t>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w:t>
      </w:r>
      <w:r w:rsidRPr="00C66FA0">
        <w:rPr>
          <w:rFonts w:cs="Times New Roman"/>
          <w:bCs w:val="0"/>
          <w:color w:val="auto"/>
          <w:lang w:eastAsia="ar-SA"/>
        </w:rPr>
        <w:t xml:space="preserve">, o której mowa w ust. 3 powyżej. Wzór oświadczenia stanowi Załącznik nr </w:t>
      </w:r>
      <w:r w:rsidRPr="00C66FA0">
        <w:rPr>
          <w:rFonts w:cs="Times New Roman"/>
          <w:b/>
          <w:bCs w:val="0"/>
          <w:color w:val="auto"/>
          <w:lang w:eastAsia="ar-SA"/>
        </w:rPr>
        <w:t>4</w:t>
      </w:r>
      <w:r w:rsidRPr="00C66FA0">
        <w:rPr>
          <w:rFonts w:cs="Times New Roman"/>
          <w:bCs w:val="0"/>
          <w:color w:val="auto"/>
          <w:lang w:eastAsia="ar-SA"/>
        </w:rPr>
        <w:t xml:space="preserve"> do niniejszej umowy.</w:t>
      </w:r>
    </w:p>
    <w:p w:rsidR="00262F80" w:rsidRPr="00C66FA0" w:rsidRDefault="00262F80" w:rsidP="00C66FA0">
      <w:pPr>
        <w:widowControl/>
        <w:numPr>
          <w:ilvl w:val="0"/>
          <w:numId w:val="46"/>
        </w:numPr>
        <w:tabs>
          <w:tab w:val="left" w:pos="993"/>
        </w:tabs>
        <w:suppressAutoHyphens w:val="0"/>
        <w:overflowPunct/>
        <w:textAlignment w:val="auto"/>
        <w:rPr>
          <w:rFonts w:cs="Times New Roman"/>
          <w:bCs w:val="0"/>
          <w:color w:val="auto"/>
          <w:lang w:eastAsia="ar-SA"/>
        </w:rPr>
      </w:pPr>
      <w:r w:rsidRPr="00C66FA0">
        <w:rPr>
          <w:rFonts w:cs="Times New Roman"/>
          <w:color w:val="auto"/>
          <w:lang w:eastAsia="ar-SA"/>
        </w:rPr>
        <w:t>Dopuszcza się zmianę zatrudnionej osoby bezrobotnej, z zastrzeżeniem dotrzymania warunków zatrudnienia, o których mowa w ust. 3 i kolejnych określonych w niniejszym paragrafie.</w:t>
      </w:r>
    </w:p>
    <w:p w:rsidR="00262F80" w:rsidRPr="00C66FA0"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C66FA0">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rsidR="00262F80" w:rsidRPr="00C66FA0" w:rsidRDefault="00262F80" w:rsidP="00C66FA0">
      <w:pPr>
        <w:pStyle w:val="Akapitzlist"/>
        <w:widowControl/>
        <w:numPr>
          <w:ilvl w:val="0"/>
          <w:numId w:val="46"/>
        </w:numPr>
        <w:tabs>
          <w:tab w:val="left" w:pos="993"/>
        </w:tabs>
        <w:suppressAutoHyphens w:val="0"/>
        <w:overflowPunct/>
        <w:spacing w:line="276" w:lineRule="auto"/>
        <w:textAlignment w:val="auto"/>
        <w:rPr>
          <w:rFonts w:ascii="Verdana" w:hAnsi="Verdana"/>
          <w:bCs w:val="0"/>
          <w:color w:val="auto"/>
          <w:sz w:val="20"/>
          <w:szCs w:val="20"/>
          <w:lang w:eastAsia="ar-SA"/>
        </w:rPr>
      </w:pPr>
      <w:r w:rsidRPr="00C66FA0">
        <w:rPr>
          <w:rFonts w:ascii="Verdana" w:hAnsi="Verdana"/>
          <w:color w:val="auto"/>
          <w:sz w:val="20"/>
          <w:szCs w:val="20"/>
          <w:lang w:eastAsia="ar-SA"/>
        </w:rPr>
        <w:t>W przypadku, o którym mowa w ust.8 powyżej, Wykonawca jest zobowiązany powiadomić Zamawiającego o tym fakcie pisemnie, w terminie do 3 dni licząc od dnia, w którym nastąpiło rozwiązanie stosunku pracy.</w:t>
      </w:r>
    </w:p>
    <w:p w:rsidR="00262F80" w:rsidRPr="00C66FA0" w:rsidRDefault="00262F80" w:rsidP="00C66FA0">
      <w:pPr>
        <w:pStyle w:val="Akapitzlist"/>
        <w:widowControl/>
        <w:numPr>
          <w:ilvl w:val="0"/>
          <w:numId w:val="46"/>
        </w:numPr>
        <w:tabs>
          <w:tab w:val="left" w:pos="993"/>
        </w:tabs>
        <w:suppressAutoHyphens w:val="0"/>
        <w:overflowPunct/>
        <w:spacing w:line="276" w:lineRule="auto"/>
        <w:textAlignment w:val="auto"/>
        <w:rPr>
          <w:rFonts w:ascii="Verdana" w:hAnsi="Verdana"/>
          <w:bCs w:val="0"/>
          <w:color w:val="auto"/>
          <w:sz w:val="20"/>
          <w:szCs w:val="20"/>
          <w:lang w:eastAsia="ar-SA"/>
        </w:rPr>
      </w:pPr>
      <w:r w:rsidRPr="00C66FA0">
        <w:rPr>
          <w:rFonts w:ascii="Verdana" w:hAnsi="Verdana"/>
          <w:color w:val="auto"/>
          <w:sz w:val="20"/>
          <w:szCs w:val="20"/>
          <w:lang w:eastAsia="ar-SA"/>
        </w:rPr>
        <w:t>Wykonawca, w terminie do 7 dni od dnia powiadomienia, o którym mowa w ust. 9 powyżej, zobowiązany jest zatrudnić osobę nową bezrobotną. Postanowienia ust. 3 - 8 stosuje się odpowiednio.</w:t>
      </w:r>
    </w:p>
    <w:p w:rsidR="00262F80" w:rsidRPr="00C66FA0"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C66FA0">
        <w:rPr>
          <w:rFonts w:cs="Times New Roman"/>
          <w:bCs w:val="0"/>
          <w:color w:val="auto"/>
          <w:lang w:eastAsia="ar-SA"/>
        </w:rPr>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rsidR="00262F80" w:rsidRPr="00C66FA0"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C66FA0">
        <w:rPr>
          <w:rFonts w:cs="Times New Roman"/>
          <w:bCs w:val="0"/>
          <w:color w:val="auto"/>
          <w:lang w:eastAsia="ar-SA"/>
        </w:rPr>
        <w:t xml:space="preserve">Jeżeli Wykonawca ma siedzibę lub miejsce zamieszkania poza terytorium Rzeczypospolitej Polskiej, zamiast dokumentów, o których mowa powyżej, </w:t>
      </w:r>
      <w:r w:rsidRPr="00C66FA0">
        <w:rPr>
          <w:rFonts w:cs="Times New Roman"/>
          <w:bCs w:val="0"/>
          <w:color w:val="auto"/>
          <w:lang w:eastAsia="ar-SA"/>
        </w:rPr>
        <w:lastRenderedPageBreak/>
        <w:t>przedstawia; zgłoszenie ofert pracy przedstawione odpowiedniemu organowi zajmującemu się realizacją zadań z zakresu rynku pracy w kraju pochodzenia Wykonawcy lub w kraju, w którym Wykonawca ma swoja siedzibę.</w:t>
      </w:r>
    </w:p>
    <w:p w:rsidR="00262F80" w:rsidRPr="00C66FA0"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C66FA0">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rsidR="00262F80" w:rsidRPr="00C66FA0" w:rsidRDefault="00262F80" w:rsidP="00C66FA0">
      <w:pPr>
        <w:pStyle w:val="Akapitzlist"/>
        <w:numPr>
          <w:ilvl w:val="0"/>
          <w:numId w:val="46"/>
        </w:numPr>
        <w:tabs>
          <w:tab w:val="left" w:pos="426"/>
        </w:tabs>
        <w:spacing w:line="276" w:lineRule="auto"/>
        <w:rPr>
          <w:rFonts w:ascii="Verdana" w:hAnsi="Verdana"/>
          <w:bCs w:val="0"/>
          <w:sz w:val="20"/>
          <w:szCs w:val="20"/>
          <w:lang w:eastAsia="ar-SA"/>
        </w:rPr>
      </w:pPr>
      <w:r w:rsidRPr="00C66FA0">
        <w:rPr>
          <w:rFonts w:ascii="Verdana" w:hAnsi="Verdana"/>
          <w:sz w:val="20"/>
          <w:szCs w:val="20"/>
          <w:lang w:eastAsia="ar-SA"/>
        </w:rPr>
        <w:t xml:space="preserve">Kary umowne związane z aspektem zatrudnienia osoby bezrobotnej, określają postanowienia § 11 ust. 2 pkt 14)-pkt 15) umowy. </w:t>
      </w:r>
    </w:p>
    <w:p w:rsidR="00262F80" w:rsidRPr="00C66FA0" w:rsidRDefault="00262F80" w:rsidP="00C66FA0">
      <w:pPr>
        <w:widowControl/>
        <w:numPr>
          <w:ilvl w:val="0"/>
          <w:numId w:val="46"/>
        </w:numPr>
        <w:tabs>
          <w:tab w:val="left" w:pos="426"/>
        </w:tabs>
        <w:suppressAutoHyphens w:val="0"/>
        <w:overflowPunct/>
        <w:ind w:left="426" w:hanging="426"/>
        <w:textAlignment w:val="auto"/>
        <w:rPr>
          <w:bCs w:val="0"/>
          <w:color w:val="auto"/>
          <w:lang w:eastAsia="ar-SA"/>
        </w:rPr>
      </w:pPr>
      <w:r w:rsidRPr="00C66FA0">
        <w:rPr>
          <w:rFonts w:cs="Times New Roman"/>
          <w:bCs w:val="0"/>
          <w:color w:val="auto"/>
          <w:lang w:eastAsia="ar-SA"/>
        </w:rPr>
        <w:t xml:space="preserve">Obowiązki określone postanowieniami niniejszego paragrafu dotyczą również realizacji przedmiotu umowy przy pomocy podwykonawców.  </w:t>
      </w:r>
    </w:p>
    <w:p w:rsidR="00047D08" w:rsidRPr="00C66FA0" w:rsidRDefault="00047D08" w:rsidP="00C66FA0">
      <w:pPr>
        <w:pStyle w:val="Akapitzlist"/>
        <w:widowControl/>
        <w:suppressAutoHyphens w:val="0"/>
        <w:overflowPunct/>
        <w:spacing w:line="276" w:lineRule="auto"/>
        <w:ind w:left="284"/>
        <w:contextualSpacing w:val="0"/>
        <w:textAlignment w:val="auto"/>
        <w:rPr>
          <w:rFonts w:ascii="Verdana" w:hAnsi="Verdana"/>
          <w:sz w:val="20"/>
          <w:szCs w:val="20"/>
        </w:rPr>
      </w:pPr>
    </w:p>
    <w:p w:rsidR="0049354E" w:rsidRPr="00C66FA0" w:rsidRDefault="0049354E" w:rsidP="00C66FA0">
      <w:pPr>
        <w:jc w:val="center"/>
        <w:rPr>
          <w:b/>
          <w:color w:val="auto"/>
        </w:rPr>
      </w:pPr>
      <w:r w:rsidRPr="00C66FA0">
        <w:rPr>
          <w:b/>
          <w:color w:val="auto"/>
        </w:rPr>
        <w:t>§ 1</w:t>
      </w:r>
      <w:r w:rsidR="00B97BD9" w:rsidRPr="00C66FA0">
        <w:rPr>
          <w:b/>
          <w:color w:val="auto"/>
        </w:rPr>
        <w:t>7</w:t>
      </w:r>
    </w:p>
    <w:p w:rsidR="0049354E" w:rsidRPr="00C66FA0" w:rsidRDefault="0049354E" w:rsidP="00C66FA0">
      <w:pPr>
        <w:jc w:val="center"/>
        <w:rPr>
          <w:b/>
          <w:color w:val="auto"/>
          <w:u w:val="single"/>
        </w:rPr>
      </w:pPr>
      <w:r w:rsidRPr="00C66FA0">
        <w:rPr>
          <w:b/>
          <w:color w:val="auto"/>
          <w:u w:val="single"/>
        </w:rPr>
        <w:t>POSTANOWIENIA KOŃCOWE</w:t>
      </w:r>
    </w:p>
    <w:p w:rsidR="0049354E" w:rsidRPr="00C66FA0" w:rsidRDefault="0049354E" w:rsidP="00C66FA0">
      <w:pPr>
        <w:ind w:left="284" w:hanging="284"/>
        <w:rPr>
          <w:color w:val="auto"/>
        </w:rPr>
      </w:pPr>
      <w:r w:rsidRPr="00C66FA0">
        <w:rPr>
          <w:color w:val="auto"/>
          <w:lang w:eastAsia="pl-PL"/>
        </w:rPr>
        <w:t xml:space="preserve">1. </w:t>
      </w:r>
      <w:r w:rsidRPr="00C66FA0">
        <w:rPr>
          <w:color w:val="auto"/>
        </w:rPr>
        <w:t>Wykonawca nie może dokonać cesji wierzytelności przysługujących mu z tytułu wykonania niniejszej umowy na osobę trzecią bez zgody Zamawiającego.</w:t>
      </w:r>
    </w:p>
    <w:p w:rsidR="0049354E" w:rsidRPr="00C66FA0" w:rsidRDefault="0049354E" w:rsidP="00C66FA0">
      <w:pPr>
        <w:ind w:left="284" w:hanging="284"/>
        <w:rPr>
          <w:color w:val="auto"/>
        </w:rPr>
      </w:pPr>
      <w:r w:rsidRPr="00C66FA0">
        <w:rPr>
          <w:color w:val="auto"/>
        </w:rPr>
        <w:t>2. W sprawach nieuregulowanych niniejszą umową mają zastosowanie przepisy ustawy - Prawo zamówień publicznych, Kodeksu cywilnego i Prawa budowlanego.</w:t>
      </w:r>
    </w:p>
    <w:p w:rsidR="0049354E" w:rsidRPr="00C66FA0" w:rsidRDefault="0049354E" w:rsidP="00C66FA0">
      <w:pPr>
        <w:ind w:left="284" w:hanging="284"/>
        <w:rPr>
          <w:color w:val="auto"/>
        </w:rPr>
      </w:pPr>
      <w:r w:rsidRPr="00C66FA0">
        <w:rPr>
          <w:color w:val="auto"/>
        </w:rPr>
        <w:t>3. Ewentualne spory wynikłe na tle realizacji niniejszej umowy rozpatrywane będą przez Sąd właściwy dla siedziby Zamawiającego.</w:t>
      </w:r>
    </w:p>
    <w:p w:rsidR="00AC739F" w:rsidRPr="00C66FA0" w:rsidRDefault="0049354E" w:rsidP="00C66FA0">
      <w:pPr>
        <w:ind w:left="284" w:hanging="284"/>
        <w:rPr>
          <w:color w:val="auto"/>
        </w:rPr>
      </w:pPr>
      <w:r w:rsidRPr="00C66FA0">
        <w:rPr>
          <w:color w:val="auto"/>
        </w:rPr>
        <w:t>4. Załącznikami do niniejszej umowy są:</w:t>
      </w:r>
    </w:p>
    <w:p w:rsidR="00AC739F" w:rsidRPr="00C66FA0" w:rsidRDefault="00AE7EBA" w:rsidP="00C66FA0">
      <w:pPr>
        <w:widowControl/>
        <w:numPr>
          <w:ilvl w:val="1"/>
          <w:numId w:val="31"/>
        </w:numPr>
        <w:suppressAutoHyphens w:val="0"/>
        <w:overflowPunct/>
        <w:ind w:left="567"/>
        <w:textAlignment w:val="auto"/>
        <w:rPr>
          <w:rFonts w:cs="Times New Roman"/>
          <w:lang w:eastAsia="pl-PL"/>
        </w:rPr>
      </w:pPr>
      <w:r w:rsidRPr="00C66FA0">
        <w:rPr>
          <w:rFonts w:cs="Times New Roman"/>
          <w:lang w:eastAsia="pl-PL"/>
        </w:rPr>
        <w:t xml:space="preserve">Oferta Wykonawcy </w:t>
      </w:r>
      <w:r w:rsidR="00AC739F" w:rsidRPr="00C66FA0">
        <w:rPr>
          <w:rFonts w:cs="Times New Roman"/>
          <w:lang w:eastAsia="pl-PL"/>
        </w:rPr>
        <w:t>– Załącznik nr 1,</w:t>
      </w:r>
    </w:p>
    <w:p w:rsidR="00AC739F" w:rsidRPr="00C66FA0" w:rsidRDefault="00AC739F" w:rsidP="00C66FA0">
      <w:pPr>
        <w:widowControl/>
        <w:numPr>
          <w:ilvl w:val="1"/>
          <w:numId w:val="31"/>
        </w:numPr>
        <w:suppressAutoHyphens w:val="0"/>
        <w:overflowPunct/>
        <w:ind w:left="567"/>
        <w:textAlignment w:val="auto"/>
        <w:rPr>
          <w:rFonts w:cs="Times New Roman"/>
          <w:lang w:eastAsia="pl-PL"/>
        </w:rPr>
      </w:pPr>
      <w:r w:rsidRPr="00C66FA0">
        <w:rPr>
          <w:rFonts w:cs="Times New Roman"/>
          <w:lang w:eastAsia="pl-PL"/>
        </w:rPr>
        <w:t>Opis przedmiotu zamówienia – Załącznik nr 2,</w:t>
      </w:r>
    </w:p>
    <w:p w:rsidR="00AC739F" w:rsidRPr="00C66FA0" w:rsidRDefault="00AC739F" w:rsidP="00C66FA0">
      <w:pPr>
        <w:widowControl/>
        <w:numPr>
          <w:ilvl w:val="1"/>
          <w:numId w:val="31"/>
        </w:numPr>
        <w:suppressAutoHyphens w:val="0"/>
        <w:overflowPunct/>
        <w:ind w:left="567"/>
        <w:textAlignment w:val="auto"/>
        <w:rPr>
          <w:rFonts w:cs="Times New Roman"/>
          <w:lang w:eastAsia="pl-PL"/>
        </w:rPr>
      </w:pPr>
      <w:r w:rsidRPr="00C66FA0">
        <w:rPr>
          <w:rFonts w:cs="Times New Roman"/>
          <w:lang w:eastAsia="pl-PL"/>
        </w:rPr>
        <w:t>Oświadczenie stosownie do art. 29 ust. 3a ustawy PZP (obligatoryjne zatrudnienie na podstawie umowy o pracę) – Załącznik nr 3,</w:t>
      </w:r>
    </w:p>
    <w:p w:rsidR="00AC739F" w:rsidRPr="00C66FA0" w:rsidRDefault="00AC739F" w:rsidP="00C66FA0">
      <w:pPr>
        <w:widowControl/>
        <w:numPr>
          <w:ilvl w:val="1"/>
          <w:numId w:val="31"/>
        </w:numPr>
        <w:suppressAutoHyphens w:val="0"/>
        <w:overflowPunct/>
        <w:ind w:left="567"/>
        <w:textAlignment w:val="auto"/>
        <w:rPr>
          <w:rFonts w:cs="Times New Roman"/>
          <w:lang w:eastAsia="pl-PL"/>
        </w:rPr>
      </w:pPr>
      <w:r w:rsidRPr="00C66FA0">
        <w:rPr>
          <w:rFonts w:cs="Verdana,Bold"/>
        </w:rPr>
        <w:t>Oświadczenie Wykonawcy w</w:t>
      </w:r>
      <w:r w:rsidRPr="00C66FA0">
        <w:t xml:space="preserve"> zakresie zatrudnienia osoby bezrobotnej </w:t>
      </w:r>
      <w:r w:rsidRPr="00C66FA0">
        <w:rPr>
          <w:rFonts w:cs="Times New Roman"/>
          <w:lang w:eastAsia="pl-PL"/>
        </w:rPr>
        <w:t>– Załącznik nr 4</w:t>
      </w:r>
      <w:r w:rsidRPr="00C66FA0">
        <w:t>**</w:t>
      </w:r>
      <w:r w:rsidR="00415A4F" w:rsidRPr="00C66FA0">
        <w:t>.</w:t>
      </w:r>
    </w:p>
    <w:p w:rsidR="00AC739F" w:rsidRPr="00C66FA0" w:rsidRDefault="00AC739F" w:rsidP="00C66FA0">
      <w:pPr>
        <w:pStyle w:val="Tekstprzypisudolnego"/>
        <w:spacing w:line="276" w:lineRule="auto"/>
        <w:ind w:left="567"/>
        <w:rPr>
          <w:rFonts w:ascii="Verdana" w:hAnsi="Verdana"/>
          <w:i/>
        </w:rPr>
      </w:pPr>
      <w:r w:rsidRPr="00C66FA0">
        <w:rPr>
          <w:rFonts w:ascii="Verdana" w:hAnsi="Verdana"/>
          <w:i/>
        </w:rPr>
        <w:t>** w przypadku zaoferowania w ofercie</w:t>
      </w:r>
    </w:p>
    <w:p w:rsidR="0049354E" w:rsidRPr="00C66FA0" w:rsidRDefault="0049354E" w:rsidP="00C66FA0">
      <w:pPr>
        <w:ind w:left="284" w:hanging="284"/>
        <w:textAlignment w:val="auto"/>
        <w:rPr>
          <w:color w:val="auto"/>
        </w:rPr>
      </w:pPr>
      <w:r w:rsidRPr="00C66FA0">
        <w:rPr>
          <w:color w:val="auto"/>
        </w:rPr>
        <w:t>5. Umowę niniejszą  sporządzono w 4 egzemplarzach, z czego 3 dla Zamawiającego i 1 dla Wykonawcy.</w:t>
      </w:r>
    </w:p>
    <w:p w:rsidR="0049354E" w:rsidRPr="00C66FA0" w:rsidRDefault="0049354E" w:rsidP="00C66FA0">
      <w:pPr>
        <w:rPr>
          <w:b/>
          <w:color w:val="auto"/>
        </w:rPr>
      </w:pPr>
    </w:p>
    <w:p w:rsidR="00DB1EEF" w:rsidRPr="00C66FA0" w:rsidRDefault="00DB1EEF" w:rsidP="00C66FA0">
      <w:pPr>
        <w:ind w:left="284"/>
        <w:textAlignment w:val="auto"/>
        <w:rPr>
          <w:color w:val="auto"/>
        </w:rPr>
      </w:pPr>
    </w:p>
    <w:p w:rsidR="0049354E" w:rsidRPr="00C66FA0" w:rsidRDefault="0049354E" w:rsidP="00C66FA0">
      <w:pPr>
        <w:pStyle w:val="Tekstpodstawowy"/>
        <w:spacing w:line="276" w:lineRule="auto"/>
        <w:jc w:val="both"/>
        <w:rPr>
          <w:rFonts w:ascii="Verdana" w:hAnsi="Verdana"/>
          <w:color w:val="auto"/>
          <w:sz w:val="20"/>
        </w:rPr>
      </w:pPr>
      <w:r w:rsidRPr="00C66FA0">
        <w:rPr>
          <w:rFonts w:ascii="Verdana" w:hAnsi="Verdana"/>
          <w:color w:val="auto"/>
          <w:sz w:val="20"/>
        </w:rPr>
        <w:t xml:space="preserve">………………………...........                                                </w:t>
      </w:r>
      <w:r w:rsidRPr="00C66FA0">
        <w:rPr>
          <w:rFonts w:ascii="Verdana" w:hAnsi="Verdana"/>
          <w:color w:val="auto"/>
          <w:sz w:val="20"/>
        </w:rPr>
        <w:tab/>
      </w:r>
      <w:r w:rsidRPr="00C66FA0">
        <w:rPr>
          <w:rFonts w:ascii="Verdana" w:hAnsi="Verdana"/>
          <w:color w:val="auto"/>
          <w:sz w:val="20"/>
        </w:rPr>
        <w:tab/>
        <w:t>…………………………...........</w:t>
      </w:r>
    </w:p>
    <w:p w:rsidR="0049354E" w:rsidRPr="00C66FA0" w:rsidRDefault="0049354E" w:rsidP="00C66FA0">
      <w:pPr>
        <w:pStyle w:val="Tekstpodstawowy"/>
        <w:spacing w:line="276" w:lineRule="auto"/>
        <w:jc w:val="both"/>
        <w:rPr>
          <w:rFonts w:ascii="Verdana" w:hAnsi="Verdana"/>
          <w:b/>
          <w:color w:val="auto"/>
          <w:sz w:val="20"/>
        </w:rPr>
      </w:pPr>
      <w:r w:rsidRPr="00C66FA0">
        <w:rPr>
          <w:rFonts w:ascii="Verdana" w:hAnsi="Verdana"/>
          <w:b/>
          <w:color w:val="auto"/>
          <w:sz w:val="20"/>
        </w:rPr>
        <w:t xml:space="preserve">    ZAMAWIAJĄCY</w:t>
      </w:r>
      <w:r w:rsidRPr="00C66FA0">
        <w:rPr>
          <w:rFonts w:ascii="Verdana" w:hAnsi="Verdana"/>
          <w:b/>
          <w:color w:val="auto"/>
          <w:sz w:val="20"/>
        </w:rPr>
        <w:tab/>
      </w:r>
      <w:r w:rsidRPr="00C66FA0">
        <w:rPr>
          <w:rFonts w:ascii="Verdana" w:hAnsi="Verdana"/>
          <w:b/>
          <w:color w:val="auto"/>
          <w:sz w:val="20"/>
        </w:rPr>
        <w:tab/>
      </w:r>
      <w:r w:rsidRPr="00C66FA0">
        <w:rPr>
          <w:rFonts w:ascii="Verdana" w:hAnsi="Verdana"/>
          <w:b/>
          <w:color w:val="auto"/>
          <w:sz w:val="20"/>
        </w:rPr>
        <w:tab/>
      </w:r>
      <w:r w:rsidRPr="00C66FA0">
        <w:rPr>
          <w:rFonts w:ascii="Verdana" w:hAnsi="Verdana"/>
          <w:b/>
          <w:color w:val="auto"/>
          <w:sz w:val="20"/>
        </w:rPr>
        <w:tab/>
      </w:r>
      <w:r w:rsidRPr="00C66FA0">
        <w:rPr>
          <w:rFonts w:ascii="Verdana" w:hAnsi="Verdana"/>
          <w:b/>
          <w:color w:val="auto"/>
          <w:sz w:val="20"/>
        </w:rPr>
        <w:tab/>
      </w:r>
      <w:r w:rsidRPr="00C66FA0">
        <w:rPr>
          <w:rFonts w:ascii="Verdana" w:hAnsi="Verdana"/>
          <w:b/>
          <w:color w:val="auto"/>
          <w:sz w:val="20"/>
        </w:rPr>
        <w:tab/>
      </w:r>
      <w:r w:rsidRPr="00C66FA0">
        <w:rPr>
          <w:rFonts w:ascii="Verdana" w:hAnsi="Verdana"/>
          <w:b/>
          <w:color w:val="auto"/>
          <w:sz w:val="20"/>
        </w:rPr>
        <w:tab/>
        <w:t xml:space="preserve">       WYKONAWCA</w:t>
      </w:r>
    </w:p>
    <w:p w:rsidR="00020F22" w:rsidRDefault="00020F22">
      <w:pPr>
        <w:widowControl/>
        <w:suppressAutoHyphens w:val="0"/>
        <w:overflowPunct/>
        <w:spacing w:after="200"/>
        <w:jc w:val="left"/>
        <w:textAlignment w:val="auto"/>
        <w:rPr>
          <w:lang w:eastAsia="en-US"/>
        </w:rPr>
      </w:pPr>
      <w:r>
        <w:rPr>
          <w:lang w:eastAsia="en-US"/>
        </w:rPr>
        <w:br w:type="page"/>
      </w:r>
    </w:p>
    <w:p w:rsidR="006C33ED" w:rsidRDefault="006C33ED">
      <w:pPr>
        <w:widowControl/>
        <w:suppressAutoHyphens w:val="0"/>
        <w:overflowPunct/>
        <w:spacing w:after="200"/>
        <w:jc w:val="left"/>
        <w:textAlignment w:val="auto"/>
        <w:rPr>
          <w:lang w:eastAsia="en-US"/>
        </w:rPr>
      </w:pPr>
    </w:p>
    <w:p w:rsidR="00E23D2D" w:rsidRPr="00C66FA0" w:rsidRDefault="00E23D2D" w:rsidP="00C66FA0">
      <w:pPr>
        <w:keepNext/>
        <w:outlineLvl w:val="5"/>
        <w:rPr>
          <w:b/>
          <w:bCs w:val="0"/>
          <w:u w:val="single"/>
          <w:lang w:eastAsia="en-US"/>
        </w:rPr>
      </w:pPr>
      <w:r w:rsidRPr="00C66FA0">
        <w:rPr>
          <w:lang w:eastAsia="en-US"/>
        </w:rPr>
        <w:t>ZP/PN/60/2019/DPIR</w:t>
      </w:r>
      <w:r w:rsidRPr="00C66FA0">
        <w:rPr>
          <w:b/>
          <w:lang w:eastAsia="en-US"/>
        </w:rPr>
        <w:t xml:space="preserve">                                                                             Załącznik nr 2</w:t>
      </w:r>
    </w:p>
    <w:p w:rsidR="00E23D2D" w:rsidRPr="00C66FA0" w:rsidRDefault="00E23D2D" w:rsidP="00C66FA0">
      <w:pPr>
        <w:keepNext/>
        <w:numPr>
          <w:ilvl w:val="5"/>
          <w:numId w:val="0"/>
        </w:numPr>
        <w:tabs>
          <w:tab w:val="num" w:pos="284"/>
        </w:tabs>
        <w:ind w:left="1436" w:hanging="1152"/>
        <w:jc w:val="right"/>
        <w:outlineLvl w:val="5"/>
        <w:rPr>
          <w:lang w:eastAsia="en-US"/>
        </w:rPr>
      </w:pPr>
      <w:r w:rsidRPr="00C66FA0">
        <w:rPr>
          <w:rFonts w:cs="Times New Roman"/>
          <w:b/>
        </w:rPr>
        <w:t>do umowy nr ……………………</w:t>
      </w:r>
      <w:r w:rsidRPr="00C66FA0">
        <w:rPr>
          <w:lang w:eastAsia="en-US"/>
        </w:rPr>
        <w:t xml:space="preserve"> </w:t>
      </w:r>
    </w:p>
    <w:p w:rsidR="00E23D2D" w:rsidRPr="00C66FA0" w:rsidRDefault="00E23D2D" w:rsidP="00C66FA0">
      <w:pPr>
        <w:keepNext/>
        <w:numPr>
          <w:ilvl w:val="5"/>
          <w:numId w:val="0"/>
        </w:numPr>
        <w:tabs>
          <w:tab w:val="num" w:pos="284"/>
        </w:tabs>
        <w:ind w:left="1436" w:hanging="1152"/>
        <w:jc w:val="right"/>
        <w:outlineLvl w:val="5"/>
        <w:rPr>
          <w:bCs w:val="0"/>
          <w:lang w:eastAsia="en-US"/>
        </w:rPr>
      </w:pPr>
      <w:r w:rsidRPr="00C66FA0">
        <w:rPr>
          <w:lang w:eastAsia="en-US"/>
        </w:rPr>
        <w:t>(wzór)</w:t>
      </w:r>
    </w:p>
    <w:p w:rsidR="00E23D2D" w:rsidRPr="00C66FA0" w:rsidRDefault="00E23D2D" w:rsidP="00C66FA0"/>
    <w:p w:rsidR="00E23D2D" w:rsidRPr="00C66FA0" w:rsidRDefault="00E23D2D" w:rsidP="00C66FA0"/>
    <w:p w:rsidR="00E23D2D" w:rsidRPr="00C66FA0" w:rsidRDefault="00E23D2D" w:rsidP="00C66FA0">
      <w:pPr>
        <w:jc w:val="center"/>
        <w:rPr>
          <w:b/>
        </w:rPr>
      </w:pPr>
      <w:r w:rsidRPr="00C66FA0">
        <w:rPr>
          <w:b/>
        </w:rPr>
        <w:t>OPIS PRZEDMIOTU ZAMÓWIENIA</w:t>
      </w:r>
    </w:p>
    <w:p w:rsidR="00E23D2D" w:rsidRPr="00C66FA0" w:rsidRDefault="00E23D2D" w:rsidP="00C66FA0">
      <w:pPr>
        <w:jc w:val="center"/>
        <w:rPr>
          <w:b/>
        </w:rPr>
      </w:pPr>
    </w:p>
    <w:p w:rsidR="00E23D2D" w:rsidRPr="00C66FA0" w:rsidRDefault="00E23D2D" w:rsidP="00C66FA0">
      <w:pPr>
        <w:ind w:left="1134" w:hanging="1134"/>
        <w:rPr>
          <w:rFonts w:cs="Tahoma"/>
          <w:b/>
        </w:rPr>
      </w:pPr>
      <w:r w:rsidRPr="00C66FA0">
        <w:t>dotyczy:</w:t>
      </w:r>
      <w:r w:rsidRPr="00C66FA0">
        <w:rPr>
          <w:b/>
        </w:rPr>
        <w:t xml:space="preserve"> „Toalety we wrocławskich parkach i na terenach rekreacyjnych – Park </w:t>
      </w:r>
      <w:proofErr w:type="spellStart"/>
      <w:r w:rsidRPr="00C66FA0">
        <w:rPr>
          <w:b/>
        </w:rPr>
        <w:t>Kleciński</w:t>
      </w:r>
      <w:proofErr w:type="spellEnd"/>
      <w:r w:rsidRPr="00C66FA0">
        <w:rPr>
          <w:b/>
        </w:rPr>
        <w:t xml:space="preserve">” </w:t>
      </w:r>
      <w:r w:rsidRPr="00C66FA0">
        <w:t>(</w:t>
      </w:r>
      <w:r w:rsidRPr="00C66FA0">
        <w:rPr>
          <w:rFonts w:cs="Tahoma"/>
        </w:rPr>
        <w:t xml:space="preserve">cz. działki nr 19/1, 21/1; AM-1; obręb: </w:t>
      </w:r>
      <w:proofErr w:type="spellStart"/>
      <w:r w:rsidRPr="00C66FA0">
        <w:rPr>
          <w:rFonts w:cs="Tahoma"/>
        </w:rPr>
        <w:t>Partynice</w:t>
      </w:r>
      <w:proofErr w:type="spellEnd"/>
      <w:r w:rsidRPr="00C66FA0">
        <w:rPr>
          <w:rFonts w:cs="Tahoma"/>
        </w:rPr>
        <w:t>)</w:t>
      </w:r>
      <w:r w:rsidRPr="00C66FA0">
        <w:t xml:space="preserve"> - zadanie Wrocławskiego Budżetu Obywatelskiego 2017, projekt nr 10.</w:t>
      </w:r>
    </w:p>
    <w:p w:rsidR="00E23D2D" w:rsidRPr="00C66FA0" w:rsidRDefault="00E23D2D" w:rsidP="00C66FA0">
      <w:pPr>
        <w:tabs>
          <w:tab w:val="left" w:pos="284"/>
        </w:tabs>
        <w:autoSpaceDE w:val="0"/>
        <w:autoSpaceDN w:val="0"/>
        <w:adjustRightInd w:val="0"/>
        <w:rPr>
          <w:b/>
          <w:color w:val="000000"/>
        </w:rPr>
      </w:pPr>
      <w:r w:rsidRPr="00C66FA0">
        <w:rPr>
          <w:b/>
          <w:color w:val="000000"/>
          <w:u w:val="single"/>
        </w:rPr>
        <w:t>Stan istniejący</w:t>
      </w:r>
      <w:r w:rsidRPr="00C66FA0">
        <w:rPr>
          <w:b/>
          <w:color w:val="000000"/>
        </w:rPr>
        <w:t>:</w:t>
      </w:r>
    </w:p>
    <w:p w:rsidR="00E23D2D" w:rsidRPr="00C66FA0" w:rsidRDefault="00E23D2D" w:rsidP="00C66FA0">
      <w:pPr>
        <w:autoSpaceDE w:val="0"/>
        <w:autoSpaceDN w:val="0"/>
        <w:adjustRightInd w:val="0"/>
        <w:rPr>
          <w:color w:val="000000"/>
        </w:rPr>
      </w:pPr>
      <w:r w:rsidRPr="00C66FA0">
        <w:rPr>
          <w:color w:val="000000"/>
        </w:rPr>
        <w:t xml:space="preserve">Inwestycja zlokalizowana jest bezpośrednio w Parku </w:t>
      </w:r>
      <w:proofErr w:type="spellStart"/>
      <w:r w:rsidRPr="00C66FA0">
        <w:rPr>
          <w:color w:val="000000"/>
        </w:rPr>
        <w:t>Klecińskim</w:t>
      </w:r>
      <w:proofErr w:type="spellEnd"/>
      <w:r w:rsidRPr="00C66FA0">
        <w:rPr>
          <w:color w:val="000000"/>
        </w:rPr>
        <w:t xml:space="preserve">. </w:t>
      </w:r>
    </w:p>
    <w:p w:rsidR="00E23D2D" w:rsidRPr="00C66FA0" w:rsidRDefault="00E23D2D" w:rsidP="00C66FA0">
      <w:pPr>
        <w:autoSpaceDE w:val="0"/>
        <w:autoSpaceDN w:val="0"/>
        <w:adjustRightInd w:val="0"/>
        <w:rPr>
          <w:color w:val="000000"/>
        </w:rPr>
      </w:pPr>
      <w:r w:rsidRPr="00C66FA0">
        <w:rPr>
          <w:color w:val="000000"/>
        </w:rPr>
        <w:t xml:space="preserve">- </w:t>
      </w:r>
      <w:proofErr w:type="spellStart"/>
      <w:r w:rsidRPr="00C66FA0">
        <w:rPr>
          <w:color w:val="000000"/>
        </w:rPr>
        <w:t>cz</w:t>
      </w:r>
      <w:proofErr w:type="spellEnd"/>
      <w:r w:rsidRPr="00C66FA0">
        <w:rPr>
          <w:color w:val="000000"/>
        </w:rPr>
        <w:t xml:space="preserve"> dz. nr 19/1; AM-1, w obrębie: </w:t>
      </w:r>
      <w:proofErr w:type="spellStart"/>
      <w:r w:rsidRPr="00C66FA0">
        <w:rPr>
          <w:color w:val="000000"/>
        </w:rPr>
        <w:t>Partynice</w:t>
      </w:r>
      <w:proofErr w:type="spellEnd"/>
      <w:r w:rsidRPr="00C66FA0">
        <w:rPr>
          <w:color w:val="000000"/>
        </w:rPr>
        <w:t>.</w:t>
      </w:r>
    </w:p>
    <w:p w:rsidR="00E23D2D" w:rsidRPr="00C66FA0" w:rsidRDefault="00E23D2D" w:rsidP="00C66FA0">
      <w:pPr>
        <w:autoSpaceDE w:val="0"/>
        <w:autoSpaceDN w:val="0"/>
        <w:adjustRightInd w:val="0"/>
        <w:rPr>
          <w:color w:val="000000"/>
        </w:rPr>
      </w:pPr>
      <w:r w:rsidRPr="00C66FA0">
        <w:rPr>
          <w:color w:val="000000"/>
        </w:rPr>
        <w:t xml:space="preserve">- </w:t>
      </w:r>
      <w:proofErr w:type="spellStart"/>
      <w:r w:rsidRPr="00C66FA0">
        <w:rPr>
          <w:color w:val="000000"/>
        </w:rPr>
        <w:t>cz</w:t>
      </w:r>
      <w:proofErr w:type="spellEnd"/>
      <w:r w:rsidRPr="00C66FA0">
        <w:rPr>
          <w:color w:val="000000"/>
        </w:rPr>
        <w:t xml:space="preserve"> dz. nr 21/1; AM-1, w obrębie: </w:t>
      </w:r>
      <w:proofErr w:type="spellStart"/>
      <w:r w:rsidRPr="00C66FA0">
        <w:rPr>
          <w:color w:val="000000"/>
        </w:rPr>
        <w:t>Partynice</w:t>
      </w:r>
      <w:proofErr w:type="spellEnd"/>
      <w:r w:rsidRPr="00C66FA0">
        <w:rPr>
          <w:color w:val="000000"/>
        </w:rPr>
        <w:t>.</w:t>
      </w:r>
    </w:p>
    <w:p w:rsidR="00E23D2D" w:rsidRPr="00C66FA0" w:rsidRDefault="00E23D2D" w:rsidP="00C66FA0">
      <w:pPr>
        <w:autoSpaceDE w:val="0"/>
        <w:autoSpaceDN w:val="0"/>
        <w:adjustRightInd w:val="0"/>
        <w:rPr>
          <w:color w:val="000000"/>
        </w:rPr>
      </w:pPr>
      <w:r w:rsidRPr="00C66FA0">
        <w:rPr>
          <w:color w:val="000000"/>
        </w:rPr>
        <w:t xml:space="preserve">Na inwentaryzowanym trenie znajdują się głównie drzewa wysokie w układzie swobodnym. W bezpośrednim sąsiedztwie terenu inwestycji znajdują się plac zabaw oraz ławki i kosze na odpady wzdłuż istniejących alejek parkowych. W obszarze inwestycji znajduje się jedna ścieżka parkowa o nawierzchni mineralnej utwardzonej z obrzeżem z kostki granitowej. Od strony południowo-wschodniej znajduje się sięgacz ulicy </w:t>
      </w:r>
      <w:proofErr w:type="spellStart"/>
      <w:r w:rsidRPr="00C66FA0">
        <w:rPr>
          <w:color w:val="000000"/>
        </w:rPr>
        <w:t>Partynickiej</w:t>
      </w:r>
      <w:proofErr w:type="spellEnd"/>
      <w:r w:rsidRPr="00C66FA0">
        <w:rPr>
          <w:color w:val="000000"/>
        </w:rPr>
        <w:t xml:space="preserve"> o nawierzchni z kostki betonowej ujętej w betonowe krawężniki.</w:t>
      </w:r>
    </w:p>
    <w:p w:rsidR="00E23D2D" w:rsidRPr="00C66FA0" w:rsidRDefault="00E23D2D" w:rsidP="00C66FA0">
      <w:pPr>
        <w:autoSpaceDE w:val="0"/>
        <w:autoSpaceDN w:val="0"/>
        <w:adjustRightInd w:val="0"/>
        <w:rPr>
          <w:color w:val="000000"/>
        </w:rPr>
      </w:pPr>
      <w:r w:rsidRPr="00C66FA0">
        <w:rPr>
          <w:color w:val="000000"/>
        </w:rPr>
        <w:t xml:space="preserve">Teren jest częściowo uzbrojony. Sieci elektroenergetyczna, wodociągowa, kanalizacyjna i gazowa są doprowadzone do działki nr 19/1 AM-1; obręb: </w:t>
      </w:r>
      <w:proofErr w:type="spellStart"/>
      <w:r w:rsidRPr="00C66FA0">
        <w:rPr>
          <w:color w:val="000000"/>
        </w:rPr>
        <w:t>Partynice</w:t>
      </w:r>
      <w:proofErr w:type="spellEnd"/>
    </w:p>
    <w:p w:rsidR="00E23D2D" w:rsidRPr="00C66FA0" w:rsidRDefault="00E23D2D" w:rsidP="00C66FA0">
      <w:pPr>
        <w:tabs>
          <w:tab w:val="left" w:pos="284"/>
        </w:tabs>
        <w:autoSpaceDE w:val="0"/>
        <w:autoSpaceDN w:val="0"/>
        <w:adjustRightInd w:val="0"/>
        <w:rPr>
          <w:b/>
          <w:color w:val="000000"/>
          <w:u w:val="single"/>
        </w:rPr>
      </w:pPr>
      <w:r w:rsidRPr="00C66FA0">
        <w:rPr>
          <w:color w:val="000000"/>
        </w:rPr>
        <w:tab/>
      </w:r>
    </w:p>
    <w:p w:rsidR="00E23D2D" w:rsidRPr="00C66FA0" w:rsidRDefault="00E23D2D" w:rsidP="00C66FA0">
      <w:pPr>
        <w:autoSpaceDE w:val="0"/>
        <w:autoSpaceDN w:val="0"/>
        <w:adjustRightInd w:val="0"/>
        <w:rPr>
          <w:b/>
          <w:color w:val="000000"/>
        </w:rPr>
      </w:pPr>
      <w:r w:rsidRPr="00C66FA0">
        <w:rPr>
          <w:b/>
          <w:color w:val="000000"/>
          <w:u w:val="single"/>
        </w:rPr>
        <w:t>Zakres prac w ramach realizacji Przedmiotu zamówienia obejmuje</w:t>
      </w:r>
      <w:r w:rsidRPr="00C66FA0">
        <w:rPr>
          <w:b/>
          <w:color w:val="000000"/>
        </w:rPr>
        <w:t>:</w:t>
      </w:r>
    </w:p>
    <w:p w:rsidR="00E23D2D" w:rsidRPr="00C66FA0" w:rsidRDefault="00E23D2D" w:rsidP="00C66FA0">
      <w:pPr>
        <w:autoSpaceDE w:val="0"/>
        <w:autoSpaceDN w:val="0"/>
        <w:adjustRightInd w:val="0"/>
        <w:rPr>
          <w:color w:val="000000"/>
        </w:rPr>
      </w:pPr>
    </w:p>
    <w:p w:rsidR="00E23D2D" w:rsidRPr="00C66FA0" w:rsidRDefault="00E23D2D" w:rsidP="00C66FA0">
      <w:pPr>
        <w:widowControl/>
        <w:numPr>
          <w:ilvl w:val="0"/>
          <w:numId w:val="37"/>
        </w:numPr>
        <w:suppressAutoHyphens w:val="0"/>
        <w:overflowPunct/>
        <w:ind w:left="-284" w:hanging="283"/>
        <w:textAlignment w:val="auto"/>
        <w:rPr>
          <w:rFonts w:cs="Tahoma"/>
          <w:iCs/>
        </w:rPr>
      </w:pPr>
      <w:r w:rsidRPr="00C66FA0">
        <w:rPr>
          <w:rFonts w:cs="Tahoma"/>
        </w:rPr>
        <w:t>Przedmiot zamówienia polega na:</w:t>
      </w:r>
    </w:p>
    <w:p w:rsidR="00E23D2D" w:rsidRPr="00C66FA0" w:rsidRDefault="00E23D2D" w:rsidP="00C66FA0">
      <w:pPr>
        <w:pStyle w:val="Akapitzlist"/>
        <w:widowControl/>
        <w:tabs>
          <w:tab w:val="left" w:pos="284"/>
        </w:tabs>
        <w:suppressAutoHyphens w:val="0"/>
        <w:overflowPunct/>
        <w:spacing w:line="276" w:lineRule="auto"/>
        <w:ind w:left="786"/>
        <w:jc w:val="left"/>
        <w:textAlignment w:val="auto"/>
        <w:rPr>
          <w:rFonts w:ascii="Verdana" w:hAnsi="Verdana"/>
          <w:color w:val="auto"/>
          <w:sz w:val="20"/>
          <w:szCs w:val="20"/>
        </w:rPr>
      </w:pPr>
      <w:r w:rsidRPr="00C66FA0">
        <w:rPr>
          <w:rFonts w:ascii="Verdana" w:hAnsi="Verdana"/>
          <w:color w:val="auto"/>
          <w:sz w:val="20"/>
          <w:szCs w:val="20"/>
        </w:rPr>
        <w:t>Etap I:</w:t>
      </w:r>
    </w:p>
    <w:p w:rsidR="00E23D2D" w:rsidRPr="00C66FA0" w:rsidRDefault="00E23D2D" w:rsidP="00C66FA0">
      <w:pPr>
        <w:numPr>
          <w:ilvl w:val="1"/>
          <w:numId w:val="33"/>
        </w:numPr>
        <w:tabs>
          <w:tab w:val="left" w:pos="284"/>
        </w:tabs>
        <w:ind w:left="709"/>
        <w:contextualSpacing/>
        <w:rPr>
          <w:color w:val="auto"/>
        </w:rPr>
      </w:pPr>
      <w:r w:rsidRPr="00C66FA0">
        <w:rPr>
          <w:color w:val="auto"/>
        </w:rPr>
        <w:t>wykonanie robót przygotowawczych,</w:t>
      </w:r>
    </w:p>
    <w:p w:rsidR="00E23D2D" w:rsidRPr="00C66FA0" w:rsidRDefault="00E23D2D" w:rsidP="00C66FA0">
      <w:pPr>
        <w:widowControl/>
        <w:numPr>
          <w:ilvl w:val="1"/>
          <w:numId w:val="33"/>
        </w:numPr>
        <w:suppressAutoHyphens w:val="0"/>
        <w:overflowPunct/>
        <w:ind w:left="709"/>
        <w:textAlignment w:val="auto"/>
        <w:rPr>
          <w:rFonts w:cs="Tahoma"/>
          <w:color w:val="auto"/>
        </w:rPr>
      </w:pPr>
      <w:r w:rsidRPr="00C66FA0">
        <w:rPr>
          <w:rFonts w:cs="Tahoma"/>
          <w:color w:val="auto"/>
        </w:rPr>
        <w:t>budowę przyłącza kanalizacji sanitarnej i wody,</w:t>
      </w:r>
    </w:p>
    <w:p w:rsidR="00E23D2D" w:rsidRPr="00C66FA0" w:rsidRDefault="00E23D2D" w:rsidP="00C66FA0">
      <w:pPr>
        <w:pStyle w:val="Akapitzlist"/>
        <w:widowControl/>
        <w:tabs>
          <w:tab w:val="left" w:pos="284"/>
        </w:tabs>
        <w:suppressAutoHyphens w:val="0"/>
        <w:overflowPunct/>
        <w:spacing w:line="276" w:lineRule="auto"/>
        <w:ind w:left="786"/>
        <w:jc w:val="left"/>
        <w:textAlignment w:val="auto"/>
        <w:rPr>
          <w:rFonts w:ascii="Verdana" w:hAnsi="Verdana"/>
          <w:color w:val="auto"/>
          <w:sz w:val="20"/>
          <w:szCs w:val="20"/>
        </w:rPr>
      </w:pPr>
      <w:r w:rsidRPr="00C66FA0">
        <w:rPr>
          <w:rFonts w:ascii="Verdana" w:hAnsi="Verdana"/>
          <w:color w:val="auto"/>
          <w:sz w:val="20"/>
          <w:szCs w:val="20"/>
        </w:rPr>
        <w:t>Etap II:</w:t>
      </w:r>
    </w:p>
    <w:p w:rsidR="00E23D2D" w:rsidRPr="00C66FA0" w:rsidRDefault="00E23D2D" w:rsidP="00C66FA0">
      <w:pPr>
        <w:widowControl/>
        <w:numPr>
          <w:ilvl w:val="1"/>
          <w:numId w:val="33"/>
        </w:numPr>
        <w:suppressAutoHyphens w:val="0"/>
        <w:overflowPunct/>
        <w:ind w:left="709"/>
        <w:textAlignment w:val="auto"/>
        <w:rPr>
          <w:rFonts w:cs="Tahoma"/>
          <w:color w:val="auto"/>
        </w:rPr>
      </w:pPr>
      <w:r w:rsidRPr="00C66FA0">
        <w:rPr>
          <w:rFonts w:cs="Tahoma"/>
          <w:color w:val="auto"/>
        </w:rPr>
        <w:t>wykonanie nawierzchni, ścieżki, placów,</w:t>
      </w:r>
      <w:r w:rsidR="00C974B5">
        <w:rPr>
          <w:rFonts w:cs="Tahoma"/>
          <w:color w:val="auto"/>
        </w:rPr>
        <w:t xml:space="preserve"> wraz ze studnią rewizyjną</w:t>
      </w:r>
    </w:p>
    <w:p w:rsidR="00E23D2D" w:rsidRPr="00C66FA0" w:rsidRDefault="00E23D2D" w:rsidP="00C66FA0">
      <w:pPr>
        <w:widowControl/>
        <w:numPr>
          <w:ilvl w:val="1"/>
          <w:numId w:val="33"/>
        </w:numPr>
        <w:suppressAutoHyphens w:val="0"/>
        <w:overflowPunct/>
        <w:ind w:left="709"/>
        <w:textAlignment w:val="auto"/>
        <w:rPr>
          <w:rFonts w:cs="Tahoma"/>
          <w:color w:val="auto"/>
        </w:rPr>
      </w:pPr>
      <w:r w:rsidRPr="00C66FA0">
        <w:rPr>
          <w:rFonts w:cs="Tahoma"/>
          <w:color w:val="auto"/>
        </w:rPr>
        <w:t>budowa i montaż toalety systemowej z dachem zielonym, wraz z podłączeniem do mediów</w:t>
      </w:r>
    </w:p>
    <w:p w:rsidR="00E23D2D" w:rsidRPr="00C66FA0" w:rsidRDefault="00E23D2D" w:rsidP="00C66FA0">
      <w:pPr>
        <w:widowControl/>
        <w:numPr>
          <w:ilvl w:val="1"/>
          <w:numId w:val="33"/>
        </w:numPr>
        <w:suppressAutoHyphens w:val="0"/>
        <w:overflowPunct/>
        <w:ind w:left="709"/>
        <w:textAlignment w:val="auto"/>
        <w:rPr>
          <w:rFonts w:cs="Tahoma"/>
          <w:color w:val="auto"/>
        </w:rPr>
      </w:pPr>
      <w:r w:rsidRPr="00C66FA0">
        <w:rPr>
          <w:rFonts w:cs="Tahoma"/>
          <w:color w:val="auto"/>
        </w:rPr>
        <w:t>założenie trawnika,</w:t>
      </w:r>
    </w:p>
    <w:p w:rsidR="00E23D2D" w:rsidRPr="00C66FA0" w:rsidRDefault="00E23D2D" w:rsidP="00C66FA0">
      <w:pPr>
        <w:widowControl/>
        <w:numPr>
          <w:ilvl w:val="1"/>
          <w:numId w:val="33"/>
        </w:numPr>
        <w:suppressAutoHyphens w:val="0"/>
        <w:overflowPunct/>
        <w:ind w:left="709"/>
        <w:textAlignment w:val="auto"/>
        <w:rPr>
          <w:rFonts w:cs="Tahoma"/>
          <w:color w:val="auto"/>
        </w:rPr>
      </w:pPr>
      <w:r w:rsidRPr="00C66FA0">
        <w:rPr>
          <w:color w:val="auto"/>
        </w:rPr>
        <w:t>wykonanie dokumentacji powykonawczej oraz mapy powykonawczej,</w:t>
      </w:r>
    </w:p>
    <w:p w:rsidR="00E23D2D" w:rsidRPr="00C66FA0" w:rsidRDefault="00E23D2D" w:rsidP="00C66FA0">
      <w:pPr>
        <w:widowControl/>
        <w:numPr>
          <w:ilvl w:val="1"/>
          <w:numId w:val="33"/>
        </w:numPr>
        <w:suppressAutoHyphens w:val="0"/>
        <w:overflowPunct/>
        <w:ind w:left="709"/>
        <w:textAlignment w:val="auto"/>
        <w:rPr>
          <w:rFonts w:cs="Tahoma"/>
          <w:color w:val="auto"/>
        </w:rPr>
      </w:pPr>
      <w:r w:rsidRPr="00C66FA0">
        <w:rPr>
          <w:color w:val="auto"/>
        </w:rPr>
        <w:t>uzyskanie w imieniu Zamawiającego, na podstawie udzielonego przez niego pełnomocnictwa</w:t>
      </w:r>
      <w:r w:rsidRPr="00C66FA0">
        <w:rPr>
          <w:bCs w:val="0"/>
          <w:color w:val="auto"/>
        </w:rPr>
        <w:t xml:space="preserve"> </w:t>
      </w:r>
      <w:r w:rsidRPr="00C66FA0">
        <w:rPr>
          <w:color w:val="auto"/>
        </w:rPr>
        <w:t xml:space="preserve">pozwolenia na użytkowanie lub zawiadomienia o zakończeniu budowy, </w:t>
      </w:r>
    </w:p>
    <w:p w:rsidR="00E23D2D" w:rsidRPr="00C66FA0" w:rsidRDefault="00E23D2D" w:rsidP="00C66FA0">
      <w:pPr>
        <w:pStyle w:val="Akapitzlist"/>
        <w:widowControl/>
        <w:tabs>
          <w:tab w:val="left" w:pos="0"/>
        </w:tabs>
        <w:suppressAutoHyphens w:val="0"/>
        <w:overflowPunct/>
        <w:autoSpaceDE w:val="0"/>
        <w:autoSpaceDN w:val="0"/>
        <w:adjustRightInd w:val="0"/>
        <w:spacing w:line="276" w:lineRule="auto"/>
        <w:ind w:left="1134" w:hanging="708"/>
        <w:contextualSpacing w:val="0"/>
        <w:textAlignment w:val="auto"/>
        <w:rPr>
          <w:rFonts w:ascii="Verdana" w:hAnsi="Verdana" w:cs="Verdana"/>
          <w:b/>
          <w:color w:val="000000"/>
          <w:sz w:val="20"/>
          <w:szCs w:val="20"/>
        </w:rPr>
      </w:pPr>
    </w:p>
    <w:p w:rsidR="00E23D2D" w:rsidRPr="00C66FA0" w:rsidRDefault="00E23D2D" w:rsidP="00C66FA0">
      <w:pPr>
        <w:widowControl/>
        <w:tabs>
          <w:tab w:val="left" w:pos="0"/>
        </w:tabs>
        <w:suppressAutoHyphens w:val="0"/>
        <w:overflowPunct/>
        <w:autoSpaceDE w:val="0"/>
        <w:autoSpaceDN w:val="0"/>
        <w:adjustRightInd w:val="0"/>
        <w:textAlignment w:val="auto"/>
        <w:rPr>
          <w:b/>
          <w:color w:val="000000"/>
        </w:rPr>
      </w:pPr>
      <w:r w:rsidRPr="00C66FA0">
        <w:rPr>
          <w:b/>
          <w:color w:val="000000"/>
        </w:rPr>
        <w:t xml:space="preserve">UWAGA: Dokumentacja projektowa zawiera uszczegółowiony zakres zadania. </w:t>
      </w:r>
    </w:p>
    <w:p w:rsidR="00E23D2D" w:rsidRPr="00C66FA0" w:rsidRDefault="00E23D2D" w:rsidP="00C66FA0">
      <w:pPr>
        <w:autoSpaceDE w:val="0"/>
        <w:autoSpaceDN w:val="0"/>
        <w:adjustRightInd w:val="0"/>
        <w:rPr>
          <w:color w:val="000000"/>
        </w:rPr>
      </w:pPr>
    </w:p>
    <w:p w:rsidR="00E23D2D" w:rsidRPr="00C66FA0" w:rsidRDefault="00E23D2D" w:rsidP="00C66FA0">
      <w:pPr>
        <w:pStyle w:val="Akapitzlist"/>
        <w:numPr>
          <w:ilvl w:val="0"/>
          <w:numId w:val="52"/>
        </w:numPr>
        <w:tabs>
          <w:tab w:val="left" w:pos="-851"/>
        </w:tabs>
        <w:spacing w:line="276" w:lineRule="auto"/>
        <w:ind w:left="426"/>
        <w:rPr>
          <w:rFonts w:ascii="Verdana" w:eastAsia="Calibri" w:hAnsi="Verdana"/>
          <w:b/>
          <w:sz w:val="20"/>
          <w:szCs w:val="20"/>
          <w:lang w:eastAsia="en-US"/>
        </w:rPr>
      </w:pPr>
      <w:r w:rsidRPr="00C66FA0">
        <w:rPr>
          <w:rFonts w:ascii="Verdana" w:eastAsia="Calibri" w:hAnsi="Verdana"/>
          <w:b/>
          <w:sz w:val="20"/>
          <w:szCs w:val="20"/>
          <w:lang w:eastAsia="en-US"/>
        </w:rPr>
        <w:t>Przygotowanie terenu</w:t>
      </w:r>
    </w:p>
    <w:p w:rsidR="00E23D2D" w:rsidRPr="00C66FA0" w:rsidRDefault="00E23D2D" w:rsidP="00C66FA0">
      <w:pPr>
        <w:tabs>
          <w:tab w:val="left" w:pos="-851"/>
        </w:tabs>
        <w:contextualSpacing/>
        <w:rPr>
          <w:rFonts w:cs="Tahoma"/>
        </w:rPr>
      </w:pPr>
      <w:r w:rsidRPr="00C66FA0">
        <w:rPr>
          <w:rFonts w:cs="Tahoma"/>
        </w:rPr>
        <w:t xml:space="preserve">oczyszczenie terenu z gruzu, zasypanie istniejących dołów, ukształtowanie terenu do założonych rzędnych oraz rekultywację istniejącego trawnika przyległego do projektowanego placu i dojścia. </w:t>
      </w:r>
    </w:p>
    <w:p w:rsidR="00E23D2D" w:rsidRPr="00C66FA0" w:rsidRDefault="00E23D2D" w:rsidP="00C66FA0">
      <w:pPr>
        <w:tabs>
          <w:tab w:val="left" w:pos="-851"/>
        </w:tabs>
        <w:contextualSpacing/>
        <w:rPr>
          <w:rFonts w:eastAsia="Calibri"/>
          <w:b/>
          <w:lang w:eastAsia="en-US"/>
        </w:rPr>
      </w:pPr>
    </w:p>
    <w:p w:rsidR="00E23D2D" w:rsidRPr="00C66FA0" w:rsidRDefault="00E23D2D" w:rsidP="00C66FA0">
      <w:pPr>
        <w:pStyle w:val="Akapitzlist"/>
        <w:numPr>
          <w:ilvl w:val="0"/>
          <w:numId w:val="52"/>
        </w:numPr>
        <w:tabs>
          <w:tab w:val="left" w:pos="-851"/>
        </w:tabs>
        <w:spacing w:line="276" w:lineRule="auto"/>
        <w:ind w:left="426"/>
        <w:rPr>
          <w:rFonts w:ascii="Verdana" w:eastAsia="Calibri" w:hAnsi="Verdana"/>
          <w:b/>
          <w:sz w:val="20"/>
          <w:szCs w:val="20"/>
          <w:lang w:eastAsia="en-US"/>
        </w:rPr>
      </w:pPr>
      <w:r w:rsidRPr="00C66FA0">
        <w:rPr>
          <w:rFonts w:ascii="Verdana" w:eastAsia="Calibri" w:hAnsi="Verdana"/>
          <w:b/>
          <w:sz w:val="20"/>
          <w:szCs w:val="20"/>
          <w:lang w:eastAsia="en-US"/>
        </w:rPr>
        <w:t xml:space="preserve">Wykonanie nawierzchni – placu, ścieżki, terenu pod toaletę </w:t>
      </w:r>
    </w:p>
    <w:p w:rsidR="00E23D2D" w:rsidRPr="00C66FA0" w:rsidRDefault="00E23D2D" w:rsidP="00C66FA0">
      <w:pPr>
        <w:tabs>
          <w:tab w:val="left" w:pos="-851"/>
        </w:tabs>
        <w:contextualSpacing/>
        <w:rPr>
          <w:rFonts w:cs="Tahoma"/>
        </w:rPr>
      </w:pPr>
      <w:r w:rsidRPr="00C66FA0">
        <w:rPr>
          <w:rFonts w:cs="Tahoma"/>
        </w:rPr>
        <w:t xml:space="preserve">Plac o promieniu 2,15 m, usytuowanego po północnej stronie istniejącego traktu. Z rzeczonym traktem połączony jest prostopadłym trawiastym dojściem pieszym </w:t>
      </w:r>
      <w:r w:rsidRPr="00C66FA0">
        <w:rPr>
          <w:rFonts w:cs="Tahoma"/>
        </w:rPr>
        <w:lastRenderedPageBreak/>
        <w:t xml:space="preserve">wzmocnionym </w:t>
      </w:r>
      <w:proofErr w:type="spellStart"/>
      <w:r w:rsidRPr="00C66FA0">
        <w:rPr>
          <w:rFonts w:cs="Tahoma"/>
        </w:rPr>
        <w:t>geokratą</w:t>
      </w:r>
      <w:proofErr w:type="spellEnd"/>
      <w:r w:rsidRPr="00C66FA0">
        <w:rPr>
          <w:rFonts w:cs="Tahoma"/>
        </w:rPr>
        <w:t xml:space="preserve">.  Całość placu wykonana jest  z kostki granitowej ciętej </w:t>
      </w:r>
      <w:r w:rsidRPr="00C66FA0">
        <w:rPr>
          <w:rFonts w:cs="Tahoma"/>
        </w:rPr>
        <w:br/>
        <w:t>o wym. 10x10x10 cm. Poziom terenu projektowanego placu dostosowany jest do poziomu przyległego terenu i wynosi 124,05 m n.p.m.</w:t>
      </w:r>
    </w:p>
    <w:p w:rsidR="00E23D2D" w:rsidRPr="00C66FA0" w:rsidRDefault="00E23D2D" w:rsidP="00C66FA0">
      <w:pPr>
        <w:tabs>
          <w:tab w:val="left" w:pos="-851"/>
        </w:tabs>
        <w:contextualSpacing/>
        <w:rPr>
          <w:rFonts w:cs="Tahoma"/>
        </w:rPr>
      </w:pPr>
      <w:r w:rsidRPr="00C66FA0">
        <w:rPr>
          <w:rFonts w:cs="Tahoma"/>
        </w:rPr>
        <w:t xml:space="preserve">Nawierzchnia : </w:t>
      </w:r>
    </w:p>
    <w:p w:rsidR="00E23D2D" w:rsidRPr="00C66FA0" w:rsidRDefault="00E23D2D" w:rsidP="00C66FA0">
      <w:pPr>
        <w:pStyle w:val="tretekstu1"/>
        <w:tabs>
          <w:tab w:val="left" w:pos="0"/>
        </w:tabs>
        <w:spacing w:before="0" w:after="0" w:line="276" w:lineRule="auto"/>
        <w:rPr>
          <w:rFonts w:ascii="Verdana" w:hAnsi="Verdana" w:cs="Tahoma"/>
          <w:color w:val="000000"/>
          <w:u w:val="single"/>
        </w:rPr>
      </w:pPr>
      <w:r w:rsidRPr="00C66FA0">
        <w:rPr>
          <w:rFonts w:ascii="Verdana" w:hAnsi="Verdana" w:cs="Tahoma"/>
          <w:color w:val="000000"/>
          <w:u w:val="single"/>
        </w:rPr>
        <w:t xml:space="preserve">a) Nawierzchnia z kostki granitowej ciętej o </w:t>
      </w:r>
      <w:proofErr w:type="spellStart"/>
      <w:r w:rsidRPr="00C66FA0">
        <w:rPr>
          <w:rFonts w:ascii="Verdana" w:hAnsi="Verdana" w:cs="Tahoma"/>
          <w:color w:val="000000"/>
          <w:u w:val="single"/>
        </w:rPr>
        <w:t>wym</w:t>
      </w:r>
      <w:proofErr w:type="spellEnd"/>
      <w:r w:rsidRPr="00C66FA0">
        <w:rPr>
          <w:rFonts w:ascii="Verdana" w:hAnsi="Verdana" w:cs="Tahoma"/>
          <w:color w:val="000000"/>
          <w:u w:val="single"/>
        </w:rPr>
        <w:t xml:space="preserve"> 10x10x10cm – strefa placu przy toalecie - </w:t>
      </w:r>
      <w:r w:rsidRPr="00C66FA0">
        <w:rPr>
          <w:rFonts w:ascii="Verdana" w:hAnsi="Verdana" w:cs="Tahoma"/>
          <w:lang w:eastAsia="pl-PL"/>
        </w:rPr>
        <w:t>7,5 m²</w:t>
      </w:r>
    </w:p>
    <w:p w:rsidR="00E23D2D" w:rsidRPr="00C66FA0" w:rsidRDefault="00E23D2D" w:rsidP="00C66FA0">
      <w:pPr>
        <w:pStyle w:val="tretekstu1"/>
        <w:tabs>
          <w:tab w:val="left" w:pos="0"/>
        </w:tabs>
        <w:spacing w:before="0" w:after="0" w:line="276" w:lineRule="auto"/>
        <w:rPr>
          <w:rFonts w:ascii="Verdana" w:hAnsi="Verdana" w:cs="Tahoma"/>
        </w:rPr>
      </w:pPr>
      <w:r w:rsidRPr="00C66FA0">
        <w:rPr>
          <w:rFonts w:ascii="Verdana" w:hAnsi="Verdana" w:cs="Tahoma"/>
        </w:rPr>
        <w:t>- kostka kamienna granitowej ciętej o wym. 10x10x10 cm</w:t>
      </w:r>
      <w:r w:rsidRPr="00C66FA0">
        <w:rPr>
          <w:rFonts w:ascii="Verdana" w:hAnsi="Verdana" w:cs="Tahoma"/>
        </w:rPr>
        <w:tab/>
      </w:r>
      <w:r w:rsidRPr="00C66FA0">
        <w:rPr>
          <w:rFonts w:ascii="Verdana" w:hAnsi="Verdana" w:cs="Tahoma"/>
        </w:rPr>
        <w:tab/>
      </w:r>
      <w:r w:rsidRPr="00C66FA0">
        <w:rPr>
          <w:rFonts w:ascii="Verdana" w:hAnsi="Verdana" w:cs="Tahoma"/>
        </w:rPr>
        <w:tab/>
        <w:t>- gr. 10 cm</w:t>
      </w:r>
    </w:p>
    <w:p w:rsidR="00E23D2D" w:rsidRPr="00C66FA0" w:rsidRDefault="00E23D2D" w:rsidP="00C66FA0">
      <w:pPr>
        <w:pStyle w:val="tretekstu1"/>
        <w:tabs>
          <w:tab w:val="left" w:pos="0"/>
        </w:tabs>
        <w:spacing w:before="0" w:after="0" w:line="276" w:lineRule="auto"/>
        <w:rPr>
          <w:rFonts w:ascii="Verdana" w:hAnsi="Verdana" w:cs="Tahoma"/>
        </w:rPr>
      </w:pPr>
      <w:r w:rsidRPr="00C66FA0">
        <w:rPr>
          <w:rFonts w:ascii="Verdana" w:hAnsi="Verdana" w:cs="Tahoma"/>
        </w:rPr>
        <w:t xml:space="preserve">- podsypka cementowo-piaskowa </w:t>
      </w:r>
      <w:r w:rsidRPr="00C66FA0">
        <w:rPr>
          <w:rFonts w:ascii="Verdana" w:hAnsi="Verdana" w:cs="Tahoma"/>
        </w:rPr>
        <w:tab/>
      </w:r>
      <w:r w:rsidRPr="00C66FA0">
        <w:rPr>
          <w:rFonts w:ascii="Verdana" w:hAnsi="Verdana" w:cs="Tahoma"/>
        </w:rPr>
        <w:tab/>
      </w:r>
      <w:r w:rsidRPr="00C66FA0">
        <w:rPr>
          <w:rFonts w:ascii="Verdana" w:hAnsi="Verdana" w:cs="Tahoma"/>
        </w:rPr>
        <w:tab/>
      </w:r>
      <w:r w:rsidRPr="00C66FA0">
        <w:rPr>
          <w:rFonts w:ascii="Verdana" w:hAnsi="Verdana" w:cs="Tahoma"/>
        </w:rPr>
        <w:tab/>
      </w:r>
      <w:r w:rsidRPr="00C66FA0">
        <w:rPr>
          <w:rFonts w:ascii="Verdana" w:hAnsi="Verdana" w:cs="Tahoma"/>
        </w:rPr>
        <w:tab/>
      </w:r>
      <w:bookmarkStart w:id="2" w:name="_Hlk531262168"/>
      <w:r w:rsidRPr="00C66FA0">
        <w:rPr>
          <w:rFonts w:ascii="Verdana" w:hAnsi="Verdana" w:cs="Tahoma"/>
        </w:rPr>
        <w:tab/>
      </w:r>
      <w:r w:rsidRPr="00C66FA0">
        <w:rPr>
          <w:rFonts w:ascii="Verdana" w:hAnsi="Verdana" w:cs="Tahoma"/>
        </w:rPr>
        <w:tab/>
        <w:t>- gr.   5 cm</w:t>
      </w:r>
      <w:bookmarkEnd w:id="2"/>
    </w:p>
    <w:p w:rsidR="00E23D2D" w:rsidRPr="00C66FA0" w:rsidRDefault="00E23D2D" w:rsidP="00C66FA0">
      <w:pPr>
        <w:pStyle w:val="tretekstu1"/>
        <w:tabs>
          <w:tab w:val="left" w:pos="0"/>
        </w:tabs>
        <w:spacing w:before="0" w:after="0" w:line="276" w:lineRule="auto"/>
        <w:rPr>
          <w:rFonts w:ascii="Verdana" w:hAnsi="Verdana" w:cs="Tahoma"/>
          <w:color w:val="000000"/>
        </w:rPr>
      </w:pPr>
      <w:r w:rsidRPr="00C66FA0">
        <w:rPr>
          <w:rFonts w:ascii="Verdana" w:hAnsi="Verdana" w:cs="Tahoma"/>
          <w:color w:val="000000"/>
        </w:rPr>
        <w:t xml:space="preserve">- kruszywo naturalne #0-31,5 mm o </w:t>
      </w:r>
      <w:proofErr w:type="spellStart"/>
      <w:r w:rsidRPr="00C66FA0">
        <w:rPr>
          <w:rFonts w:ascii="Verdana" w:hAnsi="Verdana" w:cs="Tahoma"/>
          <w:color w:val="000000"/>
        </w:rPr>
        <w:t>Is</w:t>
      </w:r>
      <w:proofErr w:type="spellEnd"/>
      <w:r w:rsidRPr="00C66FA0">
        <w:rPr>
          <w:rFonts w:ascii="Verdana" w:hAnsi="Verdana" w:cs="Tahoma"/>
          <w:color w:val="000000"/>
        </w:rPr>
        <w:t>=1.0</w:t>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t>- gr. 15 cm</w:t>
      </w:r>
    </w:p>
    <w:p w:rsidR="00E23D2D" w:rsidRPr="00C66FA0" w:rsidRDefault="00E23D2D" w:rsidP="00C66FA0">
      <w:pPr>
        <w:pStyle w:val="tretekstu1"/>
        <w:tabs>
          <w:tab w:val="left" w:pos="0"/>
        </w:tabs>
        <w:spacing w:before="0" w:after="0" w:line="276" w:lineRule="auto"/>
        <w:rPr>
          <w:rFonts w:ascii="Verdana" w:hAnsi="Verdana" w:cs="Tahoma"/>
          <w:color w:val="000000"/>
        </w:rPr>
      </w:pPr>
      <w:r w:rsidRPr="00C66FA0">
        <w:rPr>
          <w:rFonts w:ascii="Verdana" w:hAnsi="Verdana" w:cs="Tahoma"/>
          <w:color w:val="000000"/>
        </w:rPr>
        <w:t xml:space="preserve">Nawierzchnia placu obramowana dwoma </w:t>
      </w:r>
      <w:r w:rsidRPr="00C66FA0">
        <w:rPr>
          <w:rFonts w:ascii="Verdana" w:hAnsi="Verdana" w:cs="Tahoma"/>
        </w:rPr>
        <w:t>rzędami kostki granitowej ciętej o wymiarach 10x10x10 cm.</w:t>
      </w:r>
    </w:p>
    <w:p w:rsidR="00E23D2D" w:rsidRPr="00C66FA0" w:rsidRDefault="00E23D2D" w:rsidP="00C66FA0">
      <w:pPr>
        <w:pStyle w:val="tretekstu1"/>
        <w:tabs>
          <w:tab w:val="left" w:pos="0"/>
        </w:tabs>
        <w:spacing w:before="0" w:after="0" w:line="276" w:lineRule="auto"/>
        <w:rPr>
          <w:rFonts w:ascii="Verdana" w:hAnsi="Verdana" w:cs="Tahoma"/>
          <w:color w:val="000000"/>
          <w:u w:val="single"/>
        </w:rPr>
      </w:pPr>
      <w:r w:rsidRPr="00C66FA0">
        <w:rPr>
          <w:rFonts w:ascii="Verdana" w:hAnsi="Verdana" w:cs="Tahoma"/>
          <w:color w:val="000000"/>
          <w:u w:val="single"/>
        </w:rPr>
        <w:t xml:space="preserve">a) Nawierzchnia trawiasta wzmocniona </w:t>
      </w:r>
      <w:proofErr w:type="spellStart"/>
      <w:r w:rsidRPr="00C66FA0">
        <w:rPr>
          <w:rFonts w:ascii="Verdana" w:hAnsi="Verdana" w:cs="Tahoma"/>
          <w:color w:val="000000"/>
          <w:u w:val="single"/>
        </w:rPr>
        <w:t>geokratą</w:t>
      </w:r>
      <w:proofErr w:type="spellEnd"/>
      <w:r w:rsidRPr="00C66FA0">
        <w:rPr>
          <w:rFonts w:ascii="Verdana" w:hAnsi="Verdana" w:cs="Tahoma"/>
          <w:color w:val="000000"/>
          <w:u w:val="single"/>
        </w:rPr>
        <w:t xml:space="preserve">– dojście do placu toalety - </w:t>
      </w:r>
      <w:r w:rsidRPr="00C66FA0">
        <w:rPr>
          <w:rFonts w:ascii="Verdana" w:hAnsi="Verdana" w:cs="Tahoma"/>
        </w:rPr>
        <w:t>27 m</w:t>
      </w:r>
      <w:r w:rsidRPr="00C66FA0">
        <w:rPr>
          <w:rFonts w:ascii="Verdana" w:hAnsi="Verdana" w:cs="Tahoma"/>
          <w:vertAlign w:val="superscript"/>
        </w:rPr>
        <w:t>2</w:t>
      </w:r>
    </w:p>
    <w:p w:rsidR="00E23D2D" w:rsidRPr="00C66FA0" w:rsidRDefault="00E23D2D" w:rsidP="00C66FA0">
      <w:pPr>
        <w:pStyle w:val="tretekstu1"/>
        <w:tabs>
          <w:tab w:val="left" w:pos="0"/>
        </w:tabs>
        <w:spacing w:before="0" w:after="0" w:line="276" w:lineRule="auto"/>
        <w:rPr>
          <w:rFonts w:ascii="Verdana" w:hAnsi="Verdana" w:cs="Tahoma"/>
        </w:rPr>
      </w:pPr>
      <w:r w:rsidRPr="00C66FA0">
        <w:rPr>
          <w:rFonts w:ascii="Verdana" w:hAnsi="Verdana" w:cs="Tahoma"/>
        </w:rPr>
        <w:t xml:space="preserve">- trawa wzmocniona </w:t>
      </w:r>
      <w:proofErr w:type="spellStart"/>
      <w:r w:rsidRPr="00C66FA0">
        <w:rPr>
          <w:rFonts w:ascii="Verdana" w:hAnsi="Verdana" w:cs="Tahoma"/>
        </w:rPr>
        <w:t>geokratą</w:t>
      </w:r>
      <w:proofErr w:type="spellEnd"/>
      <w:r w:rsidRPr="00C66FA0">
        <w:rPr>
          <w:rFonts w:ascii="Verdana" w:hAnsi="Verdana" w:cs="Tahoma"/>
        </w:rPr>
        <w:t xml:space="preserve"> dostosowaną do ruchu </w:t>
      </w:r>
      <w:r w:rsidRPr="00C66FA0">
        <w:rPr>
          <w:rFonts w:ascii="Verdana" w:hAnsi="Verdana" w:cs="Tahoma"/>
        </w:rPr>
        <w:tab/>
      </w:r>
      <w:r w:rsidRPr="00C66FA0">
        <w:rPr>
          <w:rFonts w:ascii="Verdana" w:hAnsi="Verdana" w:cs="Tahoma"/>
        </w:rPr>
        <w:tab/>
      </w:r>
      <w:r w:rsidRPr="00C66FA0">
        <w:rPr>
          <w:rFonts w:ascii="Verdana" w:hAnsi="Verdana" w:cs="Tahoma"/>
        </w:rPr>
        <w:tab/>
      </w:r>
      <w:r w:rsidRPr="00C66FA0">
        <w:rPr>
          <w:rFonts w:ascii="Verdana" w:hAnsi="Verdana" w:cs="Tahoma"/>
        </w:rPr>
        <w:tab/>
      </w:r>
    </w:p>
    <w:p w:rsidR="00E23D2D" w:rsidRPr="00C66FA0" w:rsidRDefault="00E23D2D" w:rsidP="00C66FA0">
      <w:pPr>
        <w:pStyle w:val="tretekstu1"/>
        <w:tabs>
          <w:tab w:val="left" w:pos="0"/>
        </w:tabs>
        <w:spacing w:before="0" w:after="0" w:line="276" w:lineRule="auto"/>
        <w:rPr>
          <w:rFonts w:ascii="Verdana" w:hAnsi="Verdana" w:cs="Tahoma"/>
        </w:rPr>
      </w:pPr>
      <w:r w:rsidRPr="00C66FA0">
        <w:rPr>
          <w:rFonts w:ascii="Verdana" w:hAnsi="Verdana" w:cs="Tahoma"/>
        </w:rPr>
        <w:t xml:space="preserve">  pieszego o wielkości oczka 5,6cm</w:t>
      </w:r>
      <w:r w:rsidRPr="00C66FA0">
        <w:rPr>
          <w:rFonts w:ascii="Verdana" w:hAnsi="Verdana" w:cs="Tahoma"/>
        </w:rPr>
        <w:tab/>
      </w:r>
      <w:r w:rsidRPr="00C66FA0">
        <w:rPr>
          <w:rFonts w:ascii="Verdana" w:hAnsi="Verdana" w:cs="Tahoma"/>
        </w:rPr>
        <w:tab/>
      </w:r>
      <w:r w:rsidRPr="00C66FA0">
        <w:rPr>
          <w:rFonts w:ascii="Verdana" w:hAnsi="Verdana" w:cs="Tahoma"/>
        </w:rPr>
        <w:tab/>
      </w:r>
      <w:r w:rsidRPr="00C66FA0">
        <w:rPr>
          <w:rFonts w:ascii="Verdana" w:hAnsi="Verdana" w:cs="Tahoma"/>
        </w:rPr>
        <w:tab/>
      </w:r>
      <w:r w:rsidRPr="00C66FA0">
        <w:rPr>
          <w:rFonts w:ascii="Verdana" w:hAnsi="Verdana" w:cs="Tahoma"/>
        </w:rPr>
        <w:tab/>
      </w:r>
      <w:r w:rsidRPr="00C66FA0">
        <w:rPr>
          <w:rFonts w:ascii="Verdana" w:hAnsi="Verdana" w:cs="Tahoma"/>
        </w:rPr>
        <w:tab/>
      </w:r>
      <w:r w:rsidRPr="00C66FA0">
        <w:rPr>
          <w:rFonts w:ascii="Verdana" w:hAnsi="Verdana" w:cs="Tahoma"/>
        </w:rPr>
        <w:tab/>
        <w:t>- gr.   4 cm</w:t>
      </w:r>
    </w:p>
    <w:p w:rsidR="00E23D2D" w:rsidRPr="00C66FA0" w:rsidRDefault="00E23D2D" w:rsidP="00C66FA0">
      <w:pPr>
        <w:pStyle w:val="tretekstu1"/>
        <w:tabs>
          <w:tab w:val="left" w:pos="0"/>
        </w:tabs>
        <w:spacing w:before="0" w:after="0" w:line="276" w:lineRule="auto"/>
        <w:rPr>
          <w:rFonts w:ascii="Verdana" w:hAnsi="Verdana" w:cs="Tahoma"/>
          <w:color w:val="000000"/>
        </w:rPr>
      </w:pPr>
      <w:r w:rsidRPr="00C66FA0">
        <w:rPr>
          <w:rFonts w:ascii="Verdana" w:hAnsi="Verdana" w:cs="Tahoma"/>
          <w:color w:val="000000"/>
        </w:rPr>
        <w:t>- podsypka piaskowa o frakcji 0,2-5mm</w:t>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t>- gr.    6cm</w:t>
      </w:r>
    </w:p>
    <w:p w:rsidR="00E23D2D" w:rsidRPr="00C66FA0" w:rsidRDefault="00E23D2D" w:rsidP="00C66FA0">
      <w:pPr>
        <w:pStyle w:val="tretekstu1"/>
        <w:tabs>
          <w:tab w:val="left" w:pos="0"/>
        </w:tabs>
        <w:spacing w:before="0" w:after="0" w:line="276" w:lineRule="auto"/>
        <w:rPr>
          <w:rFonts w:ascii="Verdana" w:hAnsi="Verdana" w:cs="Tahoma"/>
          <w:color w:val="000000"/>
        </w:rPr>
      </w:pPr>
      <w:r w:rsidRPr="00C66FA0">
        <w:rPr>
          <w:rFonts w:ascii="Verdana" w:hAnsi="Verdana" w:cs="Tahoma"/>
          <w:color w:val="000000"/>
        </w:rPr>
        <w:t>- geowłóknina 400 g/m2</w:t>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t xml:space="preserve">- </w:t>
      </w:r>
    </w:p>
    <w:p w:rsidR="00E23D2D" w:rsidRPr="00C66FA0" w:rsidRDefault="00E23D2D" w:rsidP="00C66FA0">
      <w:pPr>
        <w:pStyle w:val="tretekstu1"/>
        <w:tabs>
          <w:tab w:val="left" w:pos="0"/>
        </w:tabs>
        <w:spacing w:before="0" w:after="0" w:line="276" w:lineRule="auto"/>
        <w:rPr>
          <w:rFonts w:ascii="Verdana" w:hAnsi="Verdana" w:cs="Tahoma"/>
          <w:color w:val="000000"/>
        </w:rPr>
      </w:pPr>
      <w:r w:rsidRPr="00C66FA0">
        <w:rPr>
          <w:rFonts w:ascii="Verdana" w:hAnsi="Verdana" w:cs="Tahoma"/>
          <w:color w:val="000000"/>
        </w:rPr>
        <w:t>- kruszywo łamane o frakcji 5-7 mm</w:t>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t>- gr. 15 cm</w:t>
      </w:r>
    </w:p>
    <w:p w:rsidR="00E23D2D" w:rsidRPr="00C66FA0" w:rsidRDefault="00E23D2D" w:rsidP="00C66FA0">
      <w:pPr>
        <w:pStyle w:val="tretekstu1"/>
        <w:tabs>
          <w:tab w:val="left" w:pos="0"/>
        </w:tabs>
        <w:spacing w:before="0" w:after="0" w:line="276" w:lineRule="auto"/>
        <w:rPr>
          <w:rFonts w:ascii="Verdana" w:hAnsi="Verdana" w:cs="Tahoma"/>
          <w:color w:val="000000"/>
        </w:rPr>
      </w:pPr>
      <w:r w:rsidRPr="00C66FA0">
        <w:rPr>
          <w:rFonts w:ascii="Verdana" w:hAnsi="Verdana" w:cs="Tahoma"/>
          <w:color w:val="000000"/>
        </w:rPr>
        <w:t>- piasek gruboziarnisty</w:t>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r>
      <w:r w:rsidRPr="00C66FA0">
        <w:rPr>
          <w:rFonts w:ascii="Verdana" w:hAnsi="Verdana" w:cs="Tahoma"/>
          <w:color w:val="000000"/>
        </w:rPr>
        <w:tab/>
        <w:t>- gr. 15 cm</w:t>
      </w:r>
    </w:p>
    <w:p w:rsidR="00E23D2D" w:rsidRPr="00C66FA0" w:rsidRDefault="00E23D2D" w:rsidP="00C66FA0">
      <w:pPr>
        <w:pStyle w:val="tretekstu1"/>
        <w:tabs>
          <w:tab w:val="left" w:pos="0"/>
        </w:tabs>
        <w:spacing w:before="0" w:after="0" w:line="276" w:lineRule="auto"/>
        <w:rPr>
          <w:rFonts w:ascii="Verdana" w:hAnsi="Verdana" w:cs="Tahoma"/>
          <w:color w:val="000000"/>
          <w:u w:val="single"/>
        </w:rPr>
      </w:pPr>
      <w:r w:rsidRPr="00C66FA0">
        <w:rPr>
          <w:rFonts w:ascii="Verdana" w:hAnsi="Verdana" w:cs="Tahoma"/>
          <w:color w:val="000000"/>
          <w:u w:val="single"/>
        </w:rPr>
        <w:t>c) nawierzchnia pod toaletą i studnia</w:t>
      </w:r>
    </w:p>
    <w:p w:rsidR="00E23D2D" w:rsidRPr="00C66FA0" w:rsidRDefault="00E23D2D" w:rsidP="00C66FA0">
      <w:pPr>
        <w:tabs>
          <w:tab w:val="left" w:pos="-851"/>
        </w:tabs>
        <w:ind w:left="426"/>
        <w:contextualSpacing/>
        <w:jc w:val="left"/>
        <w:rPr>
          <w:rFonts w:cs="Tahoma"/>
        </w:rPr>
      </w:pPr>
      <w:r w:rsidRPr="00C66FA0">
        <w:rPr>
          <w:rFonts w:cs="Tahoma"/>
        </w:rPr>
        <w:t xml:space="preserve">Toaleta posadowiona jest na 30 cm warstwie z kruszywa łamanego o frakcji #4-31,5mm o Is≥1,00MPa i niżej warstwie podsypki piaskowej o gr. 10cm </w:t>
      </w:r>
      <w:r w:rsidRPr="00C66FA0">
        <w:rPr>
          <w:rFonts w:cs="Tahoma"/>
        </w:rPr>
        <w:br/>
        <w:t>o  Is10,95MPa.</w:t>
      </w:r>
    </w:p>
    <w:p w:rsidR="00E23D2D" w:rsidRPr="00C66FA0" w:rsidRDefault="00E23D2D" w:rsidP="00C66FA0">
      <w:pPr>
        <w:tabs>
          <w:tab w:val="left" w:pos="-851"/>
        </w:tabs>
        <w:ind w:left="426"/>
        <w:contextualSpacing/>
        <w:jc w:val="left"/>
        <w:rPr>
          <w:rFonts w:cs="Tahoma"/>
          <w:color w:val="000000"/>
        </w:rPr>
      </w:pPr>
      <w:r w:rsidRPr="00C66FA0">
        <w:rPr>
          <w:rFonts w:cs="Tahoma"/>
        </w:rPr>
        <w:t xml:space="preserve">Studzienka rewizyjna okrągła wykonana z elementów prefabrykowanych o średnicy </w:t>
      </w:r>
      <w:r w:rsidRPr="00C66FA0">
        <w:rPr>
          <w:rFonts w:cs="Tahoma"/>
        </w:rPr>
        <w:br/>
        <w:t>Ø 150 cm na zaprawie cementowej wodoszczelnej. Górną płytę studzienki stanowi posadzka prefabrykowanej toalety publicznej o grubości 16 cm.</w:t>
      </w:r>
      <w:r w:rsidRPr="00C66FA0">
        <w:rPr>
          <w:rFonts w:eastAsia="Arial" w:cs="Tahoma"/>
        </w:rPr>
        <w:br/>
      </w:r>
    </w:p>
    <w:p w:rsidR="00E23D2D" w:rsidRPr="00C66FA0" w:rsidRDefault="00E23D2D" w:rsidP="00C66FA0">
      <w:pPr>
        <w:pStyle w:val="Akapitzlist"/>
        <w:numPr>
          <w:ilvl w:val="0"/>
          <w:numId w:val="52"/>
        </w:numPr>
        <w:tabs>
          <w:tab w:val="left" w:pos="-851"/>
        </w:tabs>
        <w:spacing w:line="276" w:lineRule="auto"/>
        <w:ind w:left="426"/>
        <w:rPr>
          <w:rFonts w:ascii="Verdana" w:eastAsia="Calibri" w:hAnsi="Verdana"/>
          <w:b/>
          <w:sz w:val="20"/>
          <w:szCs w:val="20"/>
          <w:lang w:eastAsia="en-US"/>
        </w:rPr>
      </w:pPr>
      <w:r w:rsidRPr="00C66FA0">
        <w:rPr>
          <w:rFonts w:ascii="Verdana" w:eastAsia="Calibri" w:hAnsi="Verdana"/>
          <w:b/>
          <w:sz w:val="20"/>
          <w:szCs w:val="20"/>
          <w:lang w:eastAsia="en-US"/>
        </w:rPr>
        <w:t>Budowa przyłączy kanalizacji sanitarnej i wodociągowego</w:t>
      </w:r>
    </w:p>
    <w:p w:rsidR="00E23D2D" w:rsidRPr="00C66FA0" w:rsidRDefault="00E23D2D" w:rsidP="00C66FA0">
      <w:pPr>
        <w:pStyle w:val="Akapitzlist"/>
        <w:numPr>
          <w:ilvl w:val="0"/>
          <w:numId w:val="53"/>
        </w:numPr>
        <w:tabs>
          <w:tab w:val="left" w:pos="-851"/>
        </w:tabs>
        <w:spacing w:line="276" w:lineRule="auto"/>
        <w:ind w:left="426"/>
        <w:rPr>
          <w:rFonts w:ascii="Verdana" w:hAnsi="Verdana" w:cs="Tahoma"/>
          <w:sz w:val="20"/>
          <w:szCs w:val="20"/>
        </w:rPr>
      </w:pPr>
      <w:r w:rsidRPr="00C66FA0">
        <w:rPr>
          <w:rFonts w:ascii="Verdana" w:eastAsia="Calibri" w:hAnsi="Verdana"/>
          <w:sz w:val="20"/>
          <w:szCs w:val="20"/>
          <w:u w:val="single"/>
          <w:lang w:eastAsia="en-US"/>
        </w:rPr>
        <w:t xml:space="preserve">Kanalizacja sanitarna: </w:t>
      </w:r>
      <w:r w:rsidRPr="00C66FA0">
        <w:rPr>
          <w:rFonts w:ascii="Verdana" w:hAnsi="Verdana" w:cs="Tahoma"/>
          <w:sz w:val="20"/>
          <w:szCs w:val="20"/>
        </w:rPr>
        <w:t xml:space="preserve">od włączenia do istniejącej sieci ks200 (istniejąca studzienka Si) do studni S1  przyłącze o średnicy 0,15 z rur kanalizacyjnych kamionkowych kielichowych obustronnie glazurowanych łączonych na uszczelki gumowe lub poliuretanowe. </w:t>
      </w:r>
    </w:p>
    <w:p w:rsidR="00E23D2D" w:rsidRPr="00C66FA0" w:rsidRDefault="00E23D2D" w:rsidP="00C66FA0">
      <w:pPr>
        <w:tabs>
          <w:tab w:val="left" w:pos="-851"/>
        </w:tabs>
        <w:ind w:left="426"/>
        <w:contextualSpacing/>
        <w:rPr>
          <w:rFonts w:cs="Tahoma"/>
        </w:rPr>
      </w:pPr>
      <w:r w:rsidRPr="00C66FA0">
        <w:rPr>
          <w:rFonts w:cs="Tahoma"/>
        </w:rPr>
        <w:t>Dalej poprzez S2 i S3 do budynku toalety za pomocą rur PVC kielichowych łączonych na uszczelki – średnica 0,16.</w:t>
      </w:r>
    </w:p>
    <w:p w:rsidR="00E23D2D" w:rsidRPr="00C66FA0" w:rsidRDefault="00E23D2D" w:rsidP="00C66FA0">
      <w:pPr>
        <w:tabs>
          <w:tab w:val="left" w:pos="-851"/>
        </w:tabs>
        <w:ind w:left="426"/>
        <w:contextualSpacing/>
        <w:rPr>
          <w:rFonts w:cs="Tahoma"/>
        </w:rPr>
      </w:pPr>
      <w:r w:rsidRPr="00C66FA0">
        <w:rPr>
          <w:rFonts w:cs="Tahoma"/>
        </w:rPr>
        <w:t>Wykonanie prób szczelności oraz inspekcji TV przez MPWiK.</w:t>
      </w:r>
    </w:p>
    <w:p w:rsidR="00E23D2D" w:rsidRPr="00C66FA0" w:rsidRDefault="00E23D2D" w:rsidP="00C66FA0">
      <w:pPr>
        <w:tabs>
          <w:tab w:val="left" w:pos="-851"/>
        </w:tabs>
        <w:ind w:left="426"/>
        <w:contextualSpacing/>
        <w:rPr>
          <w:rFonts w:cs="Tahoma"/>
        </w:rPr>
      </w:pPr>
      <w:r w:rsidRPr="00C66FA0">
        <w:rPr>
          <w:rFonts w:cs="Tahoma"/>
        </w:rPr>
        <w:t xml:space="preserve">studzienki kanalizacyjne z prefabrykowanych typowych elementów betonowych i żelbetowych łączonych na uszczelki z komorą roboczą o średnicy 0,8 m. Połączenia studni z kanałami za pomocą króćców, których przejścia przez ściany studzienek wykonane mają być jako szczelne. </w:t>
      </w:r>
    </w:p>
    <w:p w:rsidR="00E23D2D" w:rsidRPr="00C66FA0" w:rsidRDefault="00E23D2D" w:rsidP="00C66FA0">
      <w:pPr>
        <w:tabs>
          <w:tab w:val="left" w:pos="-851"/>
        </w:tabs>
        <w:ind w:left="426"/>
        <w:contextualSpacing/>
        <w:rPr>
          <w:rFonts w:cs="Tahoma"/>
        </w:rPr>
      </w:pPr>
      <w:r w:rsidRPr="00C66FA0">
        <w:rPr>
          <w:rFonts w:cs="Tahoma"/>
        </w:rPr>
        <w:t>Kinety mają być wykonane fabrycznie ze spadkiem. Włazy kanałowe do studzienek żeliwne klasy D400 dwu, - czterootworowe bez wentylacji</w:t>
      </w:r>
    </w:p>
    <w:p w:rsidR="00E23D2D" w:rsidRPr="00C66FA0" w:rsidRDefault="00E23D2D" w:rsidP="00C66FA0">
      <w:pPr>
        <w:tabs>
          <w:tab w:val="left" w:pos="-851"/>
        </w:tabs>
        <w:contextualSpacing/>
        <w:rPr>
          <w:rFonts w:cs="Tahoma"/>
        </w:rPr>
      </w:pPr>
    </w:p>
    <w:p w:rsidR="00E23D2D" w:rsidRPr="00C66FA0" w:rsidRDefault="00E23D2D" w:rsidP="00C66FA0">
      <w:pPr>
        <w:pStyle w:val="Akapitzlist"/>
        <w:numPr>
          <w:ilvl w:val="0"/>
          <w:numId w:val="53"/>
        </w:numPr>
        <w:tabs>
          <w:tab w:val="left" w:pos="-851"/>
        </w:tabs>
        <w:spacing w:line="276" w:lineRule="auto"/>
        <w:ind w:left="426"/>
        <w:rPr>
          <w:rFonts w:ascii="Verdana" w:eastAsia="Calibri" w:hAnsi="Verdana"/>
          <w:b/>
          <w:sz w:val="20"/>
          <w:szCs w:val="20"/>
          <w:lang w:eastAsia="en-US"/>
        </w:rPr>
      </w:pPr>
      <w:r w:rsidRPr="00C66FA0">
        <w:rPr>
          <w:rFonts w:ascii="Verdana" w:eastAsia="Calibri" w:hAnsi="Verdana"/>
          <w:sz w:val="20"/>
          <w:szCs w:val="20"/>
          <w:u w:val="single"/>
          <w:lang w:eastAsia="en-US"/>
        </w:rPr>
        <w:t xml:space="preserve">Przyłącze wodociągowe : </w:t>
      </w:r>
      <w:r w:rsidRPr="00C66FA0">
        <w:rPr>
          <w:rFonts w:ascii="Verdana" w:hAnsi="Verdana" w:cs="Tahoma"/>
          <w:sz w:val="20"/>
          <w:szCs w:val="20"/>
        </w:rPr>
        <w:t>od włączenia do istniejącej sieci wodociągowej W160 do studni wodomierzowej.</w:t>
      </w:r>
    </w:p>
    <w:p w:rsidR="00E23D2D" w:rsidRPr="00C66FA0" w:rsidRDefault="00E23D2D" w:rsidP="00C66FA0">
      <w:pPr>
        <w:tabs>
          <w:tab w:val="left" w:pos="-851"/>
        </w:tabs>
        <w:ind w:left="426"/>
        <w:contextualSpacing/>
        <w:rPr>
          <w:rFonts w:cs="Tahoma"/>
        </w:rPr>
      </w:pPr>
      <w:r w:rsidRPr="00C66FA0">
        <w:rPr>
          <w:rFonts w:cs="Tahoma"/>
        </w:rPr>
        <w:t xml:space="preserve">Woda będzie doprowadzona przyłączem de25 z sieci Dn160 w ul. </w:t>
      </w:r>
      <w:proofErr w:type="spellStart"/>
      <w:r w:rsidRPr="00C66FA0">
        <w:rPr>
          <w:rFonts w:cs="Tahoma"/>
        </w:rPr>
        <w:t>Partynickiej</w:t>
      </w:r>
      <w:proofErr w:type="spellEnd"/>
      <w:r w:rsidRPr="00C66FA0">
        <w:rPr>
          <w:rFonts w:cs="Tahoma"/>
        </w:rPr>
        <w:t xml:space="preserve">. Wpięcie przyłącza wody poprzez nasadę rurowo-kołnierzową za którą zamontować należy zasuwę kołnierzową, żeliwną DN50 i redukcja de63/de25PE. Na włączeniu do sieci pod zasuwą zastosować blok podporowy z betonu B 15. Trzpień zasuwy sieciowej wyprowadzić do skrzynki ulicznej z płytą podkładową. Pod zestaw wodomierzowy w studni (w skład którego wchodzi wodomierz dn15, dwa zawory dn20, zawór </w:t>
      </w:r>
      <w:proofErr w:type="spellStart"/>
      <w:r w:rsidRPr="00C66FA0">
        <w:rPr>
          <w:rFonts w:cs="Tahoma"/>
        </w:rPr>
        <w:t>antyskażeniowy</w:t>
      </w:r>
      <w:proofErr w:type="spellEnd"/>
      <w:r w:rsidRPr="00C66FA0">
        <w:rPr>
          <w:rFonts w:cs="Tahoma"/>
        </w:rPr>
        <w:t xml:space="preserve"> dn20 klasy BA i filtr siatkowy dn20), należy wykonać </w:t>
      </w:r>
      <w:r w:rsidRPr="00C66FA0">
        <w:rPr>
          <w:rFonts w:cs="Tahoma"/>
        </w:rPr>
        <w:lastRenderedPageBreak/>
        <w:t>podpory z kształtowników stalowych. Przejście rurociągu przez przegrodę studni wykonać jako szczelne typu GP-SR. Przewody przyłącza należy wykonać z rur PE gęstości 100, SDR 17 PE-HD de25 łączonych za pomocą zgrzewania doczołowego. Studnia gotowa z kręgów betonowych o średnicy DN1200mm z włazem dn800mm – izolowana styropianem gr. 50mm do wysokości strefy przemarzania.</w:t>
      </w:r>
    </w:p>
    <w:p w:rsidR="00E23D2D" w:rsidRPr="00C66FA0" w:rsidRDefault="00E23D2D" w:rsidP="00C66FA0">
      <w:pPr>
        <w:tabs>
          <w:tab w:val="left" w:pos="-851"/>
        </w:tabs>
        <w:ind w:left="426"/>
        <w:contextualSpacing/>
        <w:rPr>
          <w:rFonts w:cs="Tahoma"/>
        </w:rPr>
      </w:pPr>
      <w:r w:rsidRPr="00C66FA0">
        <w:rPr>
          <w:rFonts w:cs="Tahoma"/>
        </w:rPr>
        <w:t xml:space="preserve">Należy wykonać próbę szczelności wodociągu. Trasę przewodu z rur PEHD należy oznaczyć taśmą lokalizacyjną o szerokości 200 mm z wtopioną wkładką metalową wyprowadzoną do skrzynki zasuwy. Taśmę należy ułożyć 20 cm nad grzbietem rury. Lokalizację armatury oznakować przy pomocy tabliczek </w:t>
      </w:r>
      <w:proofErr w:type="spellStart"/>
      <w:r w:rsidRPr="00C66FA0">
        <w:rPr>
          <w:rFonts w:cs="Tahoma"/>
        </w:rPr>
        <w:t>oznaczeniowych</w:t>
      </w:r>
      <w:proofErr w:type="spellEnd"/>
      <w:r w:rsidRPr="00C66FA0">
        <w:rPr>
          <w:rFonts w:cs="Tahoma"/>
        </w:rPr>
        <w:t>.</w:t>
      </w:r>
    </w:p>
    <w:p w:rsidR="00E23D2D" w:rsidRPr="00C66FA0" w:rsidRDefault="00E23D2D" w:rsidP="00C66FA0">
      <w:pPr>
        <w:tabs>
          <w:tab w:val="left" w:pos="-851"/>
        </w:tabs>
        <w:ind w:left="426"/>
        <w:contextualSpacing/>
        <w:rPr>
          <w:rFonts w:cs="Tahoma"/>
        </w:rPr>
      </w:pPr>
      <w:r w:rsidRPr="00C66FA0">
        <w:rPr>
          <w:rFonts w:cs="Tahoma"/>
        </w:rPr>
        <w:t>Uzyskanie Decyzji Zgody właściwego Państwowego Powiatowego Inspektora Sanitarnego na zastosowany materiał, wyrób i preparat w tym dezynfekcyjny, użyty w instalacjach i urządzeniach służących do uzdatniania i przesyłania wody.</w:t>
      </w:r>
    </w:p>
    <w:p w:rsidR="00E23D2D" w:rsidRPr="00C66FA0" w:rsidRDefault="00E23D2D" w:rsidP="00C66FA0">
      <w:pPr>
        <w:autoSpaceDE w:val="0"/>
        <w:autoSpaceDN w:val="0"/>
        <w:adjustRightInd w:val="0"/>
        <w:rPr>
          <w:color w:val="000000"/>
          <w:u w:val="single"/>
        </w:rPr>
      </w:pPr>
    </w:p>
    <w:p w:rsidR="00E23D2D" w:rsidRPr="00C66FA0" w:rsidRDefault="00E23D2D" w:rsidP="00C66FA0">
      <w:pPr>
        <w:pStyle w:val="Akapitzlist"/>
        <w:numPr>
          <w:ilvl w:val="0"/>
          <w:numId w:val="52"/>
        </w:numPr>
        <w:tabs>
          <w:tab w:val="left" w:pos="-851"/>
        </w:tabs>
        <w:spacing w:line="276" w:lineRule="auto"/>
        <w:ind w:left="426"/>
        <w:rPr>
          <w:rFonts w:ascii="Verdana" w:eastAsia="Calibri" w:hAnsi="Verdana"/>
          <w:b/>
          <w:sz w:val="20"/>
          <w:szCs w:val="20"/>
          <w:lang w:eastAsia="en-US"/>
        </w:rPr>
      </w:pPr>
      <w:proofErr w:type="spellStart"/>
      <w:r w:rsidRPr="00C66FA0">
        <w:rPr>
          <w:rFonts w:ascii="Verdana" w:eastAsia="Calibri" w:hAnsi="Verdana"/>
          <w:b/>
          <w:sz w:val="20"/>
          <w:szCs w:val="20"/>
          <w:lang w:eastAsia="en-US"/>
        </w:rPr>
        <w:t>Budowia</w:t>
      </w:r>
      <w:proofErr w:type="spellEnd"/>
      <w:r w:rsidRPr="00C66FA0">
        <w:rPr>
          <w:rFonts w:ascii="Verdana" w:eastAsia="Calibri" w:hAnsi="Verdana"/>
          <w:b/>
          <w:sz w:val="20"/>
          <w:szCs w:val="20"/>
          <w:lang w:eastAsia="en-US"/>
        </w:rPr>
        <w:t xml:space="preserve"> toalety systemowej</w:t>
      </w:r>
    </w:p>
    <w:p w:rsidR="00E23D2D" w:rsidRPr="00C66FA0" w:rsidRDefault="00E23D2D" w:rsidP="00C66FA0">
      <w:pPr>
        <w:tabs>
          <w:tab w:val="left" w:pos="-851"/>
        </w:tabs>
        <w:rPr>
          <w:rFonts w:eastAsia="Calibri"/>
          <w:lang w:eastAsia="en-US"/>
        </w:rPr>
      </w:pPr>
      <w:r w:rsidRPr="00C66FA0">
        <w:rPr>
          <w:rFonts w:eastAsia="Calibri"/>
          <w:lang w:eastAsia="en-US"/>
        </w:rPr>
        <w:t xml:space="preserve">Toaleta o konstrukcji prefabrykowanej, owalna, wykonana w całości z jednego odlewu – monolityczna, samonośna. Posadowiona na utwardzonym podłożu bez </w:t>
      </w:r>
      <w:proofErr w:type="spellStart"/>
      <w:r w:rsidRPr="00C66FA0">
        <w:rPr>
          <w:rFonts w:eastAsia="Calibri"/>
          <w:lang w:eastAsia="en-US"/>
        </w:rPr>
        <w:t>fundamenu</w:t>
      </w:r>
      <w:proofErr w:type="spellEnd"/>
      <w:r w:rsidRPr="00C66FA0">
        <w:rPr>
          <w:rFonts w:eastAsia="Calibri"/>
          <w:lang w:eastAsia="en-US"/>
        </w:rPr>
        <w:t>.</w:t>
      </w:r>
    </w:p>
    <w:p w:rsidR="00E23D2D" w:rsidRPr="00C66FA0" w:rsidRDefault="00E23D2D" w:rsidP="00C66FA0">
      <w:pPr>
        <w:tabs>
          <w:tab w:val="left" w:pos="-851"/>
        </w:tabs>
        <w:rPr>
          <w:rFonts w:eastAsia="Calibri"/>
          <w:lang w:eastAsia="en-US"/>
        </w:rPr>
      </w:pPr>
      <w:r w:rsidRPr="00C66FA0">
        <w:rPr>
          <w:rFonts w:eastAsia="Calibri"/>
          <w:lang w:eastAsia="en-US"/>
        </w:rPr>
        <w:t xml:space="preserve">Elementy konstrukcyjne (ściany, posadzka, strop) o grubości 16 cm. </w:t>
      </w:r>
    </w:p>
    <w:p w:rsidR="00E23D2D" w:rsidRPr="00C66FA0" w:rsidRDefault="00E23D2D" w:rsidP="00C66FA0">
      <w:pPr>
        <w:tabs>
          <w:tab w:val="left" w:pos="-851"/>
        </w:tabs>
        <w:contextualSpacing/>
        <w:rPr>
          <w:rFonts w:cs="Tahoma"/>
          <w:u w:val="single"/>
        </w:rPr>
      </w:pPr>
      <w:r w:rsidRPr="00C66FA0">
        <w:rPr>
          <w:rFonts w:cs="Tahoma"/>
          <w:u w:val="single"/>
        </w:rPr>
        <w:t>Dane techniczne obiektu:</w:t>
      </w:r>
    </w:p>
    <w:p w:rsidR="00E23D2D" w:rsidRPr="00C66FA0" w:rsidRDefault="00E23D2D" w:rsidP="00C66FA0">
      <w:pPr>
        <w:tabs>
          <w:tab w:val="left" w:pos="-851"/>
        </w:tabs>
        <w:contextualSpacing/>
        <w:rPr>
          <w:rFonts w:cs="Tahoma"/>
        </w:rPr>
      </w:pPr>
      <w:r w:rsidRPr="00C66FA0">
        <w:rPr>
          <w:rFonts w:cs="Tahoma"/>
        </w:rPr>
        <w:t>Wymiary obiektu projektowanego:</w:t>
      </w:r>
    </w:p>
    <w:p w:rsidR="00E23D2D" w:rsidRPr="00C66FA0" w:rsidRDefault="00E23D2D" w:rsidP="00C66FA0">
      <w:pPr>
        <w:tabs>
          <w:tab w:val="left" w:pos="-851"/>
        </w:tabs>
        <w:contextualSpacing/>
        <w:rPr>
          <w:rFonts w:cs="Tahoma"/>
        </w:rPr>
      </w:pPr>
      <w:r w:rsidRPr="00C66FA0">
        <w:rPr>
          <w:rFonts w:cs="Tahoma"/>
        </w:rPr>
        <w:t>- długość</w:t>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t>-  3,60 m;</w:t>
      </w:r>
    </w:p>
    <w:p w:rsidR="00E23D2D" w:rsidRPr="00C66FA0" w:rsidRDefault="00E23D2D" w:rsidP="00C66FA0">
      <w:pPr>
        <w:tabs>
          <w:tab w:val="left" w:pos="-851"/>
        </w:tabs>
        <w:contextualSpacing/>
        <w:rPr>
          <w:rFonts w:cs="Tahoma"/>
        </w:rPr>
      </w:pPr>
      <w:r w:rsidRPr="00C66FA0">
        <w:rPr>
          <w:rFonts w:cs="Tahoma"/>
        </w:rPr>
        <w:t>- szerokość</w:t>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t>-  2,40 m;</w:t>
      </w:r>
    </w:p>
    <w:p w:rsidR="00E23D2D" w:rsidRPr="00C66FA0" w:rsidRDefault="00E23D2D" w:rsidP="00C66FA0">
      <w:pPr>
        <w:tabs>
          <w:tab w:val="left" w:pos="-851"/>
        </w:tabs>
        <w:contextualSpacing/>
        <w:rPr>
          <w:rFonts w:cs="Tahoma"/>
        </w:rPr>
      </w:pPr>
      <w:r w:rsidRPr="00C66FA0">
        <w:rPr>
          <w:rFonts w:cs="Tahoma"/>
        </w:rPr>
        <w:t>- wysokość</w:t>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t>-  3,00 m;</w:t>
      </w:r>
    </w:p>
    <w:p w:rsidR="00E23D2D" w:rsidRPr="00C66FA0" w:rsidRDefault="00E23D2D" w:rsidP="00C66FA0">
      <w:pPr>
        <w:tabs>
          <w:tab w:val="left" w:pos="-851"/>
        </w:tabs>
        <w:contextualSpacing/>
        <w:rPr>
          <w:rFonts w:cs="Tahoma"/>
        </w:rPr>
      </w:pPr>
      <w:r w:rsidRPr="00C66FA0">
        <w:rPr>
          <w:rFonts w:cs="Tahoma"/>
        </w:rPr>
        <w:t>- wysokość pomieszczeń wewnętrznych</w:t>
      </w:r>
      <w:r w:rsidRPr="00C66FA0">
        <w:rPr>
          <w:rFonts w:cs="Tahoma"/>
        </w:rPr>
        <w:tab/>
      </w:r>
      <w:r w:rsidRPr="00C66FA0">
        <w:rPr>
          <w:rFonts w:cs="Tahoma"/>
        </w:rPr>
        <w:tab/>
      </w:r>
      <w:r w:rsidRPr="00C66FA0">
        <w:rPr>
          <w:rFonts w:cs="Tahoma"/>
        </w:rPr>
        <w:tab/>
      </w:r>
      <w:r w:rsidRPr="00C66FA0">
        <w:rPr>
          <w:rFonts w:cs="Tahoma"/>
        </w:rPr>
        <w:tab/>
        <w:t>-  2,46 m;</w:t>
      </w:r>
    </w:p>
    <w:p w:rsidR="00E23D2D" w:rsidRPr="00C66FA0" w:rsidRDefault="00E23D2D" w:rsidP="00C66FA0">
      <w:pPr>
        <w:tabs>
          <w:tab w:val="left" w:pos="-851"/>
        </w:tabs>
        <w:contextualSpacing/>
        <w:rPr>
          <w:rFonts w:cs="Tahoma"/>
        </w:rPr>
      </w:pPr>
      <w:r w:rsidRPr="00C66FA0">
        <w:rPr>
          <w:rFonts w:cs="Tahoma"/>
        </w:rPr>
        <w:t>- Powierzchnia zabudowy obiektu projektowanego</w:t>
      </w:r>
      <w:r w:rsidRPr="00C66FA0">
        <w:rPr>
          <w:rFonts w:cs="Tahoma"/>
        </w:rPr>
        <w:tab/>
      </w:r>
      <w:r w:rsidRPr="00C66FA0">
        <w:rPr>
          <w:rFonts w:cs="Tahoma"/>
        </w:rPr>
        <w:tab/>
        <w:t>-  7,40 m²;</w:t>
      </w:r>
    </w:p>
    <w:p w:rsidR="00E23D2D" w:rsidRPr="00C66FA0" w:rsidRDefault="00E23D2D" w:rsidP="00C66FA0">
      <w:pPr>
        <w:tabs>
          <w:tab w:val="left" w:pos="-851"/>
        </w:tabs>
        <w:contextualSpacing/>
        <w:rPr>
          <w:rFonts w:cs="Tahoma"/>
        </w:rPr>
      </w:pPr>
      <w:r w:rsidRPr="00C66FA0">
        <w:rPr>
          <w:rFonts w:cs="Tahoma"/>
        </w:rPr>
        <w:t>- Powierzchnia użytkowa obiektu</w:t>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t xml:space="preserve"> - 5,45 m²;</w:t>
      </w:r>
    </w:p>
    <w:p w:rsidR="00E23D2D" w:rsidRPr="00C66FA0" w:rsidRDefault="00E23D2D" w:rsidP="00C66FA0">
      <w:pPr>
        <w:tabs>
          <w:tab w:val="left" w:pos="-851"/>
        </w:tabs>
        <w:contextualSpacing/>
        <w:rPr>
          <w:rFonts w:cs="Tahoma"/>
        </w:rPr>
      </w:pPr>
      <w:r w:rsidRPr="00C66FA0">
        <w:rPr>
          <w:rFonts w:cs="Tahoma"/>
        </w:rPr>
        <w:t>- Kubatura projektowanego budynku</w:t>
      </w:r>
      <w:r w:rsidRPr="00C66FA0">
        <w:rPr>
          <w:rFonts w:cs="Tahoma"/>
        </w:rPr>
        <w:tab/>
      </w:r>
      <w:r w:rsidRPr="00C66FA0">
        <w:rPr>
          <w:rFonts w:cs="Tahoma"/>
        </w:rPr>
        <w:tab/>
      </w:r>
      <w:r w:rsidRPr="00C66FA0">
        <w:rPr>
          <w:rFonts w:cs="Tahoma"/>
        </w:rPr>
        <w:tab/>
      </w:r>
      <w:r w:rsidRPr="00C66FA0">
        <w:rPr>
          <w:rFonts w:cs="Tahoma"/>
        </w:rPr>
        <w:tab/>
        <w:t>- 19,68 m³;</w:t>
      </w:r>
    </w:p>
    <w:p w:rsidR="00E23D2D" w:rsidRPr="00C66FA0" w:rsidRDefault="00E23D2D" w:rsidP="00C66FA0">
      <w:pPr>
        <w:tabs>
          <w:tab w:val="left" w:pos="-851"/>
        </w:tabs>
        <w:contextualSpacing/>
        <w:rPr>
          <w:rFonts w:cs="Tahoma"/>
        </w:rPr>
      </w:pPr>
      <w:r w:rsidRPr="00C66FA0">
        <w:rPr>
          <w:rFonts w:cs="Tahoma"/>
        </w:rPr>
        <w:t xml:space="preserve">- pomieszczenie toalety (ogólnodostępne) </w:t>
      </w:r>
      <w:r w:rsidRPr="00C66FA0">
        <w:rPr>
          <w:rFonts w:cs="Tahoma"/>
        </w:rPr>
        <w:tab/>
      </w:r>
      <w:r w:rsidRPr="00C66FA0">
        <w:rPr>
          <w:rFonts w:cs="Tahoma"/>
        </w:rPr>
        <w:tab/>
      </w:r>
      <w:r w:rsidRPr="00C66FA0">
        <w:rPr>
          <w:rFonts w:cs="Tahoma"/>
        </w:rPr>
        <w:tab/>
        <w:t>-  4,1 m²;</w:t>
      </w:r>
    </w:p>
    <w:p w:rsidR="00E23D2D" w:rsidRPr="00C66FA0" w:rsidRDefault="00E23D2D" w:rsidP="00C66FA0">
      <w:pPr>
        <w:tabs>
          <w:tab w:val="left" w:pos="-851"/>
        </w:tabs>
        <w:contextualSpacing/>
        <w:rPr>
          <w:rFonts w:cs="Tahoma"/>
        </w:rPr>
      </w:pPr>
      <w:r w:rsidRPr="00C66FA0">
        <w:rPr>
          <w:rFonts w:cs="Tahoma"/>
        </w:rPr>
        <w:t>- pomieszczenie techniczne</w:t>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r>
      <w:r w:rsidRPr="00C66FA0">
        <w:rPr>
          <w:rFonts w:cs="Tahoma"/>
        </w:rPr>
        <w:tab/>
        <w:t>-  1,6 m²;</w:t>
      </w:r>
    </w:p>
    <w:p w:rsidR="00E23D2D" w:rsidRPr="00C66FA0" w:rsidRDefault="00E23D2D" w:rsidP="00C66FA0">
      <w:pPr>
        <w:pStyle w:val="Akapitzlist"/>
        <w:numPr>
          <w:ilvl w:val="0"/>
          <w:numId w:val="50"/>
        </w:numPr>
        <w:tabs>
          <w:tab w:val="left" w:pos="-851"/>
        </w:tabs>
        <w:spacing w:line="276" w:lineRule="auto"/>
        <w:ind w:left="284"/>
        <w:rPr>
          <w:rFonts w:ascii="Verdana" w:eastAsia="Calibri" w:hAnsi="Verdana"/>
          <w:sz w:val="20"/>
          <w:szCs w:val="20"/>
          <w:lang w:eastAsia="en-US"/>
        </w:rPr>
      </w:pPr>
      <w:r w:rsidRPr="00C66FA0">
        <w:rPr>
          <w:rFonts w:ascii="Verdana" w:eastAsia="Calibri" w:hAnsi="Verdana"/>
          <w:sz w:val="20"/>
          <w:szCs w:val="20"/>
          <w:lang w:eastAsia="en-US"/>
        </w:rPr>
        <w:t>Ściany zewnętrzne nośne:</w:t>
      </w:r>
    </w:p>
    <w:p w:rsidR="00E23D2D" w:rsidRPr="00C66FA0" w:rsidRDefault="00E23D2D" w:rsidP="00C66FA0">
      <w:pPr>
        <w:tabs>
          <w:tab w:val="left" w:pos="-851"/>
        </w:tabs>
        <w:ind w:left="284"/>
        <w:rPr>
          <w:rFonts w:cs="Tahoma"/>
          <w:color w:val="000000"/>
        </w:rPr>
      </w:pPr>
      <w:r w:rsidRPr="00C66FA0">
        <w:rPr>
          <w:rFonts w:cs="Tahoma"/>
        </w:rPr>
        <w:t>wykonane są z kompozytu betonowego o grubości 16 cm. Na poziomie attyki ściany od strony wewnętrznej pokryte są masą uszczelniającą. Wykończenie elewacji stanowią panele ze stali nierdzewnej polerowanej na lustro. Od strony wewnętrznej w</w:t>
      </w:r>
      <w:r w:rsidRPr="00C66FA0">
        <w:rPr>
          <w:rFonts w:eastAsia="Calibri"/>
          <w:lang w:eastAsia="en-US"/>
        </w:rPr>
        <w:t xml:space="preserve">ykończenie </w:t>
      </w:r>
      <w:r w:rsidRPr="00C66FA0">
        <w:rPr>
          <w:rFonts w:cs="Tahoma"/>
          <w:color w:val="000000"/>
        </w:rPr>
        <w:t xml:space="preserve">specjalną wielowarstwową wodoodporną strukturą tynkową odporną na uszkodzenia mechaniczne, nakładaną bezpośrednio na odlew modułu </w:t>
      </w:r>
      <w:proofErr w:type="spellStart"/>
      <w:r w:rsidRPr="00C66FA0">
        <w:rPr>
          <w:rFonts w:cs="Tahoma"/>
          <w:color w:val="000000"/>
        </w:rPr>
        <w:t>betonowo-kompozytowego</w:t>
      </w:r>
      <w:proofErr w:type="spellEnd"/>
      <w:r w:rsidRPr="00C66FA0">
        <w:rPr>
          <w:rFonts w:cs="Tahoma"/>
          <w:color w:val="000000"/>
        </w:rPr>
        <w:t xml:space="preserve"> w kolorze białym. Odporną na rysowanie / zadrapanie/ graffiti. </w:t>
      </w:r>
    </w:p>
    <w:p w:rsidR="00E23D2D" w:rsidRPr="00C66FA0" w:rsidRDefault="00E23D2D" w:rsidP="00C66FA0">
      <w:pPr>
        <w:pStyle w:val="Akapitzlist"/>
        <w:numPr>
          <w:ilvl w:val="0"/>
          <w:numId w:val="50"/>
        </w:numPr>
        <w:tabs>
          <w:tab w:val="left" w:pos="-851"/>
        </w:tabs>
        <w:spacing w:line="276" w:lineRule="auto"/>
        <w:ind w:left="284"/>
        <w:rPr>
          <w:rFonts w:ascii="Verdana" w:eastAsia="Calibri" w:hAnsi="Verdana" w:cs="Verdana"/>
          <w:sz w:val="20"/>
          <w:szCs w:val="20"/>
          <w:lang w:eastAsia="en-US"/>
        </w:rPr>
      </w:pPr>
      <w:r w:rsidRPr="00C66FA0">
        <w:rPr>
          <w:rFonts w:ascii="Verdana" w:eastAsia="Calibri" w:hAnsi="Verdana"/>
          <w:sz w:val="20"/>
          <w:szCs w:val="20"/>
          <w:lang w:eastAsia="en-US"/>
        </w:rPr>
        <w:t>Ściany</w:t>
      </w:r>
      <w:r w:rsidRPr="00C66FA0">
        <w:rPr>
          <w:rFonts w:ascii="Verdana" w:eastAsia="Calibri" w:hAnsi="Verdana" w:cs="Verdana"/>
          <w:sz w:val="20"/>
          <w:szCs w:val="20"/>
          <w:lang w:eastAsia="en-US"/>
        </w:rPr>
        <w:t xml:space="preserve"> wewnętrzne działowe</w:t>
      </w:r>
      <w:r w:rsidRPr="00C66FA0">
        <w:rPr>
          <w:rFonts w:ascii="Verdana" w:eastAsia="Calibri" w:hAnsi="Verdana"/>
          <w:sz w:val="20"/>
          <w:szCs w:val="20"/>
          <w:lang w:eastAsia="en-US"/>
        </w:rPr>
        <w:t>:</w:t>
      </w:r>
    </w:p>
    <w:p w:rsidR="00E23D2D" w:rsidRPr="00C66FA0" w:rsidRDefault="00E23D2D" w:rsidP="00C66FA0">
      <w:pPr>
        <w:tabs>
          <w:tab w:val="left" w:pos="-851"/>
        </w:tabs>
        <w:ind w:left="284"/>
        <w:rPr>
          <w:rFonts w:cs="Tahoma"/>
        </w:rPr>
      </w:pPr>
      <w:r w:rsidRPr="00C66FA0">
        <w:rPr>
          <w:rFonts w:cs="Tahoma"/>
        </w:rPr>
        <w:t>W technologii aluminiowych płyt kompozytowych (płytowane pojedyncze 1x3 mm - obustronnie). Pomieszczenie ogólnodostępne toalety jest pomieszczeniem mokrym – w związku z tym należy zastosować płytę wodoodporną. Wszystkie ściany działowe ze względu na automatyczny podciśnieniowy system mycia podłogi muszą być podniesione ponad poziom wykończenia posadzki, tworząc szczelinę o wysokości 2cm.  Wypełnienie ścian stanowi wełna mineralna miękka. Wykończenie od strony toalety okładziną z płyt kompozytowych i obudowana panelami z</w:t>
      </w:r>
      <w:r w:rsidRPr="00C66FA0">
        <w:rPr>
          <w:rFonts w:cs="Tahoma"/>
          <w:color w:val="000000"/>
        </w:rPr>
        <w:t xml:space="preserve"> wysokogatunkowej stali nierdzewnej gr. 2mm.</w:t>
      </w:r>
    </w:p>
    <w:p w:rsidR="00E23D2D" w:rsidRPr="00C66FA0" w:rsidRDefault="00E23D2D" w:rsidP="00C66FA0">
      <w:pPr>
        <w:tabs>
          <w:tab w:val="left" w:pos="-851"/>
        </w:tabs>
        <w:rPr>
          <w:rFonts w:cs="Tahoma"/>
          <w:color w:val="000000"/>
          <w:u w:val="single"/>
        </w:rPr>
      </w:pPr>
      <w:r w:rsidRPr="00C66FA0">
        <w:rPr>
          <w:rFonts w:cs="Tahoma"/>
          <w:color w:val="000000"/>
          <w:u w:val="single"/>
        </w:rPr>
        <w:t>Warstwy ścian :</w:t>
      </w:r>
    </w:p>
    <w:p w:rsidR="00E23D2D" w:rsidRPr="00C66FA0" w:rsidRDefault="00E23D2D" w:rsidP="00C66FA0">
      <w:pPr>
        <w:tabs>
          <w:tab w:val="left" w:pos="-851"/>
        </w:tabs>
        <w:rPr>
          <w:rFonts w:eastAsia="Calibri"/>
          <w:lang w:eastAsia="en-US"/>
        </w:rPr>
      </w:pPr>
      <w:r w:rsidRPr="00C66FA0">
        <w:rPr>
          <w:rFonts w:eastAsia="Calibri"/>
          <w:lang w:eastAsia="en-US"/>
        </w:rPr>
        <w:t>S1:</w:t>
      </w:r>
    </w:p>
    <w:p w:rsidR="00E23D2D" w:rsidRPr="00C66FA0" w:rsidRDefault="00E23D2D" w:rsidP="00C66FA0">
      <w:pPr>
        <w:tabs>
          <w:tab w:val="left" w:pos="-851"/>
        </w:tabs>
        <w:ind w:left="426"/>
        <w:rPr>
          <w:rFonts w:cs="Tahoma"/>
        </w:rPr>
      </w:pPr>
      <w:r w:rsidRPr="00C66FA0">
        <w:rPr>
          <w:rFonts w:cs="Tahoma"/>
        </w:rPr>
        <w:t>Panele ze stali nierdzewnej polerowanej na lustro mocowane na klej - 4 mm</w:t>
      </w:r>
    </w:p>
    <w:p w:rsidR="00E23D2D" w:rsidRPr="00C66FA0" w:rsidRDefault="00E23D2D" w:rsidP="00C66FA0">
      <w:pPr>
        <w:tabs>
          <w:tab w:val="left" w:pos="-851"/>
        </w:tabs>
        <w:ind w:left="426"/>
        <w:rPr>
          <w:rFonts w:cs="Tahoma"/>
        </w:rPr>
      </w:pPr>
      <w:r w:rsidRPr="00C66FA0">
        <w:rPr>
          <w:rFonts w:cs="Tahoma"/>
        </w:rPr>
        <w:t xml:space="preserve">Ściana konstrukcyjna z odlewu </w:t>
      </w:r>
      <w:proofErr w:type="spellStart"/>
      <w:r w:rsidRPr="00C66FA0">
        <w:rPr>
          <w:rFonts w:cs="Tahoma"/>
        </w:rPr>
        <w:t>betonowo-kompozytowego</w:t>
      </w:r>
      <w:proofErr w:type="spellEnd"/>
      <w:r w:rsidRPr="00C66FA0">
        <w:rPr>
          <w:rFonts w:cs="Tahoma"/>
        </w:rPr>
        <w:t xml:space="preserve"> - 16.0 cm</w:t>
      </w:r>
    </w:p>
    <w:p w:rsidR="00E23D2D" w:rsidRPr="00C66FA0" w:rsidRDefault="00E23D2D" w:rsidP="00C66FA0">
      <w:pPr>
        <w:tabs>
          <w:tab w:val="left" w:pos="-851"/>
        </w:tabs>
        <w:ind w:left="426"/>
        <w:rPr>
          <w:rFonts w:cs="Tahoma"/>
        </w:rPr>
      </w:pPr>
      <w:r w:rsidRPr="00C66FA0">
        <w:rPr>
          <w:rFonts w:cs="Tahoma"/>
        </w:rPr>
        <w:t>Wielowarstwowy tynk wewnętrzny - 0.5 - 1.0 cm</w:t>
      </w:r>
    </w:p>
    <w:p w:rsidR="00E23D2D" w:rsidRPr="00C66FA0" w:rsidRDefault="00E23D2D" w:rsidP="00C66FA0">
      <w:pPr>
        <w:tabs>
          <w:tab w:val="left" w:pos="-851"/>
        </w:tabs>
        <w:rPr>
          <w:rFonts w:eastAsia="Calibri"/>
          <w:lang w:eastAsia="en-US"/>
        </w:rPr>
      </w:pPr>
      <w:r w:rsidRPr="00C66FA0">
        <w:rPr>
          <w:rFonts w:eastAsia="Calibri"/>
          <w:lang w:eastAsia="en-US"/>
        </w:rPr>
        <w:t>S2 (attyka):</w:t>
      </w:r>
    </w:p>
    <w:p w:rsidR="00E23D2D" w:rsidRPr="00C66FA0" w:rsidRDefault="00E23D2D" w:rsidP="00C66FA0">
      <w:pPr>
        <w:tabs>
          <w:tab w:val="left" w:pos="-851"/>
        </w:tabs>
        <w:ind w:left="426"/>
        <w:rPr>
          <w:rFonts w:cs="Tahoma"/>
        </w:rPr>
      </w:pPr>
      <w:r w:rsidRPr="00C66FA0">
        <w:rPr>
          <w:rFonts w:cs="Tahoma"/>
        </w:rPr>
        <w:lastRenderedPageBreak/>
        <w:t>Panele ze stali nierdzewnej polerowanej na lustro mocowane na klej - 4 mm</w:t>
      </w:r>
    </w:p>
    <w:p w:rsidR="00E23D2D" w:rsidRPr="00C66FA0" w:rsidRDefault="00E23D2D" w:rsidP="00C66FA0">
      <w:pPr>
        <w:tabs>
          <w:tab w:val="left" w:pos="-851"/>
        </w:tabs>
        <w:ind w:left="426"/>
        <w:rPr>
          <w:rFonts w:cs="Tahoma"/>
        </w:rPr>
      </w:pPr>
      <w:r w:rsidRPr="00C66FA0">
        <w:rPr>
          <w:rFonts w:cs="Tahoma"/>
        </w:rPr>
        <w:t xml:space="preserve">Ściana konstrukcyjna z odlewu </w:t>
      </w:r>
      <w:proofErr w:type="spellStart"/>
      <w:r w:rsidRPr="00C66FA0">
        <w:rPr>
          <w:rFonts w:cs="Tahoma"/>
        </w:rPr>
        <w:t>betonowo-kompozytowego</w:t>
      </w:r>
      <w:proofErr w:type="spellEnd"/>
      <w:r w:rsidRPr="00C66FA0">
        <w:rPr>
          <w:rFonts w:cs="Tahoma"/>
        </w:rPr>
        <w:t xml:space="preserve"> - 16.0 cm</w:t>
      </w:r>
    </w:p>
    <w:p w:rsidR="00E23D2D" w:rsidRPr="00C66FA0" w:rsidRDefault="00E23D2D" w:rsidP="00C66FA0">
      <w:pPr>
        <w:tabs>
          <w:tab w:val="left" w:pos="-851"/>
        </w:tabs>
        <w:ind w:left="426"/>
        <w:rPr>
          <w:rFonts w:cs="Tahoma"/>
        </w:rPr>
      </w:pPr>
      <w:r w:rsidRPr="00C66FA0">
        <w:rPr>
          <w:rFonts w:cs="Tahoma"/>
        </w:rPr>
        <w:t xml:space="preserve">Masa uszczelniająca wielowarstwowa /izolacja przeciwwilgociowa i </w:t>
      </w:r>
      <w:proofErr w:type="spellStart"/>
      <w:r w:rsidRPr="00C66FA0">
        <w:rPr>
          <w:rFonts w:cs="Tahoma"/>
        </w:rPr>
        <w:t>przeciwkorzenna</w:t>
      </w:r>
      <w:proofErr w:type="spellEnd"/>
      <w:r w:rsidRPr="00C66FA0">
        <w:rPr>
          <w:rFonts w:cs="Tahoma"/>
        </w:rPr>
        <w:t>/</w:t>
      </w:r>
    </w:p>
    <w:p w:rsidR="00E23D2D" w:rsidRPr="00C66FA0" w:rsidRDefault="00E23D2D" w:rsidP="00C66FA0">
      <w:pPr>
        <w:tabs>
          <w:tab w:val="left" w:pos="-851"/>
        </w:tabs>
        <w:rPr>
          <w:rFonts w:cs="Tahoma"/>
        </w:rPr>
      </w:pPr>
      <w:r w:rsidRPr="00C66FA0">
        <w:rPr>
          <w:rFonts w:cs="Tahoma"/>
        </w:rPr>
        <w:t xml:space="preserve">S3: </w:t>
      </w:r>
    </w:p>
    <w:p w:rsidR="00E23D2D" w:rsidRPr="00C66FA0" w:rsidRDefault="00E23D2D" w:rsidP="00C66FA0">
      <w:pPr>
        <w:tabs>
          <w:tab w:val="left" w:pos="-851"/>
        </w:tabs>
        <w:ind w:left="426"/>
        <w:rPr>
          <w:rFonts w:cs="Tahoma"/>
        </w:rPr>
      </w:pPr>
      <w:r w:rsidRPr="00C66FA0">
        <w:rPr>
          <w:rFonts w:cs="Tahoma"/>
        </w:rPr>
        <w:t>1x aluminiowa płyta kompozytowa - 3.0 mm</w:t>
      </w:r>
    </w:p>
    <w:p w:rsidR="00E23D2D" w:rsidRPr="00C66FA0" w:rsidRDefault="00E23D2D" w:rsidP="00C66FA0">
      <w:pPr>
        <w:tabs>
          <w:tab w:val="left" w:pos="-851"/>
        </w:tabs>
        <w:ind w:left="426"/>
        <w:rPr>
          <w:rFonts w:cs="Tahoma"/>
        </w:rPr>
      </w:pPr>
      <w:r w:rsidRPr="00C66FA0">
        <w:rPr>
          <w:rFonts w:cs="Tahoma"/>
        </w:rPr>
        <w:t>Podkonstrukcja stalowa - 5.0 cm</w:t>
      </w:r>
    </w:p>
    <w:p w:rsidR="00E23D2D" w:rsidRPr="00C66FA0" w:rsidRDefault="00E23D2D" w:rsidP="00C66FA0">
      <w:pPr>
        <w:tabs>
          <w:tab w:val="left" w:pos="-851"/>
        </w:tabs>
        <w:ind w:left="426"/>
        <w:rPr>
          <w:rFonts w:cs="Tahoma"/>
        </w:rPr>
      </w:pPr>
      <w:r w:rsidRPr="00C66FA0">
        <w:rPr>
          <w:rFonts w:cs="Tahoma"/>
        </w:rPr>
        <w:t>1x  aluminiowa płyta kompozytowa - 3.0 mm</w:t>
      </w:r>
    </w:p>
    <w:p w:rsidR="00E23D2D" w:rsidRPr="00C66FA0" w:rsidRDefault="00E23D2D" w:rsidP="00C66FA0">
      <w:pPr>
        <w:tabs>
          <w:tab w:val="left" w:pos="-851"/>
        </w:tabs>
        <w:ind w:left="426"/>
        <w:rPr>
          <w:rFonts w:cs="Tahoma"/>
        </w:rPr>
      </w:pPr>
      <w:r w:rsidRPr="00C66FA0">
        <w:rPr>
          <w:rFonts w:cs="Tahoma"/>
        </w:rPr>
        <w:t>Blacha ze stali nierdzewnej o powierzchni mikrostrukturalnej - 2.0 mm</w:t>
      </w:r>
    </w:p>
    <w:p w:rsidR="00E23D2D" w:rsidRPr="00C66FA0" w:rsidRDefault="00E23D2D" w:rsidP="00C66FA0">
      <w:pPr>
        <w:pStyle w:val="Akapitzlist"/>
        <w:numPr>
          <w:ilvl w:val="0"/>
          <w:numId w:val="50"/>
        </w:numPr>
        <w:tabs>
          <w:tab w:val="left" w:pos="-851"/>
        </w:tabs>
        <w:spacing w:line="276" w:lineRule="auto"/>
        <w:ind w:left="0"/>
        <w:rPr>
          <w:rFonts w:ascii="Verdana" w:eastAsia="Calibri" w:hAnsi="Verdana" w:cs="Verdana"/>
          <w:sz w:val="20"/>
          <w:szCs w:val="20"/>
          <w:lang w:eastAsia="en-US"/>
        </w:rPr>
      </w:pPr>
      <w:r w:rsidRPr="00C66FA0">
        <w:rPr>
          <w:rFonts w:ascii="Verdana" w:eastAsia="Calibri" w:hAnsi="Verdana" w:cs="Verdana"/>
          <w:sz w:val="20"/>
          <w:szCs w:val="20"/>
          <w:lang w:eastAsia="en-US"/>
        </w:rPr>
        <w:t xml:space="preserve">Stropodach </w:t>
      </w:r>
    </w:p>
    <w:p w:rsidR="00E23D2D" w:rsidRPr="00C66FA0" w:rsidRDefault="00E23D2D" w:rsidP="00C66FA0">
      <w:pPr>
        <w:tabs>
          <w:tab w:val="left" w:pos="-851"/>
        </w:tabs>
        <w:ind w:left="284"/>
        <w:rPr>
          <w:rFonts w:cs="Tahoma"/>
        </w:rPr>
      </w:pPr>
      <w:r w:rsidRPr="00C66FA0">
        <w:rPr>
          <w:rFonts w:cs="Tahoma"/>
        </w:rPr>
        <w:t>Zaprojektowany jest w systemie dachu zielonego. Płaski, wykonany z płyty zbrojonej betonowo - kompozytowej o grubości 16 cm. Warstwa spadkowa ułożona z minimalnym spadkiem w kierunku rury spustowej wewnętrznej.</w:t>
      </w:r>
    </w:p>
    <w:p w:rsidR="00E23D2D" w:rsidRPr="00C66FA0" w:rsidRDefault="00E23D2D" w:rsidP="00C66FA0">
      <w:pPr>
        <w:tabs>
          <w:tab w:val="left" w:pos="-851"/>
        </w:tabs>
        <w:ind w:left="284"/>
        <w:rPr>
          <w:rFonts w:eastAsia="Calibri"/>
          <w:u w:val="single"/>
          <w:lang w:eastAsia="en-US"/>
        </w:rPr>
      </w:pPr>
      <w:r w:rsidRPr="00C66FA0">
        <w:rPr>
          <w:rFonts w:eastAsia="Calibri"/>
          <w:u w:val="single"/>
          <w:lang w:eastAsia="en-US"/>
        </w:rPr>
        <w:t>Warstwy stropodachu :</w:t>
      </w:r>
    </w:p>
    <w:p w:rsidR="00E23D2D" w:rsidRPr="00C66FA0" w:rsidRDefault="00E23D2D" w:rsidP="00C66FA0">
      <w:pPr>
        <w:tabs>
          <w:tab w:val="left" w:pos="-851"/>
        </w:tabs>
        <w:ind w:left="284"/>
        <w:rPr>
          <w:rFonts w:eastAsia="Calibri"/>
          <w:lang w:eastAsia="en-US"/>
        </w:rPr>
      </w:pPr>
      <w:r w:rsidRPr="00C66FA0">
        <w:rPr>
          <w:rFonts w:eastAsia="Calibri"/>
          <w:lang w:eastAsia="en-US"/>
        </w:rPr>
        <w:t>D1:</w:t>
      </w:r>
    </w:p>
    <w:p w:rsidR="00E23D2D" w:rsidRPr="00C66FA0" w:rsidRDefault="00E23D2D" w:rsidP="00C66FA0">
      <w:pPr>
        <w:tabs>
          <w:tab w:val="left" w:pos="-851"/>
        </w:tabs>
        <w:ind w:left="426"/>
        <w:rPr>
          <w:rFonts w:cs="Tahoma"/>
        </w:rPr>
      </w:pPr>
      <w:r w:rsidRPr="00C66FA0">
        <w:rPr>
          <w:rFonts w:cs="Tahoma"/>
        </w:rPr>
        <w:t>Mata - Dywan z roślin rozchodnikowych</w:t>
      </w:r>
    </w:p>
    <w:p w:rsidR="00E23D2D" w:rsidRPr="00C66FA0" w:rsidRDefault="00E23D2D" w:rsidP="00C66FA0">
      <w:pPr>
        <w:tabs>
          <w:tab w:val="left" w:pos="-851"/>
        </w:tabs>
        <w:ind w:left="426"/>
        <w:rPr>
          <w:rFonts w:cs="Tahoma"/>
        </w:rPr>
      </w:pPr>
      <w:r w:rsidRPr="00C66FA0">
        <w:rPr>
          <w:rFonts w:cs="Tahoma"/>
        </w:rPr>
        <w:t>Warstwa wegetacyjna - 2.5-8cm</w:t>
      </w:r>
    </w:p>
    <w:p w:rsidR="00E23D2D" w:rsidRPr="00C66FA0" w:rsidRDefault="00E23D2D" w:rsidP="00C66FA0">
      <w:pPr>
        <w:tabs>
          <w:tab w:val="left" w:pos="-851"/>
        </w:tabs>
        <w:ind w:left="426"/>
        <w:rPr>
          <w:rFonts w:cs="Tahoma"/>
        </w:rPr>
      </w:pPr>
      <w:r w:rsidRPr="00C66FA0">
        <w:rPr>
          <w:rFonts w:cs="Tahoma"/>
        </w:rPr>
        <w:t>Mata retencyjno-</w:t>
      </w:r>
      <w:proofErr w:type="spellStart"/>
      <w:r w:rsidRPr="00C66FA0">
        <w:rPr>
          <w:rFonts w:cs="Tahoma"/>
        </w:rPr>
        <w:t>mikrodrenażowa</w:t>
      </w:r>
      <w:proofErr w:type="spellEnd"/>
      <w:r w:rsidRPr="00C66FA0">
        <w:rPr>
          <w:rFonts w:cs="Tahoma"/>
        </w:rPr>
        <w:t xml:space="preserve"> z geowłókniną - 1,5 cm</w:t>
      </w:r>
    </w:p>
    <w:p w:rsidR="00E23D2D" w:rsidRPr="00C66FA0" w:rsidRDefault="00E23D2D" w:rsidP="00C66FA0">
      <w:pPr>
        <w:tabs>
          <w:tab w:val="left" w:pos="-851"/>
        </w:tabs>
        <w:ind w:left="426"/>
        <w:rPr>
          <w:rFonts w:cs="Tahoma"/>
        </w:rPr>
      </w:pPr>
      <w:r w:rsidRPr="00C66FA0">
        <w:rPr>
          <w:rFonts w:cs="Tahoma"/>
        </w:rPr>
        <w:t>Mata drenująca - 1 cm</w:t>
      </w:r>
    </w:p>
    <w:p w:rsidR="00E23D2D" w:rsidRPr="00C66FA0" w:rsidRDefault="00E23D2D" w:rsidP="00C66FA0">
      <w:pPr>
        <w:tabs>
          <w:tab w:val="left" w:pos="-851"/>
        </w:tabs>
        <w:ind w:left="426"/>
        <w:rPr>
          <w:rFonts w:cs="Tahoma"/>
        </w:rPr>
      </w:pPr>
      <w:r w:rsidRPr="00C66FA0">
        <w:rPr>
          <w:rFonts w:cs="Tahoma"/>
        </w:rPr>
        <w:t xml:space="preserve">Masa uszczelniająca wielowarstwowa /izolacja przeciwwilgociowa i </w:t>
      </w:r>
      <w:proofErr w:type="spellStart"/>
      <w:r w:rsidRPr="00C66FA0">
        <w:rPr>
          <w:rFonts w:cs="Tahoma"/>
        </w:rPr>
        <w:t>przeciwkorzenna</w:t>
      </w:r>
      <w:proofErr w:type="spellEnd"/>
      <w:r w:rsidRPr="00C66FA0">
        <w:rPr>
          <w:rFonts w:cs="Tahoma"/>
        </w:rPr>
        <w:t>/</w:t>
      </w:r>
    </w:p>
    <w:p w:rsidR="00E23D2D" w:rsidRPr="00C66FA0" w:rsidRDefault="00E23D2D" w:rsidP="00C66FA0">
      <w:pPr>
        <w:tabs>
          <w:tab w:val="left" w:pos="-851"/>
        </w:tabs>
        <w:ind w:left="426"/>
        <w:rPr>
          <w:rFonts w:cs="Tahoma"/>
        </w:rPr>
      </w:pPr>
      <w:r w:rsidRPr="00C66FA0">
        <w:rPr>
          <w:rFonts w:cs="Tahoma"/>
        </w:rPr>
        <w:t>Warstwa spadkowa betonowa 1% - 0-4 cm</w:t>
      </w:r>
    </w:p>
    <w:p w:rsidR="00E23D2D" w:rsidRPr="00C66FA0" w:rsidRDefault="00E23D2D" w:rsidP="00C66FA0">
      <w:pPr>
        <w:tabs>
          <w:tab w:val="left" w:pos="-851"/>
        </w:tabs>
        <w:ind w:left="426"/>
        <w:rPr>
          <w:rFonts w:cs="Tahoma"/>
        </w:rPr>
      </w:pPr>
      <w:r w:rsidRPr="00C66FA0">
        <w:rPr>
          <w:rFonts w:cs="Tahoma"/>
        </w:rPr>
        <w:t xml:space="preserve">Konstrukcja stropodachu </w:t>
      </w:r>
      <w:proofErr w:type="spellStart"/>
      <w:r w:rsidRPr="00C66FA0">
        <w:rPr>
          <w:rFonts w:cs="Tahoma"/>
        </w:rPr>
        <w:t>betonowo-kompozytowa</w:t>
      </w:r>
      <w:proofErr w:type="spellEnd"/>
      <w:r w:rsidRPr="00C66FA0">
        <w:rPr>
          <w:rFonts w:cs="Tahoma"/>
        </w:rPr>
        <w:t xml:space="preserve"> - 16 cm</w:t>
      </w:r>
    </w:p>
    <w:p w:rsidR="00E23D2D" w:rsidRPr="00C66FA0" w:rsidRDefault="00E23D2D" w:rsidP="00C66FA0">
      <w:pPr>
        <w:tabs>
          <w:tab w:val="left" w:pos="-851"/>
        </w:tabs>
        <w:ind w:left="426"/>
        <w:rPr>
          <w:rFonts w:cs="Tahoma"/>
        </w:rPr>
      </w:pPr>
      <w:r w:rsidRPr="00C66FA0">
        <w:rPr>
          <w:rFonts w:cs="Tahoma"/>
        </w:rPr>
        <w:t>Wielowarstwowy tynk wewnętrzny - 0.5 - 1.0 cm</w:t>
      </w:r>
    </w:p>
    <w:p w:rsidR="00E23D2D" w:rsidRPr="00C66FA0" w:rsidRDefault="00E23D2D" w:rsidP="00C66FA0">
      <w:pPr>
        <w:pStyle w:val="Akapitzlist"/>
        <w:numPr>
          <w:ilvl w:val="0"/>
          <w:numId w:val="50"/>
        </w:numPr>
        <w:tabs>
          <w:tab w:val="left" w:pos="-851"/>
        </w:tabs>
        <w:spacing w:line="276" w:lineRule="auto"/>
        <w:ind w:left="426"/>
        <w:rPr>
          <w:rFonts w:ascii="Verdana" w:eastAsia="Calibri" w:hAnsi="Verdana" w:cs="Verdana"/>
          <w:sz w:val="20"/>
          <w:szCs w:val="20"/>
          <w:lang w:eastAsia="en-US"/>
        </w:rPr>
      </w:pPr>
      <w:r w:rsidRPr="00C66FA0">
        <w:rPr>
          <w:rFonts w:ascii="Verdana" w:eastAsia="Calibri" w:hAnsi="Verdana" w:cs="Verdana"/>
          <w:sz w:val="20"/>
          <w:szCs w:val="20"/>
          <w:lang w:eastAsia="en-US"/>
        </w:rPr>
        <w:t>Posadzki</w:t>
      </w:r>
    </w:p>
    <w:p w:rsidR="00E23D2D" w:rsidRPr="00C66FA0" w:rsidRDefault="00E23D2D" w:rsidP="00C66FA0">
      <w:pPr>
        <w:tabs>
          <w:tab w:val="left" w:pos="-851"/>
        </w:tabs>
        <w:ind w:left="284"/>
        <w:rPr>
          <w:rFonts w:eastAsia="Calibri"/>
          <w:lang w:eastAsia="en-US"/>
        </w:rPr>
      </w:pPr>
      <w:r w:rsidRPr="00C66FA0">
        <w:rPr>
          <w:rFonts w:eastAsia="Calibri"/>
          <w:lang w:eastAsia="en-US"/>
        </w:rPr>
        <w:t xml:space="preserve">Wykonana z </w:t>
      </w:r>
      <w:r w:rsidRPr="00C66FA0">
        <w:rPr>
          <w:rFonts w:cs="Tahoma"/>
        </w:rPr>
        <w:t>wylewanego betonu dekoracyjnego typu lastryko – jako antypoślizgową. Ogrzewanie podłogowe wodne z rurami grzewczymi układanymi na górnej warstwie płyty dennej i zalewanymi wraz z wykonywaniem warstw posadzkowych</w:t>
      </w:r>
    </w:p>
    <w:p w:rsidR="00E23D2D" w:rsidRPr="00C66FA0" w:rsidRDefault="00E23D2D" w:rsidP="00C66FA0">
      <w:pPr>
        <w:tabs>
          <w:tab w:val="left" w:pos="-851"/>
        </w:tabs>
        <w:rPr>
          <w:rFonts w:eastAsia="Calibri"/>
          <w:u w:val="single"/>
          <w:lang w:eastAsia="en-US"/>
        </w:rPr>
      </w:pPr>
      <w:r w:rsidRPr="00C66FA0">
        <w:rPr>
          <w:rFonts w:eastAsia="Calibri"/>
          <w:u w:val="single"/>
          <w:lang w:eastAsia="en-US"/>
        </w:rPr>
        <w:t xml:space="preserve">Warstwy posadzek: </w:t>
      </w:r>
    </w:p>
    <w:p w:rsidR="00E23D2D" w:rsidRPr="00C66FA0" w:rsidRDefault="00E23D2D" w:rsidP="00C66FA0">
      <w:pPr>
        <w:tabs>
          <w:tab w:val="left" w:pos="-851"/>
        </w:tabs>
        <w:rPr>
          <w:rFonts w:eastAsia="Calibri"/>
          <w:lang w:eastAsia="en-US"/>
        </w:rPr>
      </w:pPr>
      <w:r w:rsidRPr="00C66FA0">
        <w:rPr>
          <w:rFonts w:eastAsia="Calibri"/>
          <w:lang w:eastAsia="en-US"/>
        </w:rPr>
        <w:t xml:space="preserve">P1: </w:t>
      </w:r>
      <w:r w:rsidRPr="00C66FA0">
        <w:rPr>
          <w:rFonts w:cs="Tahoma"/>
        </w:rPr>
        <w:t>posadzka w pomieszczeniach toalety i pomieszczeniu techniczno-serwisowym</w:t>
      </w:r>
    </w:p>
    <w:p w:rsidR="00E23D2D" w:rsidRPr="00C66FA0" w:rsidRDefault="00E23D2D" w:rsidP="00C66FA0">
      <w:pPr>
        <w:tabs>
          <w:tab w:val="left" w:pos="-851"/>
        </w:tabs>
        <w:ind w:left="426"/>
        <w:rPr>
          <w:rFonts w:cs="Tahoma"/>
        </w:rPr>
      </w:pPr>
      <w:r w:rsidRPr="00C66FA0">
        <w:rPr>
          <w:rFonts w:cs="Tahoma"/>
        </w:rPr>
        <w:t>Posadzka betonowa typu lastriko - 4 cm</w:t>
      </w:r>
    </w:p>
    <w:p w:rsidR="00E23D2D" w:rsidRPr="00C66FA0" w:rsidRDefault="00E23D2D" w:rsidP="00C66FA0">
      <w:pPr>
        <w:tabs>
          <w:tab w:val="left" w:pos="-851"/>
        </w:tabs>
        <w:ind w:left="426"/>
        <w:rPr>
          <w:rFonts w:cs="Tahoma"/>
        </w:rPr>
      </w:pPr>
      <w:r w:rsidRPr="00C66FA0">
        <w:rPr>
          <w:rFonts w:cs="Tahoma"/>
        </w:rPr>
        <w:t xml:space="preserve">Warstwa </w:t>
      </w:r>
      <w:proofErr w:type="spellStart"/>
      <w:r w:rsidRPr="00C66FA0">
        <w:rPr>
          <w:rFonts w:cs="Tahoma"/>
        </w:rPr>
        <w:t>hydroizolacyjna</w:t>
      </w:r>
      <w:proofErr w:type="spellEnd"/>
      <w:r w:rsidRPr="00C66FA0">
        <w:rPr>
          <w:rFonts w:cs="Tahoma"/>
        </w:rPr>
        <w:t xml:space="preserve"> – folia PE 0.8</w:t>
      </w:r>
    </w:p>
    <w:p w:rsidR="00E23D2D" w:rsidRPr="00C66FA0" w:rsidRDefault="00E23D2D" w:rsidP="00C66FA0">
      <w:pPr>
        <w:tabs>
          <w:tab w:val="left" w:pos="-851"/>
        </w:tabs>
        <w:ind w:left="426"/>
        <w:rPr>
          <w:rFonts w:cs="Tahoma"/>
        </w:rPr>
      </w:pPr>
      <w:r w:rsidRPr="00C66FA0">
        <w:rPr>
          <w:rFonts w:cs="Tahoma"/>
        </w:rPr>
        <w:t xml:space="preserve">Płyta denna </w:t>
      </w:r>
      <w:proofErr w:type="spellStart"/>
      <w:r w:rsidRPr="00C66FA0">
        <w:rPr>
          <w:rFonts w:cs="Tahoma"/>
        </w:rPr>
        <w:t>betonowo-kompozytowa</w:t>
      </w:r>
      <w:proofErr w:type="spellEnd"/>
      <w:r w:rsidRPr="00C66FA0">
        <w:rPr>
          <w:rFonts w:cs="Tahoma"/>
        </w:rPr>
        <w:t xml:space="preserve"> - 16 cm</w:t>
      </w:r>
    </w:p>
    <w:p w:rsidR="00E23D2D" w:rsidRPr="00C66FA0" w:rsidRDefault="00E23D2D" w:rsidP="00C66FA0">
      <w:pPr>
        <w:tabs>
          <w:tab w:val="left" w:pos="-851"/>
        </w:tabs>
        <w:ind w:left="426"/>
        <w:rPr>
          <w:rFonts w:cs="Tahoma"/>
        </w:rPr>
      </w:pPr>
      <w:r w:rsidRPr="00C66FA0">
        <w:rPr>
          <w:rFonts w:cs="Tahoma"/>
        </w:rPr>
        <w:t>Uszczelniająca masa bitumiczna</w:t>
      </w:r>
    </w:p>
    <w:p w:rsidR="00E23D2D" w:rsidRPr="00C66FA0" w:rsidRDefault="00E23D2D" w:rsidP="00C66FA0">
      <w:pPr>
        <w:tabs>
          <w:tab w:val="left" w:pos="-851"/>
        </w:tabs>
        <w:ind w:left="426"/>
        <w:rPr>
          <w:rFonts w:cs="Tahoma"/>
        </w:rPr>
      </w:pPr>
      <w:r w:rsidRPr="00C66FA0">
        <w:rPr>
          <w:rFonts w:cs="Tahoma"/>
        </w:rPr>
        <w:t xml:space="preserve">Kruszywo łamane #4-31,5mm o </w:t>
      </w:r>
      <w:proofErr w:type="spellStart"/>
      <w:r w:rsidRPr="00C66FA0">
        <w:rPr>
          <w:rFonts w:cs="Tahoma"/>
        </w:rPr>
        <w:t>Is</w:t>
      </w:r>
      <w:proofErr w:type="spellEnd"/>
      <w:r w:rsidRPr="00C66FA0">
        <w:rPr>
          <w:rFonts w:cs="Tahoma"/>
        </w:rPr>
        <w:t>=1.00 - 30 cm</w:t>
      </w:r>
    </w:p>
    <w:p w:rsidR="00E23D2D" w:rsidRPr="00C66FA0" w:rsidRDefault="00E23D2D" w:rsidP="00C66FA0">
      <w:pPr>
        <w:tabs>
          <w:tab w:val="left" w:pos="-851"/>
        </w:tabs>
        <w:ind w:left="426"/>
        <w:rPr>
          <w:rFonts w:cs="Tahoma"/>
        </w:rPr>
      </w:pPr>
      <w:r w:rsidRPr="00C66FA0">
        <w:rPr>
          <w:rFonts w:cs="Tahoma"/>
        </w:rPr>
        <w:t xml:space="preserve">Piasek gruboziarnisty zagęszczony do </w:t>
      </w:r>
      <w:proofErr w:type="spellStart"/>
      <w:r w:rsidRPr="00C66FA0">
        <w:rPr>
          <w:rFonts w:cs="Tahoma"/>
        </w:rPr>
        <w:t>Is</w:t>
      </w:r>
      <w:proofErr w:type="spellEnd"/>
      <w:r w:rsidRPr="00C66FA0">
        <w:rPr>
          <w:rFonts w:cs="Tahoma"/>
        </w:rPr>
        <w:t>=0.95 - 10 cm</w:t>
      </w:r>
    </w:p>
    <w:p w:rsidR="00E23D2D" w:rsidRPr="00C66FA0" w:rsidRDefault="00E23D2D" w:rsidP="00C66FA0">
      <w:pPr>
        <w:tabs>
          <w:tab w:val="left" w:pos="-851"/>
        </w:tabs>
        <w:rPr>
          <w:rFonts w:cs="Tahoma"/>
        </w:rPr>
      </w:pPr>
      <w:r w:rsidRPr="00C66FA0">
        <w:rPr>
          <w:rFonts w:cs="Tahoma"/>
        </w:rPr>
        <w:t>P2: posadzka studzienki rewizyjnej</w:t>
      </w:r>
    </w:p>
    <w:p w:rsidR="00E23D2D" w:rsidRPr="00C66FA0" w:rsidRDefault="00E23D2D" w:rsidP="00C66FA0">
      <w:pPr>
        <w:tabs>
          <w:tab w:val="left" w:pos="-851"/>
        </w:tabs>
        <w:ind w:left="426"/>
        <w:rPr>
          <w:rFonts w:cs="Tahoma"/>
        </w:rPr>
      </w:pPr>
      <w:r w:rsidRPr="00C66FA0">
        <w:rPr>
          <w:rFonts w:cs="Tahoma"/>
        </w:rPr>
        <w:t>Wylewka cementowa - 5 cm</w:t>
      </w:r>
    </w:p>
    <w:p w:rsidR="00E23D2D" w:rsidRPr="00C66FA0" w:rsidRDefault="00E23D2D" w:rsidP="00C66FA0">
      <w:pPr>
        <w:tabs>
          <w:tab w:val="left" w:pos="-851"/>
        </w:tabs>
        <w:ind w:left="426"/>
        <w:rPr>
          <w:rFonts w:cs="Tahoma"/>
        </w:rPr>
      </w:pPr>
      <w:r w:rsidRPr="00C66FA0">
        <w:rPr>
          <w:rFonts w:cs="Tahoma"/>
        </w:rPr>
        <w:t>Uszczelniająca masa bitumiczna</w:t>
      </w:r>
    </w:p>
    <w:p w:rsidR="00E23D2D" w:rsidRPr="00C66FA0" w:rsidRDefault="00E23D2D" w:rsidP="00C66FA0">
      <w:pPr>
        <w:tabs>
          <w:tab w:val="left" w:pos="-851"/>
        </w:tabs>
        <w:ind w:left="426"/>
        <w:rPr>
          <w:rFonts w:cs="Tahoma"/>
        </w:rPr>
      </w:pPr>
      <w:r w:rsidRPr="00C66FA0">
        <w:rPr>
          <w:rFonts w:cs="Tahoma"/>
        </w:rPr>
        <w:t>Chudy beton – 10 cm</w:t>
      </w:r>
    </w:p>
    <w:p w:rsidR="00E23D2D" w:rsidRPr="00C66FA0" w:rsidRDefault="00E23D2D" w:rsidP="00C66FA0">
      <w:pPr>
        <w:tabs>
          <w:tab w:val="left" w:pos="-851"/>
        </w:tabs>
        <w:ind w:left="426"/>
        <w:rPr>
          <w:rFonts w:cs="Tahoma"/>
        </w:rPr>
      </w:pPr>
      <w:r w:rsidRPr="00C66FA0">
        <w:rPr>
          <w:rFonts w:cs="Tahoma"/>
        </w:rPr>
        <w:t xml:space="preserve">Kruszywo łamane #4-31,5mm o </w:t>
      </w:r>
      <w:proofErr w:type="spellStart"/>
      <w:r w:rsidRPr="00C66FA0">
        <w:rPr>
          <w:rFonts w:cs="Tahoma"/>
        </w:rPr>
        <w:t>Is</w:t>
      </w:r>
      <w:proofErr w:type="spellEnd"/>
      <w:r w:rsidRPr="00C66FA0">
        <w:rPr>
          <w:rFonts w:cs="Tahoma"/>
        </w:rPr>
        <w:t>=1.00 - 15 cm</w:t>
      </w:r>
    </w:p>
    <w:p w:rsidR="00E23D2D" w:rsidRPr="00C66FA0" w:rsidRDefault="00E23D2D" w:rsidP="00C66FA0">
      <w:pPr>
        <w:tabs>
          <w:tab w:val="left" w:pos="-851"/>
        </w:tabs>
        <w:ind w:left="426"/>
        <w:rPr>
          <w:rFonts w:cs="Tahoma"/>
        </w:rPr>
      </w:pPr>
      <w:r w:rsidRPr="00C66FA0">
        <w:rPr>
          <w:rFonts w:cs="Tahoma"/>
        </w:rPr>
        <w:t xml:space="preserve">Piasek gruboziarnisty zagęszczony do </w:t>
      </w:r>
      <w:proofErr w:type="spellStart"/>
      <w:r w:rsidRPr="00C66FA0">
        <w:rPr>
          <w:rFonts w:cs="Tahoma"/>
        </w:rPr>
        <w:t>Is</w:t>
      </w:r>
      <w:proofErr w:type="spellEnd"/>
      <w:r w:rsidRPr="00C66FA0">
        <w:rPr>
          <w:rFonts w:cs="Tahoma"/>
        </w:rPr>
        <w:t>=0.95 - 10 cm</w:t>
      </w:r>
    </w:p>
    <w:p w:rsidR="00E23D2D" w:rsidRPr="00C66FA0" w:rsidRDefault="00E23D2D" w:rsidP="00C66FA0">
      <w:pPr>
        <w:pStyle w:val="Akapitzlist"/>
        <w:numPr>
          <w:ilvl w:val="0"/>
          <w:numId w:val="50"/>
        </w:numPr>
        <w:tabs>
          <w:tab w:val="left" w:pos="-851"/>
        </w:tabs>
        <w:spacing w:line="276" w:lineRule="auto"/>
        <w:ind w:left="284"/>
        <w:rPr>
          <w:rFonts w:ascii="Verdana" w:hAnsi="Verdana" w:cs="Tahoma"/>
          <w:sz w:val="20"/>
          <w:szCs w:val="20"/>
        </w:rPr>
      </w:pPr>
      <w:r w:rsidRPr="00C66FA0">
        <w:rPr>
          <w:rFonts w:ascii="Verdana" w:hAnsi="Verdana" w:cs="Tahoma"/>
          <w:sz w:val="20"/>
          <w:szCs w:val="20"/>
        </w:rPr>
        <w:t>Stolarka</w:t>
      </w:r>
    </w:p>
    <w:p w:rsidR="00E23D2D" w:rsidRPr="00C66FA0" w:rsidRDefault="00E23D2D" w:rsidP="00C66FA0">
      <w:pPr>
        <w:tabs>
          <w:tab w:val="left" w:pos="-851"/>
        </w:tabs>
        <w:ind w:left="284"/>
        <w:rPr>
          <w:rFonts w:cs="Tahoma"/>
        </w:rPr>
      </w:pPr>
      <w:r w:rsidRPr="00C66FA0">
        <w:rPr>
          <w:rFonts w:cs="Tahoma"/>
        </w:rPr>
        <w:t>Drzwi wejściowe do obiektu projektowane są jako jednoskrzydłowe ze wzmocnionej wysokogatunkowej stali nierdzewnej o grubości min. 4mm. Od zewnątrz drzwi są wykończone blachą ze stali nierdzewnej polerowanej na lustro,  analogicznie do całej elewacji budynku, osadzoną w ramę stalową konstrukcji drzwi. Drzwi mają szerokość 90cm w świetle. Drzwi wejściowe posiadają patentowany zamek i zworę elektromagnetyczną sterowaną przez elektroniczny sterownik drzwi, współpracujący z oświetleniem, wentylatorem, są wyposażone w funkcję pracy automatycznej oraz zaprogramowane zgodnie z wytycznymi inwestora:</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r w:rsidRPr="00C66FA0">
        <w:rPr>
          <w:rFonts w:ascii="Verdana" w:hAnsi="Verdana" w:cs="Tahoma"/>
          <w:sz w:val="20"/>
          <w:szCs w:val="20"/>
        </w:rPr>
        <w:t xml:space="preserve">bezpłatne korzystanie; </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r w:rsidRPr="00C66FA0">
        <w:rPr>
          <w:rFonts w:ascii="Verdana" w:hAnsi="Verdana" w:cs="Tahoma"/>
          <w:sz w:val="20"/>
          <w:szCs w:val="20"/>
        </w:rPr>
        <w:lastRenderedPageBreak/>
        <w:t xml:space="preserve">reset; </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r w:rsidRPr="00C66FA0">
        <w:rPr>
          <w:rFonts w:ascii="Verdana" w:hAnsi="Verdana" w:cs="Tahoma"/>
          <w:sz w:val="20"/>
          <w:szCs w:val="20"/>
        </w:rPr>
        <w:t>stale otwarte (serwis);</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r w:rsidRPr="00C66FA0">
        <w:rPr>
          <w:rFonts w:ascii="Verdana" w:hAnsi="Verdana" w:cs="Tahoma"/>
          <w:sz w:val="20"/>
          <w:szCs w:val="20"/>
        </w:rPr>
        <w:t>otwieranie od zewnątrz po wrzuceniu odpowiedniej kwoty;</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r w:rsidRPr="00C66FA0">
        <w:rPr>
          <w:rFonts w:ascii="Verdana" w:hAnsi="Verdana" w:cs="Tahoma"/>
          <w:sz w:val="20"/>
          <w:szCs w:val="20"/>
        </w:rPr>
        <w:t>otwieranie od wewnątrz za pomocą czujnika bezdotykowego oraz po upływie określonego</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r w:rsidRPr="00C66FA0">
        <w:rPr>
          <w:rFonts w:ascii="Verdana" w:hAnsi="Verdana" w:cs="Tahoma"/>
          <w:sz w:val="20"/>
          <w:szCs w:val="20"/>
        </w:rPr>
        <w:t>czasu przewidzianego na korzystanie z toalety,</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r w:rsidRPr="00C66FA0">
        <w:rPr>
          <w:rFonts w:ascii="Verdana" w:hAnsi="Verdana" w:cs="Tahoma"/>
          <w:sz w:val="20"/>
          <w:szCs w:val="20"/>
        </w:rPr>
        <w:t>otwierane awaryjne po aktywowaniu przycisku "POMOC",</w:t>
      </w:r>
    </w:p>
    <w:p w:rsidR="00E23D2D" w:rsidRPr="00C66FA0" w:rsidRDefault="00E23D2D" w:rsidP="00C66FA0">
      <w:pPr>
        <w:pStyle w:val="Akapitzlist"/>
        <w:numPr>
          <w:ilvl w:val="0"/>
          <w:numId w:val="51"/>
        </w:numPr>
        <w:tabs>
          <w:tab w:val="left" w:pos="-851"/>
        </w:tabs>
        <w:spacing w:line="276" w:lineRule="auto"/>
        <w:rPr>
          <w:rFonts w:ascii="Verdana" w:hAnsi="Verdana" w:cs="Tahoma"/>
          <w:sz w:val="20"/>
          <w:szCs w:val="20"/>
        </w:rPr>
      </w:pPr>
      <w:r w:rsidRPr="00C66FA0">
        <w:rPr>
          <w:rFonts w:ascii="Verdana" w:hAnsi="Verdana" w:cs="Tahoma"/>
          <w:sz w:val="20"/>
          <w:szCs w:val="20"/>
        </w:rPr>
        <w:t>uniemożliwienie zamknięcia drzwi w przypadku obecności w toalecie użytkownika po aktywowaniu funkcji „POMOC” do czasu dezaktywacji trybu alarmowego oraz po okresie przeznaczonym na korzystanie.</w:t>
      </w:r>
    </w:p>
    <w:p w:rsidR="00E23D2D" w:rsidRPr="00C66FA0" w:rsidRDefault="00E23D2D" w:rsidP="00C66FA0">
      <w:pPr>
        <w:tabs>
          <w:tab w:val="left" w:pos="-851"/>
        </w:tabs>
        <w:ind w:left="426"/>
        <w:rPr>
          <w:rFonts w:cs="Tahoma"/>
        </w:rPr>
      </w:pPr>
      <w:r w:rsidRPr="00C66FA0">
        <w:rPr>
          <w:rFonts w:cs="Tahoma"/>
        </w:rPr>
        <w:t>Drzwi wejściowe do zaplecza.</w:t>
      </w:r>
    </w:p>
    <w:p w:rsidR="00E23D2D" w:rsidRPr="00C66FA0" w:rsidRDefault="00E23D2D" w:rsidP="00C66FA0">
      <w:pPr>
        <w:tabs>
          <w:tab w:val="left" w:pos="0"/>
        </w:tabs>
        <w:ind w:left="426"/>
        <w:rPr>
          <w:rFonts w:cs="Tahoma"/>
        </w:rPr>
      </w:pPr>
      <w:r w:rsidRPr="00C66FA0">
        <w:rPr>
          <w:rFonts w:cs="Tahoma"/>
        </w:rPr>
        <w:t>jednoskrzydłowe ze wzmocnionej wysoko gatunkowej stali nierdzewnej gr. min. 4mm. Od zewnątrz drzwi są wykończone blachą ze stali nierdzewnej polerowanej na lustro, analogicznie do całej elewacji budynku, osadzoną w ramę stalową konstrukcji skrzydła. Drzwi o szerokości 80cm w świetle, wykończone są zgodnie z geometrią ściany budynku; tj. w kształcie półokręgu.</w:t>
      </w:r>
    </w:p>
    <w:p w:rsidR="00E23D2D" w:rsidRPr="00C66FA0" w:rsidRDefault="00E23D2D" w:rsidP="00C66FA0">
      <w:pPr>
        <w:pStyle w:val="Akapitzlist"/>
        <w:numPr>
          <w:ilvl w:val="0"/>
          <w:numId w:val="50"/>
        </w:numPr>
        <w:tabs>
          <w:tab w:val="left" w:pos="-851"/>
          <w:tab w:val="left" w:pos="426"/>
        </w:tabs>
        <w:spacing w:line="276" w:lineRule="auto"/>
        <w:ind w:left="426"/>
        <w:rPr>
          <w:rFonts w:ascii="Verdana" w:hAnsi="Verdana" w:cs="Tahoma"/>
          <w:sz w:val="20"/>
          <w:szCs w:val="20"/>
        </w:rPr>
      </w:pPr>
      <w:r w:rsidRPr="00C66FA0">
        <w:rPr>
          <w:rFonts w:ascii="Verdana" w:hAnsi="Verdana" w:cs="Tahoma"/>
          <w:sz w:val="20"/>
          <w:szCs w:val="20"/>
        </w:rPr>
        <w:t>Wyposażenie wg projektu</w:t>
      </w:r>
    </w:p>
    <w:p w:rsidR="00E23D2D" w:rsidRPr="00C66FA0" w:rsidRDefault="00E23D2D" w:rsidP="00C66FA0">
      <w:pPr>
        <w:pStyle w:val="Akapitzlist"/>
        <w:tabs>
          <w:tab w:val="left" w:pos="-851"/>
          <w:tab w:val="left" w:pos="426"/>
        </w:tabs>
        <w:spacing w:line="276" w:lineRule="auto"/>
        <w:ind w:left="426"/>
        <w:rPr>
          <w:rFonts w:ascii="Verdana" w:hAnsi="Verdana" w:cs="Tahoma"/>
          <w:b/>
          <w:sz w:val="20"/>
          <w:szCs w:val="20"/>
        </w:rPr>
      </w:pPr>
      <w:r w:rsidRPr="00C66FA0">
        <w:rPr>
          <w:rFonts w:ascii="Verdana" w:hAnsi="Verdana" w:cs="Tahoma"/>
          <w:b/>
          <w:sz w:val="20"/>
          <w:szCs w:val="20"/>
        </w:rPr>
        <w:t>Uwaga: Wszystkie przyciski i urządzenia wykonane na wysokości umożliwiającej korzystanie przez osoby niepełnosprawne poruszające się na wózkach inwalidzkich.</w:t>
      </w:r>
    </w:p>
    <w:p w:rsidR="00E23D2D" w:rsidRPr="00C66FA0" w:rsidRDefault="00E23D2D" w:rsidP="00C66FA0">
      <w:pPr>
        <w:pStyle w:val="Akapitzlist"/>
        <w:numPr>
          <w:ilvl w:val="0"/>
          <w:numId w:val="50"/>
        </w:numPr>
        <w:tabs>
          <w:tab w:val="left" w:pos="-851"/>
          <w:tab w:val="left" w:pos="426"/>
        </w:tabs>
        <w:spacing w:line="276" w:lineRule="auto"/>
        <w:ind w:left="426"/>
        <w:rPr>
          <w:rFonts w:ascii="Verdana" w:hAnsi="Verdana" w:cs="Tahoma"/>
          <w:sz w:val="20"/>
          <w:szCs w:val="20"/>
        </w:rPr>
      </w:pPr>
      <w:r w:rsidRPr="00C66FA0">
        <w:rPr>
          <w:rFonts w:ascii="Verdana" w:hAnsi="Verdana" w:cs="Tahoma"/>
          <w:sz w:val="20"/>
          <w:szCs w:val="20"/>
        </w:rPr>
        <w:t>Wentylacja:</w:t>
      </w:r>
    </w:p>
    <w:p w:rsidR="00E23D2D" w:rsidRPr="00C66FA0" w:rsidRDefault="00E23D2D" w:rsidP="00C66FA0">
      <w:pPr>
        <w:tabs>
          <w:tab w:val="left" w:pos="-851"/>
          <w:tab w:val="left" w:pos="426"/>
        </w:tabs>
        <w:ind w:left="426"/>
        <w:rPr>
          <w:rFonts w:cs="Tahoma"/>
        </w:rPr>
      </w:pPr>
      <w:r w:rsidRPr="00C66FA0">
        <w:rPr>
          <w:rFonts w:cs="Tahoma"/>
        </w:rPr>
        <w:t xml:space="preserve">mechaniczna, uruchamiana automatycznie wraz z otwarciem drzwi toalety. Wentylacja o wydajności min. 50m3/h. W pomieszczeniu serwisowym zaprojektowana została wentylacja grawitacyjna o wydajności min. 1 wymian/h. </w:t>
      </w:r>
    </w:p>
    <w:p w:rsidR="00E23D2D" w:rsidRPr="00C66FA0" w:rsidRDefault="00E23D2D" w:rsidP="00C66FA0">
      <w:pPr>
        <w:pStyle w:val="Akapitzlist"/>
        <w:numPr>
          <w:ilvl w:val="0"/>
          <w:numId w:val="50"/>
        </w:numPr>
        <w:tabs>
          <w:tab w:val="left" w:pos="-851"/>
          <w:tab w:val="left" w:pos="426"/>
        </w:tabs>
        <w:spacing w:line="276" w:lineRule="auto"/>
        <w:ind w:left="426"/>
        <w:rPr>
          <w:rFonts w:ascii="Verdana" w:hAnsi="Verdana" w:cs="Tahoma"/>
          <w:sz w:val="20"/>
          <w:szCs w:val="20"/>
        </w:rPr>
      </w:pPr>
      <w:r w:rsidRPr="00C66FA0">
        <w:rPr>
          <w:rFonts w:ascii="Verdana" w:hAnsi="Verdana" w:cs="Tahoma"/>
          <w:sz w:val="20"/>
          <w:szCs w:val="20"/>
        </w:rPr>
        <w:t>sufit: analogicznie do wykończenia ścian wewnętrznych.</w:t>
      </w:r>
    </w:p>
    <w:p w:rsidR="00E23D2D" w:rsidRPr="00C66FA0" w:rsidRDefault="00E23D2D" w:rsidP="00C66FA0">
      <w:pPr>
        <w:pStyle w:val="Akapitzlist"/>
        <w:numPr>
          <w:ilvl w:val="0"/>
          <w:numId w:val="50"/>
        </w:numPr>
        <w:tabs>
          <w:tab w:val="left" w:pos="-851"/>
        </w:tabs>
        <w:spacing w:line="276" w:lineRule="auto"/>
        <w:ind w:left="426"/>
        <w:rPr>
          <w:rFonts w:ascii="Verdana" w:hAnsi="Verdana" w:cs="Tahoma"/>
          <w:sz w:val="20"/>
          <w:szCs w:val="20"/>
        </w:rPr>
      </w:pPr>
      <w:r w:rsidRPr="00C66FA0">
        <w:rPr>
          <w:rFonts w:ascii="Verdana" w:hAnsi="Verdana" w:cs="Tahoma"/>
          <w:sz w:val="20"/>
          <w:szCs w:val="20"/>
        </w:rPr>
        <w:t>Izolacje, przeciwwilgociowa fundamentów, dachu, - zgodnie z projektem</w:t>
      </w:r>
    </w:p>
    <w:p w:rsidR="00E23D2D" w:rsidRPr="00C66FA0" w:rsidRDefault="00E23D2D" w:rsidP="00C66FA0">
      <w:pPr>
        <w:pStyle w:val="Akapitzlist"/>
        <w:numPr>
          <w:ilvl w:val="0"/>
          <w:numId w:val="50"/>
        </w:numPr>
        <w:tabs>
          <w:tab w:val="left" w:pos="-851"/>
        </w:tabs>
        <w:spacing w:line="276" w:lineRule="auto"/>
        <w:ind w:left="426"/>
        <w:rPr>
          <w:rFonts w:ascii="Verdana" w:hAnsi="Verdana" w:cs="Tahoma"/>
          <w:sz w:val="20"/>
          <w:szCs w:val="20"/>
        </w:rPr>
      </w:pPr>
      <w:r w:rsidRPr="00C66FA0">
        <w:rPr>
          <w:rFonts w:ascii="Verdana" w:hAnsi="Verdana" w:cs="Tahoma"/>
          <w:sz w:val="20"/>
          <w:szCs w:val="20"/>
        </w:rPr>
        <w:t>Odwodnienie dachu :</w:t>
      </w:r>
    </w:p>
    <w:p w:rsidR="00E23D2D" w:rsidRPr="00C66FA0" w:rsidRDefault="00E23D2D" w:rsidP="00C66FA0">
      <w:pPr>
        <w:tabs>
          <w:tab w:val="left" w:pos="-851"/>
        </w:tabs>
        <w:ind w:left="426"/>
        <w:rPr>
          <w:rFonts w:cs="Tahoma"/>
        </w:rPr>
      </w:pPr>
      <w:r w:rsidRPr="00C66FA0">
        <w:rPr>
          <w:rFonts w:cs="Tahoma"/>
        </w:rPr>
        <w:t>Do wpustu znajdującego się na środku dachu , woda opadowa odprowadzona jest na przyległy teren zielony.</w:t>
      </w:r>
    </w:p>
    <w:p w:rsidR="00E23D2D" w:rsidRPr="00C66FA0" w:rsidRDefault="00E23D2D" w:rsidP="00C66FA0">
      <w:pPr>
        <w:pStyle w:val="Akapitzlist"/>
        <w:tabs>
          <w:tab w:val="left" w:pos="-851"/>
        </w:tabs>
        <w:spacing w:line="276" w:lineRule="auto"/>
        <w:ind w:left="426"/>
        <w:rPr>
          <w:rFonts w:ascii="Verdana" w:hAnsi="Verdana" w:cs="Tahoma"/>
          <w:b/>
          <w:sz w:val="20"/>
          <w:szCs w:val="20"/>
        </w:rPr>
      </w:pPr>
      <w:r w:rsidRPr="00C66FA0">
        <w:rPr>
          <w:rFonts w:ascii="Verdana" w:hAnsi="Verdana" w:cs="Tahoma"/>
          <w:b/>
          <w:sz w:val="20"/>
          <w:szCs w:val="20"/>
        </w:rPr>
        <w:t>UWAGA! Nie dopuszcza się stosowania zewnętrznych rynien oraz rur spustowych do odprowadzania wody deszczowej zamontowanych na zewnątrz budynku.</w:t>
      </w:r>
    </w:p>
    <w:p w:rsidR="00E23D2D" w:rsidRPr="00C66FA0" w:rsidRDefault="00E23D2D" w:rsidP="00C66FA0">
      <w:pPr>
        <w:pStyle w:val="Akapitzlist"/>
        <w:numPr>
          <w:ilvl w:val="0"/>
          <w:numId w:val="50"/>
        </w:numPr>
        <w:tabs>
          <w:tab w:val="left" w:pos="-851"/>
          <w:tab w:val="left" w:pos="0"/>
        </w:tabs>
        <w:spacing w:line="276" w:lineRule="auto"/>
        <w:ind w:left="426"/>
        <w:rPr>
          <w:rFonts w:ascii="Verdana" w:hAnsi="Verdana" w:cs="Tahoma"/>
          <w:sz w:val="20"/>
          <w:szCs w:val="20"/>
        </w:rPr>
      </w:pPr>
      <w:r w:rsidRPr="00C66FA0">
        <w:rPr>
          <w:rFonts w:ascii="Verdana" w:hAnsi="Verdana" w:cs="Tahoma"/>
          <w:sz w:val="20"/>
          <w:szCs w:val="20"/>
        </w:rPr>
        <w:t>Fasada: wykonana w formie paneli ze stali nierdzewnej polerowanej na lustro.</w:t>
      </w:r>
    </w:p>
    <w:p w:rsidR="00E23D2D" w:rsidRPr="00C66FA0" w:rsidRDefault="00E23D2D" w:rsidP="00C66FA0">
      <w:pPr>
        <w:pStyle w:val="Akapitzlist"/>
        <w:numPr>
          <w:ilvl w:val="0"/>
          <w:numId w:val="52"/>
        </w:numPr>
        <w:tabs>
          <w:tab w:val="left" w:pos="-851"/>
        </w:tabs>
        <w:spacing w:line="276" w:lineRule="auto"/>
        <w:ind w:left="426"/>
        <w:rPr>
          <w:rFonts w:ascii="Verdana" w:eastAsia="Calibri" w:hAnsi="Verdana"/>
          <w:b/>
          <w:sz w:val="20"/>
          <w:szCs w:val="20"/>
          <w:lang w:eastAsia="en-US"/>
        </w:rPr>
      </w:pPr>
      <w:r w:rsidRPr="00C66FA0">
        <w:rPr>
          <w:rFonts w:ascii="Verdana" w:eastAsia="Calibri" w:hAnsi="Verdana"/>
          <w:b/>
          <w:sz w:val="20"/>
          <w:szCs w:val="20"/>
          <w:lang w:eastAsia="en-US"/>
        </w:rPr>
        <w:t>Podłączenie toalety do wybudowanego obwodu elektrycznego.</w:t>
      </w:r>
    </w:p>
    <w:p w:rsidR="00E23D2D" w:rsidRPr="00C66FA0" w:rsidRDefault="00E23D2D" w:rsidP="00C66FA0">
      <w:pPr>
        <w:tabs>
          <w:tab w:val="left" w:pos="142"/>
        </w:tabs>
        <w:ind w:left="426"/>
        <w:rPr>
          <w:color w:val="000000"/>
        </w:rPr>
      </w:pPr>
      <w:r w:rsidRPr="00C66FA0">
        <w:rPr>
          <w:color w:val="000000"/>
        </w:rPr>
        <w:t xml:space="preserve">Na terenie wykonana została szafka oświetleniowo zasilająca SOZ oraz ułożony kabel zasilający toaletę YKY 5x6mm2 w rurze osłonnej typu DVK 75. (Kabel </w:t>
      </w:r>
      <w:proofErr w:type="spellStart"/>
      <w:r w:rsidRPr="00C66FA0">
        <w:rPr>
          <w:color w:val="000000"/>
        </w:rPr>
        <w:t>przekryty</w:t>
      </w:r>
      <w:proofErr w:type="spellEnd"/>
      <w:r w:rsidRPr="00C66FA0">
        <w:rPr>
          <w:color w:val="000000"/>
        </w:rPr>
        <w:t xml:space="preserve"> 35cm warstwą gruntu i oznaczony folią koloru niebieskiego).</w:t>
      </w:r>
    </w:p>
    <w:p w:rsidR="00E23D2D" w:rsidRPr="00C66FA0" w:rsidRDefault="00E23D2D" w:rsidP="00C66FA0">
      <w:pPr>
        <w:tabs>
          <w:tab w:val="left" w:pos="0"/>
        </w:tabs>
        <w:rPr>
          <w:color w:val="000000"/>
        </w:rPr>
      </w:pPr>
    </w:p>
    <w:p w:rsidR="00E23D2D" w:rsidRPr="00C66FA0" w:rsidRDefault="00E23D2D" w:rsidP="00C66FA0">
      <w:pPr>
        <w:pStyle w:val="Akapitzlist"/>
        <w:numPr>
          <w:ilvl w:val="0"/>
          <w:numId w:val="52"/>
        </w:numPr>
        <w:tabs>
          <w:tab w:val="left" w:pos="-851"/>
        </w:tabs>
        <w:spacing w:line="276" w:lineRule="auto"/>
        <w:ind w:left="426"/>
        <w:rPr>
          <w:rFonts w:ascii="Verdana" w:hAnsi="Verdana" w:cs="Tahoma"/>
          <w:sz w:val="20"/>
          <w:szCs w:val="20"/>
        </w:rPr>
      </w:pPr>
      <w:r w:rsidRPr="00C66FA0">
        <w:rPr>
          <w:rFonts w:ascii="Verdana" w:eastAsia="Calibri" w:hAnsi="Verdana"/>
          <w:b/>
          <w:sz w:val="20"/>
          <w:szCs w:val="20"/>
          <w:lang w:eastAsia="en-US"/>
        </w:rPr>
        <w:t>Zieleń</w:t>
      </w:r>
      <w:r w:rsidRPr="00C66FA0">
        <w:rPr>
          <w:rFonts w:ascii="Verdana" w:hAnsi="Verdana"/>
          <w:b/>
          <w:color w:val="000000"/>
          <w:sz w:val="20"/>
          <w:szCs w:val="20"/>
        </w:rPr>
        <w:t xml:space="preserve"> - z</w:t>
      </w:r>
      <w:r w:rsidRPr="00C66FA0">
        <w:rPr>
          <w:rFonts w:ascii="Verdana" w:hAnsi="Verdana"/>
          <w:color w:val="000000"/>
          <w:sz w:val="20"/>
          <w:szCs w:val="20"/>
        </w:rPr>
        <w:t>ałożenie trawników z siewu z wcześniejszym przygotowaniem podłoża oraz wykonanie wspomnianego dachu zielonego z rozchodników.</w:t>
      </w:r>
    </w:p>
    <w:p w:rsidR="00E23D2D" w:rsidRPr="00C66FA0" w:rsidRDefault="00E23D2D" w:rsidP="00C66FA0">
      <w:pPr>
        <w:tabs>
          <w:tab w:val="left" w:pos="-851"/>
        </w:tabs>
        <w:ind w:left="66"/>
        <w:rPr>
          <w:rFonts w:cs="Tahoma"/>
        </w:rPr>
      </w:pPr>
    </w:p>
    <w:p w:rsidR="00E23D2D" w:rsidRPr="00C66FA0" w:rsidRDefault="00E23D2D" w:rsidP="00C66FA0">
      <w:pPr>
        <w:tabs>
          <w:tab w:val="left" w:pos="-851"/>
        </w:tabs>
        <w:ind w:left="66"/>
        <w:rPr>
          <w:rFonts w:cs="Tahoma"/>
          <w:b/>
        </w:rPr>
      </w:pPr>
      <w:r w:rsidRPr="00C66FA0">
        <w:rPr>
          <w:rFonts w:cs="Tahoma"/>
          <w:b/>
        </w:rPr>
        <w:t xml:space="preserve">UWAGA: Podane wymiary poszczególnych elementów konstrukcyjnych obiektu są projektem indywidualnym a zmiany w ich zakresie dopuszczone są wyłącznie jako nieistotne odstępstwo o którym mowa w art. 36a ust. 5 ustawy Prawo Budowlane.  </w:t>
      </w:r>
    </w:p>
    <w:p w:rsidR="00E23D2D" w:rsidRPr="00C66FA0" w:rsidRDefault="00E23D2D" w:rsidP="00C66FA0">
      <w:pPr>
        <w:tabs>
          <w:tab w:val="left" w:pos="284"/>
        </w:tabs>
        <w:contextualSpacing/>
        <w:rPr>
          <w:rFonts w:eastAsia="Calibri"/>
          <w:bCs w:val="0"/>
          <w:lang w:eastAsia="en-US"/>
        </w:rPr>
      </w:pPr>
      <w:r w:rsidRPr="00C66FA0">
        <w:rPr>
          <w:rFonts w:eastAsia="Calibri"/>
          <w:lang w:eastAsia="en-US"/>
        </w:rPr>
        <w:t>Załączniki:</w:t>
      </w:r>
    </w:p>
    <w:p w:rsidR="00E23D2D" w:rsidRPr="00C66FA0" w:rsidRDefault="00E23D2D" w:rsidP="00C66FA0">
      <w:pPr>
        <w:pStyle w:val="Akapitzlist"/>
        <w:numPr>
          <w:ilvl w:val="0"/>
          <w:numId w:val="49"/>
        </w:numPr>
        <w:tabs>
          <w:tab w:val="left" w:pos="284"/>
        </w:tabs>
        <w:spacing w:line="276" w:lineRule="auto"/>
        <w:rPr>
          <w:rFonts w:ascii="Verdana" w:hAnsi="Verdana"/>
          <w:sz w:val="20"/>
          <w:szCs w:val="20"/>
        </w:rPr>
      </w:pPr>
      <w:r w:rsidRPr="00C66FA0">
        <w:rPr>
          <w:rFonts w:ascii="Verdana" w:hAnsi="Verdana"/>
          <w:sz w:val="20"/>
          <w:szCs w:val="20"/>
        </w:rPr>
        <w:t>Dokumentacja projektowa – „Budowa przyłącza kanalizacji sanitarnej i wody, montaż toalety systemowej oraz wykonanie alejki parkowej -Toalety we wrocławskich parkach i na terenach rekreacji”  - autorstwa Grupy Projektowej ISBA, ul. Grottgera 16A, Wrocław</w:t>
      </w:r>
    </w:p>
    <w:p w:rsidR="00E23D2D" w:rsidRPr="00C66FA0" w:rsidRDefault="006C33ED" w:rsidP="00FD4AB3">
      <w:pPr>
        <w:widowControl/>
        <w:suppressAutoHyphens w:val="0"/>
        <w:overflowPunct/>
        <w:spacing w:after="200"/>
        <w:jc w:val="left"/>
        <w:textAlignment w:val="auto"/>
        <w:rPr>
          <w:b/>
          <w:bCs w:val="0"/>
          <w:u w:val="single"/>
          <w:lang w:eastAsia="en-US"/>
        </w:rPr>
      </w:pPr>
      <w:r>
        <w:rPr>
          <w:lang w:eastAsia="en-US"/>
        </w:rPr>
        <w:br w:type="page"/>
      </w:r>
      <w:r w:rsidR="00E23D2D" w:rsidRPr="00C66FA0">
        <w:rPr>
          <w:lang w:eastAsia="en-US"/>
        </w:rPr>
        <w:lastRenderedPageBreak/>
        <w:t>ZP/PN/60/2019/DPIR</w:t>
      </w:r>
      <w:r w:rsidR="00E23D2D" w:rsidRPr="00C66FA0">
        <w:rPr>
          <w:b/>
          <w:lang w:eastAsia="en-US"/>
        </w:rPr>
        <w:t xml:space="preserve">                                                                              Załącznik nr 3</w:t>
      </w:r>
    </w:p>
    <w:p w:rsidR="00E23D2D" w:rsidRPr="00C66FA0" w:rsidRDefault="00E23D2D" w:rsidP="00E23D2D">
      <w:pPr>
        <w:keepNext/>
        <w:numPr>
          <w:ilvl w:val="5"/>
          <w:numId w:val="0"/>
        </w:numPr>
        <w:tabs>
          <w:tab w:val="num" w:pos="284"/>
        </w:tabs>
        <w:ind w:left="1436" w:hanging="1152"/>
        <w:jc w:val="right"/>
        <w:outlineLvl w:val="5"/>
        <w:rPr>
          <w:b/>
          <w:bCs w:val="0"/>
          <w:lang w:eastAsia="en-US"/>
        </w:rPr>
      </w:pPr>
      <w:r w:rsidRPr="00C66FA0">
        <w:rPr>
          <w:b/>
          <w:lang w:eastAsia="en-US"/>
        </w:rPr>
        <w:t>do umowy nr ………………………</w:t>
      </w:r>
    </w:p>
    <w:p w:rsidR="00E23D2D" w:rsidRPr="00C66FA0" w:rsidRDefault="00E23D2D" w:rsidP="00E23D2D">
      <w:pPr>
        <w:keepNext/>
        <w:numPr>
          <w:ilvl w:val="5"/>
          <w:numId w:val="0"/>
        </w:numPr>
        <w:tabs>
          <w:tab w:val="num" w:pos="284"/>
        </w:tabs>
        <w:ind w:left="1436" w:hanging="1152"/>
        <w:jc w:val="right"/>
        <w:outlineLvl w:val="5"/>
        <w:rPr>
          <w:bCs w:val="0"/>
          <w:lang w:eastAsia="en-US"/>
        </w:rPr>
      </w:pPr>
      <w:r w:rsidRPr="00C66FA0">
        <w:rPr>
          <w:lang w:eastAsia="en-US"/>
        </w:rPr>
        <w:t>(wzór)</w:t>
      </w:r>
    </w:p>
    <w:p w:rsidR="00E23D2D" w:rsidRPr="00C66FA0" w:rsidRDefault="00E23D2D" w:rsidP="00E23D2D">
      <w:pPr>
        <w:ind w:left="1980" w:hanging="1980"/>
        <w:jc w:val="center"/>
        <w:rPr>
          <w:b/>
          <w:lang w:eastAsia="en-US"/>
        </w:rPr>
      </w:pPr>
    </w:p>
    <w:p w:rsidR="00E23D2D" w:rsidRPr="00C66FA0" w:rsidRDefault="00E23D2D" w:rsidP="00E23D2D">
      <w:pPr>
        <w:ind w:left="1980" w:hanging="1980"/>
        <w:jc w:val="center"/>
        <w:rPr>
          <w:b/>
          <w:lang w:eastAsia="en-US"/>
        </w:rPr>
      </w:pPr>
      <w:r w:rsidRPr="00C66FA0">
        <w:rPr>
          <w:b/>
          <w:lang w:eastAsia="en-US"/>
        </w:rPr>
        <w:t xml:space="preserve">OŚWIADCZENIE WYKONAWCY </w:t>
      </w:r>
    </w:p>
    <w:p w:rsidR="00E23D2D" w:rsidRPr="00C66FA0" w:rsidRDefault="00E23D2D" w:rsidP="00E23D2D">
      <w:pPr>
        <w:ind w:left="1980" w:hanging="1980"/>
        <w:jc w:val="center"/>
        <w:rPr>
          <w:b/>
        </w:rPr>
      </w:pPr>
      <w:r w:rsidRPr="00C66FA0">
        <w:rPr>
          <w:b/>
        </w:rPr>
        <w:t xml:space="preserve">(stosownie do art. 29 ust. 3a ustawy </w:t>
      </w:r>
      <w:proofErr w:type="spellStart"/>
      <w:r w:rsidRPr="00C66FA0">
        <w:rPr>
          <w:b/>
        </w:rPr>
        <w:t>Pzp</w:t>
      </w:r>
      <w:proofErr w:type="spellEnd"/>
      <w:r w:rsidRPr="00C66FA0">
        <w:rPr>
          <w:b/>
        </w:rPr>
        <w:t>)</w:t>
      </w:r>
    </w:p>
    <w:p w:rsidR="00E23D2D" w:rsidRPr="00C66FA0" w:rsidRDefault="00E23D2D" w:rsidP="00E23D2D">
      <w:pPr>
        <w:ind w:left="1980" w:hanging="1980"/>
        <w:jc w:val="center"/>
        <w:rPr>
          <w:b/>
        </w:rPr>
      </w:pPr>
    </w:p>
    <w:p w:rsidR="00E23D2D" w:rsidRPr="00C66FA0" w:rsidRDefault="00E23D2D" w:rsidP="00E23D2D">
      <w:pPr>
        <w:pStyle w:val="Akapitzlist"/>
        <w:widowControl/>
        <w:numPr>
          <w:ilvl w:val="0"/>
          <w:numId w:val="26"/>
        </w:numPr>
        <w:suppressAutoHyphens w:val="0"/>
        <w:overflowPunct/>
        <w:spacing w:line="276" w:lineRule="auto"/>
        <w:contextualSpacing w:val="0"/>
        <w:textAlignment w:val="auto"/>
        <w:rPr>
          <w:rFonts w:ascii="Verdana" w:hAnsi="Verdana"/>
          <w:sz w:val="20"/>
          <w:szCs w:val="20"/>
        </w:rPr>
      </w:pPr>
      <w:r w:rsidRPr="00C66FA0">
        <w:rPr>
          <w:rFonts w:ascii="Verdana" w:hAnsi="Verdana"/>
          <w:sz w:val="20"/>
          <w:szCs w:val="20"/>
        </w:rPr>
        <w:t>Oświadczam, że zatrudniam na podstawie umowy o pracę następujące osoby wykonujące czynności: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E23D2D" w:rsidRPr="00C66FA0" w:rsidTr="00E23D2D">
        <w:tc>
          <w:tcPr>
            <w:tcW w:w="567" w:type="dxa"/>
          </w:tcPr>
          <w:p w:rsidR="00E23D2D" w:rsidRPr="00C66FA0" w:rsidRDefault="00E23D2D" w:rsidP="00E23D2D">
            <w:pPr>
              <w:jc w:val="center"/>
              <w:rPr>
                <w:sz w:val="18"/>
                <w:szCs w:val="18"/>
              </w:rPr>
            </w:pPr>
            <w:r w:rsidRPr="00C66FA0">
              <w:rPr>
                <w:sz w:val="18"/>
                <w:szCs w:val="18"/>
              </w:rPr>
              <w:t xml:space="preserve">Lp. </w:t>
            </w:r>
          </w:p>
        </w:tc>
        <w:tc>
          <w:tcPr>
            <w:tcW w:w="1985" w:type="dxa"/>
          </w:tcPr>
          <w:p w:rsidR="00E23D2D" w:rsidRPr="00C66FA0" w:rsidRDefault="00E23D2D" w:rsidP="00E23D2D">
            <w:pPr>
              <w:jc w:val="center"/>
              <w:rPr>
                <w:sz w:val="18"/>
                <w:szCs w:val="18"/>
              </w:rPr>
            </w:pPr>
            <w:r w:rsidRPr="00C66FA0">
              <w:rPr>
                <w:sz w:val="18"/>
                <w:szCs w:val="18"/>
              </w:rPr>
              <w:t>Imię i nazwisko</w:t>
            </w:r>
          </w:p>
        </w:tc>
        <w:tc>
          <w:tcPr>
            <w:tcW w:w="2126" w:type="dxa"/>
          </w:tcPr>
          <w:p w:rsidR="00E23D2D" w:rsidRPr="00C66FA0" w:rsidRDefault="00E23D2D" w:rsidP="00E23D2D">
            <w:pPr>
              <w:jc w:val="center"/>
              <w:rPr>
                <w:sz w:val="18"/>
                <w:szCs w:val="18"/>
              </w:rPr>
            </w:pPr>
            <w:r w:rsidRPr="00C66FA0">
              <w:rPr>
                <w:sz w:val="18"/>
                <w:szCs w:val="18"/>
              </w:rPr>
              <w:t>Stanowisko/</w:t>
            </w:r>
          </w:p>
          <w:p w:rsidR="00E23D2D" w:rsidRPr="00C66FA0" w:rsidRDefault="00E23D2D" w:rsidP="00E23D2D">
            <w:pPr>
              <w:jc w:val="center"/>
              <w:rPr>
                <w:sz w:val="18"/>
                <w:szCs w:val="18"/>
              </w:rPr>
            </w:pPr>
            <w:r w:rsidRPr="00C66FA0">
              <w:rPr>
                <w:sz w:val="18"/>
                <w:szCs w:val="18"/>
              </w:rPr>
              <w:t>funkcja/zakres wykonywanych czynności</w:t>
            </w:r>
          </w:p>
        </w:tc>
        <w:tc>
          <w:tcPr>
            <w:tcW w:w="1701" w:type="dxa"/>
          </w:tcPr>
          <w:p w:rsidR="00E23D2D" w:rsidRPr="00C66FA0" w:rsidRDefault="00E23D2D" w:rsidP="00E23D2D">
            <w:pPr>
              <w:jc w:val="center"/>
              <w:rPr>
                <w:sz w:val="18"/>
                <w:szCs w:val="18"/>
              </w:rPr>
            </w:pPr>
            <w:r w:rsidRPr="00C66FA0">
              <w:rPr>
                <w:sz w:val="18"/>
                <w:szCs w:val="18"/>
              </w:rPr>
              <w:t>Rodzaj umowy o pracę</w:t>
            </w:r>
          </w:p>
        </w:tc>
        <w:tc>
          <w:tcPr>
            <w:tcW w:w="993" w:type="dxa"/>
          </w:tcPr>
          <w:p w:rsidR="00E23D2D" w:rsidRPr="00C66FA0" w:rsidRDefault="00E23D2D" w:rsidP="00E23D2D">
            <w:pPr>
              <w:jc w:val="center"/>
              <w:rPr>
                <w:sz w:val="18"/>
                <w:szCs w:val="18"/>
              </w:rPr>
            </w:pPr>
            <w:r w:rsidRPr="00C66FA0">
              <w:rPr>
                <w:sz w:val="18"/>
                <w:szCs w:val="18"/>
              </w:rPr>
              <w:t>Wymiar etatu</w:t>
            </w:r>
          </w:p>
        </w:tc>
        <w:tc>
          <w:tcPr>
            <w:tcW w:w="1417" w:type="dxa"/>
          </w:tcPr>
          <w:p w:rsidR="00E23D2D" w:rsidRPr="00C66FA0" w:rsidRDefault="00E23D2D" w:rsidP="00E23D2D">
            <w:pPr>
              <w:jc w:val="center"/>
              <w:rPr>
                <w:sz w:val="18"/>
                <w:szCs w:val="18"/>
              </w:rPr>
            </w:pPr>
            <w:r w:rsidRPr="00C66FA0">
              <w:rPr>
                <w:sz w:val="18"/>
                <w:szCs w:val="18"/>
              </w:rPr>
              <w:t>Okres zatrudnienia</w:t>
            </w:r>
          </w:p>
          <w:p w:rsidR="00E23D2D" w:rsidRPr="00C66FA0" w:rsidRDefault="00E23D2D" w:rsidP="00E23D2D">
            <w:pPr>
              <w:jc w:val="center"/>
              <w:rPr>
                <w:sz w:val="18"/>
                <w:szCs w:val="18"/>
              </w:rPr>
            </w:pPr>
            <w:r w:rsidRPr="00C66FA0">
              <w:rPr>
                <w:sz w:val="18"/>
                <w:szCs w:val="18"/>
              </w:rPr>
              <w:t>(od –do)</w:t>
            </w:r>
          </w:p>
        </w:tc>
        <w:tc>
          <w:tcPr>
            <w:tcW w:w="1559" w:type="dxa"/>
          </w:tcPr>
          <w:p w:rsidR="00E23D2D" w:rsidRPr="00C66FA0" w:rsidRDefault="00E23D2D" w:rsidP="00E23D2D">
            <w:pPr>
              <w:jc w:val="center"/>
              <w:rPr>
                <w:sz w:val="18"/>
                <w:szCs w:val="18"/>
              </w:rPr>
            </w:pPr>
            <w:r w:rsidRPr="00C66FA0">
              <w:rPr>
                <w:sz w:val="18"/>
                <w:szCs w:val="18"/>
              </w:rPr>
              <w:t>Uwagi</w:t>
            </w:r>
          </w:p>
        </w:tc>
      </w:tr>
      <w:tr w:rsidR="00E23D2D" w:rsidRPr="00C66FA0" w:rsidTr="00E23D2D">
        <w:tc>
          <w:tcPr>
            <w:tcW w:w="567" w:type="dxa"/>
          </w:tcPr>
          <w:p w:rsidR="00E23D2D" w:rsidRPr="00C66FA0" w:rsidRDefault="00E23D2D" w:rsidP="00E23D2D">
            <w:pPr>
              <w:rPr>
                <w:sz w:val="16"/>
                <w:szCs w:val="16"/>
              </w:rPr>
            </w:pPr>
            <w:r w:rsidRPr="00C66FA0">
              <w:rPr>
                <w:sz w:val="16"/>
                <w:szCs w:val="16"/>
              </w:rPr>
              <w:t>1.</w:t>
            </w:r>
          </w:p>
        </w:tc>
        <w:tc>
          <w:tcPr>
            <w:tcW w:w="1985" w:type="dxa"/>
          </w:tcPr>
          <w:p w:rsidR="00E23D2D" w:rsidRPr="00C66FA0" w:rsidRDefault="00E23D2D" w:rsidP="00E23D2D">
            <w:pPr>
              <w:rPr>
                <w:sz w:val="16"/>
                <w:szCs w:val="16"/>
              </w:rPr>
            </w:pPr>
          </w:p>
          <w:p w:rsidR="00E23D2D" w:rsidRPr="00C66FA0" w:rsidRDefault="00E23D2D" w:rsidP="00E23D2D">
            <w:pPr>
              <w:rPr>
                <w:sz w:val="16"/>
                <w:szCs w:val="16"/>
              </w:rPr>
            </w:pPr>
          </w:p>
        </w:tc>
        <w:tc>
          <w:tcPr>
            <w:tcW w:w="2126" w:type="dxa"/>
            <w:vAlign w:val="center"/>
          </w:tcPr>
          <w:p w:rsidR="00E23D2D" w:rsidRPr="00C66FA0" w:rsidRDefault="00E23D2D" w:rsidP="00E23D2D">
            <w:pPr>
              <w:rPr>
                <w:sz w:val="16"/>
                <w:szCs w:val="16"/>
              </w:rPr>
            </w:pPr>
          </w:p>
        </w:tc>
        <w:tc>
          <w:tcPr>
            <w:tcW w:w="1701" w:type="dxa"/>
            <w:vAlign w:val="center"/>
          </w:tcPr>
          <w:p w:rsidR="00E23D2D" w:rsidRPr="00C66FA0" w:rsidRDefault="00E23D2D" w:rsidP="00E23D2D">
            <w:pPr>
              <w:jc w:val="center"/>
              <w:rPr>
                <w:sz w:val="16"/>
                <w:szCs w:val="16"/>
              </w:rPr>
            </w:pPr>
          </w:p>
        </w:tc>
        <w:tc>
          <w:tcPr>
            <w:tcW w:w="993" w:type="dxa"/>
          </w:tcPr>
          <w:p w:rsidR="00E23D2D" w:rsidRPr="00C66FA0" w:rsidRDefault="00E23D2D" w:rsidP="00E23D2D">
            <w:pPr>
              <w:jc w:val="center"/>
              <w:rPr>
                <w:sz w:val="16"/>
                <w:szCs w:val="16"/>
              </w:rPr>
            </w:pPr>
          </w:p>
        </w:tc>
        <w:tc>
          <w:tcPr>
            <w:tcW w:w="1417" w:type="dxa"/>
          </w:tcPr>
          <w:p w:rsidR="00E23D2D" w:rsidRPr="00C66FA0" w:rsidRDefault="00E23D2D" w:rsidP="00E23D2D">
            <w:pPr>
              <w:jc w:val="center"/>
              <w:rPr>
                <w:sz w:val="16"/>
                <w:szCs w:val="16"/>
              </w:rPr>
            </w:pPr>
          </w:p>
        </w:tc>
        <w:tc>
          <w:tcPr>
            <w:tcW w:w="1559" w:type="dxa"/>
            <w:vAlign w:val="center"/>
          </w:tcPr>
          <w:p w:rsidR="00E23D2D" w:rsidRPr="00C66FA0" w:rsidRDefault="00E23D2D" w:rsidP="00E23D2D">
            <w:pPr>
              <w:jc w:val="center"/>
              <w:rPr>
                <w:sz w:val="16"/>
                <w:szCs w:val="16"/>
              </w:rPr>
            </w:pPr>
          </w:p>
        </w:tc>
      </w:tr>
      <w:tr w:rsidR="00E23D2D" w:rsidRPr="00C66FA0" w:rsidTr="00E23D2D">
        <w:tc>
          <w:tcPr>
            <w:tcW w:w="567" w:type="dxa"/>
          </w:tcPr>
          <w:p w:rsidR="00E23D2D" w:rsidRPr="00C66FA0" w:rsidRDefault="00E23D2D" w:rsidP="00E23D2D">
            <w:pPr>
              <w:rPr>
                <w:sz w:val="16"/>
                <w:szCs w:val="16"/>
              </w:rPr>
            </w:pPr>
            <w:r w:rsidRPr="00C66FA0">
              <w:rPr>
                <w:sz w:val="16"/>
                <w:szCs w:val="16"/>
              </w:rPr>
              <w:t>2.</w:t>
            </w:r>
          </w:p>
        </w:tc>
        <w:tc>
          <w:tcPr>
            <w:tcW w:w="1985" w:type="dxa"/>
          </w:tcPr>
          <w:p w:rsidR="00E23D2D" w:rsidRPr="00C66FA0" w:rsidRDefault="00E23D2D" w:rsidP="00E23D2D">
            <w:pPr>
              <w:rPr>
                <w:sz w:val="16"/>
                <w:szCs w:val="16"/>
              </w:rPr>
            </w:pPr>
          </w:p>
          <w:p w:rsidR="00E23D2D" w:rsidRPr="00C66FA0" w:rsidRDefault="00E23D2D" w:rsidP="00E23D2D">
            <w:pPr>
              <w:rPr>
                <w:sz w:val="16"/>
                <w:szCs w:val="16"/>
              </w:rPr>
            </w:pPr>
          </w:p>
        </w:tc>
        <w:tc>
          <w:tcPr>
            <w:tcW w:w="2126" w:type="dxa"/>
            <w:vAlign w:val="center"/>
          </w:tcPr>
          <w:p w:rsidR="00E23D2D" w:rsidRPr="00C66FA0" w:rsidRDefault="00E23D2D" w:rsidP="00E23D2D">
            <w:pPr>
              <w:rPr>
                <w:sz w:val="16"/>
                <w:szCs w:val="16"/>
              </w:rPr>
            </w:pPr>
          </w:p>
        </w:tc>
        <w:tc>
          <w:tcPr>
            <w:tcW w:w="1701" w:type="dxa"/>
            <w:vAlign w:val="center"/>
          </w:tcPr>
          <w:p w:rsidR="00E23D2D" w:rsidRPr="00C66FA0" w:rsidRDefault="00E23D2D" w:rsidP="00E23D2D">
            <w:pPr>
              <w:jc w:val="center"/>
              <w:rPr>
                <w:sz w:val="16"/>
                <w:szCs w:val="16"/>
              </w:rPr>
            </w:pPr>
            <w:r w:rsidRPr="00C66FA0">
              <w:rPr>
                <w:sz w:val="16"/>
                <w:szCs w:val="16"/>
              </w:rPr>
              <w:t xml:space="preserve"> </w:t>
            </w:r>
          </w:p>
        </w:tc>
        <w:tc>
          <w:tcPr>
            <w:tcW w:w="993" w:type="dxa"/>
          </w:tcPr>
          <w:p w:rsidR="00E23D2D" w:rsidRPr="00C66FA0" w:rsidRDefault="00E23D2D" w:rsidP="00E23D2D">
            <w:pPr>
              <w:jc w:val="center"/>
              <w:rPr>
                <w:sz w:val="16"/>
                <w:szCs w:val="16"/>
              </w:rPr>
            </w:pPr>
          </w:p>
        </w:tc>
        <w:tc>
          <w:tcPr>
            <w:tcW w:w="1417" w:type="dxa"/>
          </w:tcPr>
          <w:p w:rsidR="00E23D2D" w:rsidRPr="00C66FA0" w:rsidRDefault="00E23D2D" w:rsidP="00E23D2D">
            <w:pPr>
              <w:jc w:val="center"/>
              <w:rPr>
                <w:sz w:val="16"/>
                <w:szCs w:val="16"/>
              </w:rPr>
            </w:pPr>
          </w:p>
        </w:tc>
        <w:tc>
          <w:tcPr>
            <w:tcW w:w="1559" w:type="dxa"/>
            <w:vAlign w:val="center"/>
          </w:tcPr>
          <w:p w:rsidR="00E23D2D" w:rsidRPr="00C66FA0" w:rsidRDefault="00E23D2D" w:rsidP="00E23D2D">
            <w:pPr>
              <w:jc w:val="center"/>
              <w:rPr>
                <w:sz w:val="16"/>
                <w:szCs w:val="16"/>
              </w:rPr>
            </w:pPr>
          </w:p>
        </w:tc>
      </w:tr>
      <w:tr w:rsidR="00E23D2D" w:rsidRPr="00C66FA0" w:rsidTr="00E23D2D">
        <w:tc>
          <w:tcPr>
            <w:tcW w:w="567" w:type="dxa"/>
          </w:tcPr>
          <w:p w:rsidR="00E23D2D" w:rsidRPr="00C66FA0" w:rsidRDefault="00E23D2D" w:rsidP="00E23D2D">
            <w:pPr>
              <w:rPr>
                <w:sz w:val="16"/>
                <w:szCs w:val="16"/>
              </w:rPr>
            </w:pPr>
            <w:r w:rsidRPr="00C66FA0">
              <w:rPr>
                <w:sz w:val="16"/>
                <w:szCs w:val="16"/>
              </w:rPr>
              <w:t>…</w:t>
            </w:r>
          </w:p>
        </w:tc>
        <w:tc>
          <w:tcPr>
            <w:tcW w:w="1985" w:type="dxa"/>
          </w:tcPr>
          <w:p w:rsidR="00E23D2D" w:rsidRPr="00C66FA0" w:rsidRDefault="00E23D2D" w:rsidP="00E23D2D">
            <w:pPr>
              <w:rPr>
                <w:sz w:val="16"/>
                <w:szCs w:val="16"/>
              </w:rPr>
            </w:pPr>
          </w:p>
          <w:p w:rsidR="00E23D2D" w:rsidRPr="00C66FA0" w:rsidRDefault="00E23D2D" w:rsidP="00E23D2D">
            <w:pPr>
              <w:rPr>
                <w:sz w:val="16"/>
                <w:szCs w:val="16"/>
              </w:rPr>
            </w:pPr>
          </w:p>
        </w:tc>
        <w:tc>
          <w:tcPr>
            <w:tcW w:w="2126" w:type="dxa"/>
            <w:vAlign w:val="center"/>
          </w:tcPr>
          <w:p w:rsidR="00E23D2D" w:rsidRPr="00C66FA0" w:rsidRDefault="00E23D2D" w:rsidP="00E23D2D">
            <w:pPr>
              <w:rPr>
                <w:sz w:val="16"/>
                <w:szCs w:val="16"/>
              </w:rPr>
            </w:pPr>
          </w:p>
        </w:tc>
        <w:tc>
          <w:tcPr>
            <w:tcW w:w="1701" w:type="dxa"/>
            <w:vAlign w:val="center"/>
          </w:tcPr>
          <w:p w:rsidR="00E23D2D" w:rsidRPr="00C66FA0" w:rsidRDefault="00E23D2D" w:rsidP="00E23D2D">
            <w:pPr>
              <w:jc w:val="center"/>
              <w:rPr>
                <w:sz w:val="16"/>
                <w:szCs w:val="16"/>
              </w:rPr>
            </w:pPr>
          </w:p>
        </w:tc>
        <w:tc>
          <w:tcPr>
            <w:tcW w:w="993" w:type="dxa"/>
          </w:tcPr>
          <w:p w:rsidR="00E23D2D" w:rsidRPr="00C66FA0" w:rsidRDefault="00E23D2D" w:rsidP="00E23D2D">
            <w:pPr>
              <w:jc w:val="center"/>
              <w:rPr>
                <w:sz w:val="16"/>
                <w:szCs w:val="16"/>
              </w:rPr>
            </w:pPr>
          </w:p>
        </w:tc>
        <w:tc>
          <w:tcPr>
            <w:tcW w:w="1417" w:type="dxa"/>
          </w:tcPr>
          <w:p w:rsidR="00E23D2D" w:rsidRPr="00C66FA0" w:rsidRDefault="00E23D2D" w:rsidP="00E23D2D">
            <w:pPr>
              <w:jc w:val="center"/>
              <w:rPr>
                <w:sz w:val="16"/>
                <w:szCs w:val="16"/>
              </w:rPr>
            </w:pPr>
          </w:p>
        </w:tc>
        <w:tc>
          <w:tcPr>
            <w:tcW w:w="1559" w:type="dxa"/>
            <w:vAlign w:val="center"/>
          </w:tcPr>
          <w:p w:rsidR="00E23D2D" w:rsidRPr="00C66FA0" w:rsidRDefault="00E23D2D" w:rsidP="00E23D2D">
            <w:pPr>
              <w:jc w:val="center"/>
              <w:rPr>
                <w:sz w:val="16"/>
                <w:szCs w:val="16"/>
              </w:rPr>
            </w:pPr>
          </w:p>
        </w:tc>
      </w:tr>
    </w:tbl>
    <w:p w:rsidR="00E23D2D" w:rsidRPr="00C66FA0" w:rsidRDefault="00E23D2D" w:rsidP="00E23D2D">
      <w:pPr>
        <w:ind w:firstLine="5"/>
      </w:pPr>
    </w:p>
    <w:p w:rsidR="00E23D2D" w:rsidRPr="00C66FA0" w:rsidRDefault="00E23D2D" w:rsidP="00E23D2D">
      <w:pPr>
        <w:pStyle w:val="Akapitzlist"/>
        <w:widowControl/>
        <w:numPr>
          <w:ilvl w:val="0"/>
          <w:numId w:val="26"/>
        </w:numPr>
        <w:tabs>
          <w:tab w:val="left" w:pos="1276"/>
        </w:tabs>
        <w:suppressAutoHyphens w:val="0"/>
        <w:overflowPunct/>
        <w:spacing w:line="276" w:lineRule="auto"/>
        <w:ind w:left="426"/>
        <w:contextualSpacing w:val="0"/>
        <w:textAlignment w:val="auto"/>
        <w:rPr>
          <w:rFonts w:ascii="Verdana" w:hAnsi="Verdana" w:cs="Arial"/>
          <w:sz w:val="20"/>
          <w:szCs w:val="20"/>
        </w:rPr>
      </w:pPr>
      <w:r w:rsidRPr="00C66FA0">
        <w:rPr>
          <w:rFonts w:ascii="Verdana" w:hAnsi="Verdana"/>
          <w:sz w:val="20"/>
          <w:szCs w:val="20"/>
        </w:rPr>
        <w:t xml:space="preserve">Oświadczam, że na każde pisemne żądanie Zamawiającego w terminie do 5 dni roboczych od dnia żądania, </w:t>
      </w:r>
      <w:r w:rsidRPr="00C66FA0">
        <w:rPr>
          <w:rFonts w:ascii="Verdana" w:hAnsi="Verdana" w:cs="Arial"/>
          <w:sz w:val="20"/>
          <w:szCs w:val="20"/>
        </w:rPr>
        <w:t>przedstawię Zamawiającemu:</w:t>
      </w:r>
    </w:p>
    <w:p w:rsidR="00E23D2D" w:rsidRPr="00C66FA0" w:rsidRDefault="00E23D2D" w:rsidP="00E23D2D">
      <w:pPr>
        <w:pStyle w:val="Akapitzlist"/>
        <w:widowControl/>
        <w:numPr>
          <w:ilvl w:val="0"/>
          <w:numId w:val="27"/>
        </w:numPr>
        <w:tabs>
          <w:tab w:val="left" w:pos="1276"/>
        </w:tabs>
        <w:suppressAutoHyphens w:val="0"/>
        <w:overflowPunct/>
        <w:spacing w:line="276" w:lineRule="auto"/>
        <w:contextualSpacing w:val="0"/>
        <w:textAlignment w:val="auto"/>
        <w:rPr>
          <w:rFonts w:ascii="Verdana" w:hAnsi="Verdana" w:cs="Arial"/>
          <w:sz w:val="20"/>
          <w:szCs w:val="20"/>
        </w:rPr>
      </w:pPr>
      <w:r w:rsidRPr="00C66FA0">
        <w:rPr>
          <w:rFonts w:ascii="Verdana" w:hAnsi="Verdana" w:cs="Arial"/>
          <w:sz w:val="20"/>
          <w:szCs w:val="20"/>
        </w:rPr>
        <w:t>poświadczone za zgodność z oryginałem odpowiednio przez wykonawcę lub podwykonawcę</w:t>
      </w:r>
      <w:r w:rsidRPr="00C66FA0">
        <w:rPr>
          <w:rFonts w:ascii="Verdana" w:hAnsi="Verdana" w:cs="Arial"/>
          <w:b/>
          <w:sz w:val="20"/>
          <w:szCs w:val="20"/>
        </w:rPr>
        <w:t xml:space="preserve"> </w:t>
      </w:r>
      <w:r w:rsidRPr="00C66FA0">
        <w:rPr>
          <w:rFonts w:ascii="Verdana" w:hAnsi="Verdana" w:cs="Arial"/>
          <w:sz w:val="20"/>
          <w:szCs w:val="20"/>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Pr="00C66FA0">
        <w:rPr>
          <w:rFonts w:ascii="Verdana" w:hAnsi="Verdana" w:cs="Arial"/>
          <w:i/>
          <w:sz w:val="20"/>
          <w:szCs w:val="20"/>
        </w:rPr>
        <w:t>o ochronie danych osobowych</w:t>
      </w:r>
      <w:r w:rsidRPr="00C66FA0">
        <w:rPr>
          <w:rFonts w:ascii="Verdana" w:hAnsi="Verdana" w:cs="Arial"/>
          <w:sz w:val="20"/>
          <w:szCs w:val="20"/>
        </w:rPr>
        <w:t xml:space="preserve"> (bez adresów i nr PESEL pracowników). Imię i nazwisko pracownika nie podlega </w:t>
      </w:r>
      <w:proofErr w:type="spellStart"/>
      <w:r w:rsidRPr="00C66FA0">
        <w:rPr>
          <w:rFonts w:ascii="Verdana" w:hAnsi="Verdana" w:cs="Arial"/>
          <w:sz w:val="20"/>
          <w:szCs w:val="20"/>
        </w:rPr>
        <w:t>anonimizacji</w:t>
      </w:r>
      <w:proofErr w:type="spellEnd"/>
      <w:r w:rsidRPr="00C66FA0">
        <w:rPr>
          <w:rFonts w:ascii="Verdana" w:hAnsi="Verdana" w:cs="Arial"/>
          <w:sz w:val="20"/>
          <w:szCs w:val="20"/>
        </w:rPr>
        <w:t>. Informacje takie jak: data zawarcia umowy, rodzaj umowy o pracę i wymiar etatu powinny być możliwie do zidentyfikowania.</w:t>
      </w:r>
    </w:p>
    <w:p w:rsidR="00E23D2D" w:rsidRPr="00C66FA0" w:rsidRDefault="00E23D2D" w:rsidP="00E23D2D">
      <w:pPr>
        <w:pStyle w:val="Akapitzlist"/>
        <w:widowControl/>
        <w:numPr>
          <w:ilvl w:val="0"/>
          <w:numId w:val="27"/>
        </w:numPr>
        <w:tabs>
          <w:tab w:val="left" w:pos="1276"/>
        </w:tabs>
        <w:suppressAutoHyphens w:val="0"/>
        <w:overflowPunct/>
        <w:spacing w:line="276" w:lineRule="auto"/>
        <w:contextualSpacing w:val="0"/>
        <w:textAlignment w:val="auto"/>
        <w:rPr>
          <w:rFonts w:ascii="Verdana" w:hAnsi="Verdana" w:cs="Arial"/>
          <w:sz w:val="20"/>
          <w:szCs w:val="20"/>
        </w:rPr>
      </w:pPr>
      <w:r w:rsidRPr="00C66FA0">
        <w:rPr>
          <w:rFonts w:ascii="Verdana" w:hAnsi="Verdana" w:cs="Arial"/>
          <w:sz w:val="20"/>
          <w:szCs w:val="20"/>
        </w:rPr>
        <w:t>dowody odprowadzenia składek ZUS na ubezpieczenie społeczne i zdrowotne za ostatni miesiąc pracy pracowników tj.:</w:t>
      </w:r>
    </w:p>
    <w:p w:rsidR="00E23D2D" w:rsidRPr="00C66FA0" w:rsidRDefault="00E23D2D" w:rsidP="00E23D2D">
      <w:pPr>
        <w:pStyle w:val="Akapitzlist"/>
        <w:spacing w:line="276" w:lineRule="auto"/>
        <w:ind w:left="993"/>
        <w:rPr>
          <w:rFonts w:ascii="Verdana" w:eastAsia="Calibri" w:hAnsi="Verdana" w:cs="Arial"/>
          <w:sz w:val="20"/>
          <w:szCs w:val="20"/>
          <w:lang w:eastAsia="en-US"/>
        </w:rPr>
      </w:pPr>
      <w:r w:rsidRPr="00C66FA0">
        <w:rPr>
          <w:rFonts w:ascii="Verdana" w:hAnsi="Verdana" w:cs="Arial"/>
          <w:sz w:val="20"/>
          <w:szCs w:val="20"/>
        </w:rPr>
        <w:t xml:space="preserve">aa) </w:t>
      </w:r>
      <w:r w:rsidRPr="00C66FA0">
        <w:rPr>
          <w:rFonts w:ascii="Verdana" w:eastAsia="Calibri" w:hAnsi="Verdana" w:cs="Arial"/>
          <w:b/>
          <w:sz w:val="20"/>
          <w:szCs w:val="20"/>
          <w:lang w:eastAsia="en-US"/>
        </w:rPr>
        <w:t>zaświadczenie właściwego oddziału ZUS,</w:t>
      </w:r>
      <w:r w:rsidRPr="00C66FA0">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rsidR="00E23D2D" w:rsidRPr="00C66FA0" w:rsidRDefault="00E23D2D" w:rsidP="00E23D2D">
      <w:pPr>
        <w:pStyle w:val="Akapitzlist"/>
        <w:spacing w:line="276" w:lineRule="auto"/>
        <w:ind w:left="993"/>
        <w:rPr>
          <w:rFonts w:ascii="Verdana" w:eastAsia="Calibri" w:hAnsi="Verdana" w:cs="Arial"/>
          <w:sz w:val="20"/>
          <w:szCs w:val="20"/>
          <w:lang w:eastAsia="en-US"/>
        </w:rPr>
      </w:pPr>
      <w:r w:rsidRPr="00C66FA0">
        <w:rPr>
          <w:rFonts w:ascii="Verdana" w:hAnsi="Verdana" w:cs="Arial"/>
          <w:sz w:val="20"/>
          <w:szCs w:val="20"/>
        </w:rPr>
        <w:t xml:space="preserve">ab) </w:t>
      </w:r>
      <w:r w:rsidRPr="00C66FA0">
        <w:rPr>
          <w:rFonts w:ascii="Verdana" w:eastAsia="Calibri" w:hAnsi="Verdana" w:cs="Arial"/>
          <w:b/>
          <w:sz w:val="20"/>
          <w:szCs w:val="20"/>
          <w:lang w:eastAsia="en-US"/>
        </w:rPr>
        <w:t xml:space="preserve">poświadczoną za zgodność z oryginałem </w:t>
      </w:r>
      <w:r w:rsidRPr="00C66FA0">
        <w:rPr>
          <w:rFonts w:ascii="Verdana" w:eastAsia="Calibri" w:hAnsi="Verdana" w:cs="Arial"/>
          <w:sz w:val="20"/>
          <w:szCs w:val="20"/>
          <w:lang w:eastAsia="en-US"/>
        </w:rPr>
        <w:t>odpowiednio przez wykonawcę lub podwykonawcę</w:t>
      </w:r>
      <w:r w:rsidRPr="00C66FA0">
        <w:rPr>
          <w:rFonts w:ascii="Verdana" w:eastAsia="Calibri" w:hAnsi="Verdana" w:cs="Arial"/>
          <w:b/>
          <w:sz w:val="20"/>
          <w:szCs w:val="20"/>
          <w:lang w:eastAsia="en-US"/>
        </w:rPr>
        <w:t xml:space="preserve"> kopię dowodu potwierdzającego zgłoszenie pracownika przez pracodawcę do ubezpieczeń</w:t>
      </w:r>
      <w:r w:rsidRPr="00C66FA0">
        <w:rPr>
          <w:rFonts w:ascii="Verdana" w:eastAsia="Calibri" w:hAnsi="Verdana" w:cs="Arial"/>
          <w:sz w:val="20"/>
          <w:szCs w:val="20"/>
          <w:lang w:eastAsia="en-US"/>
        </w:rPr>
        <w:t xml:space="preserve">, zanonimizowaną w sposób zapewniający ochronę danych osobowych pracowników, zgodnie z przepisami ustawy z dnia 10 maja 2018 r. </w:t>
      </w:r>
      <w:r w:rsidRPr="00C66FA0">
        <w:rPr>
          <w:rFonts w:ascii="Verdana" w:eastAsia="Calibri" w:hAnsi="Verdana" w:cs="Arial"/>
          <w:i/>
          <w:sz w:val="20"/>
          <w:szCs w:val="20"/>
          <w:lang w:eastAsia="en-US"/>
        </w:rPr>
        <w:t>o ochronie danych osobowych.</w:t>
      </w:r>
      <w:r w:rsidRPr="00C66FA0">
        <w:rPr>
          <w:rFonts w:ascii="Verdana" w:eastAsia="Calibri" w:hAnsi="Verdana" w:cs="Arial"/>
          <w:sz w:val="20"/>
          <w:szCs w:val="20"/>
          <w:lang w:eastAsia="en-US"/>
        </w:rPr>
        <w:t xml:space="preserve"> Imię i nazwisko pracownika nie podlega </w:t>
      </w:r>
      <w:proofErr w:type="spellStart"/>
      <w:r w:rsidRPr="00C66FA0">
        <w:rPr>
          <w:rFonts w:ascii="Verdana" w:eastAsia="Calibri" w:hAnsi="Verdana" w:cs="Arial"/>
          <w:sz w:val="20"/>
          <w:szCs w:val="20"/>
          <w:lang w:eastAsia="en-US"/>
        </w:rPr>
        <w:t>anonimizacji</w:t>
      </w:r>
      <w:proofErr w:type="spellEnd"/>
      <w:r w:rsidRPr="00C66FA0">
        <w:rPr>
          <w:rFonts w:ascii="Verdana" w:eastAsia="Calibri" w:hAnsi="Verdana" w:cs="Arial"/>
          <w:sz w:val="20"/>
          <w:szCs w:val="20"/>
          <w:lang w:eastAsia="en-US"/>
        </w:rPr>
        <w:t>.</w:t>
      </w:r>
    </w:p>
    <w:p w:rsidR="00E23D2D" w:rsidRPr="00C66FA0" w:rsidRDefault="00E23D2D" w:rsidP="00E23D2D">
      <w:pPr>
        <w:rPr>
          <w:bCs w:val="0"/>
        </w:rPr>
      </w:pPr>
    </w:p>
    <w:p w:rsidR="00E23D2D" w:rsidRPr="00C66FA0" w:rsidRDefault="00E23D2D" w:rsidP="00E23D2D">
      <w:pPr>
        <w:rPr>
          <w:rFonts w:eastAsia="Verdana"/>
        </w:rPr>
      </w:pPr>
      <w:r w:rsidRPr="00C66FA0">
        <w:rPr>
          <w:rFonts w:eastAsia="Verdana"/>
        </w:rPr>
        <w:t xml:space="preserve">Niniejsze oświadczenie składam w pełnej świadomości podlegania sankcjom karnym na podstawie przepisu art. 297 Kodeksu karnego - za poświadczanie nieprawdy. </w:t>
      </w:r>
    </w:p>
    <w:p w:rsidR="00E23D2D" w:rsidRPr="00C66FA0" w:rsidRDefault="00E23D2D" w:rsidP="00E23D2D">
      <w:pPr>
        <w:ind w:left="5671" w:hanging="5671"/>
        <w:rPr>
          <w:rFonts w:eastAsia="Calibri"/>
          <w:sz w:val="18"/>
          <w:szCs w:val="18"/>
        </w:rPr>
      </w:pPr>
    </w:p>
    <w:p w:rsidR="00E23D2D" w:rsidRPr="00C66FA0" w:rsidRDefault="00E23D2D" w:rsidP="00E23D2D">
      <w:pPr>
        <w:ind w:left="5671" w:hanging="5671"/>
        <w:rPr>
          <w:rFonts w:eastAsia="Calibri"/>
          <w:sz w:val="18"/>
          <w:szCs w:val="18"/>
        </w:rPr>
      </w:pPr>
    </w:p>
    <w:p w:rsidR="00E23D2D" w:rsidRPr="00C66FA0" w:rsidRDefault="00E23D2D" w:rsidP="00E23D2D">
      <w:pPr>
        <w:ind w:left="5671" w:hanging="5671"/>
        <w:rPr>
          <w:sz w:val="18"/>
          <w:szCs w:val="18"/>
        </w:rPr>
      </w:pPr>
      <w:r w:rsidRPr="00C66FA0">
        <w:rPr>
          <w:sz w:val="18"/>
          <w:szCs w:val="18"/>
        </w:rPr>
        <w:t>.</w:t>
      </w:r>
      <w:r w:rsidRPr="00C66FA0">
        <w:rPr>
          <w:rFonts w:eastAsia="Calibri"/>
          <w:sz w:val="18"/>
          <w:szCs w:val="18"/>
        </w:rPr>
        <w:t>.........................................</w:t>
      </w:r>
      <w:r w:rsidRPr="00C66FA0">
        <w:rPr>
          <w:sz w:val="18"/>
          <w:szCs w:val="18"/>
        </w:rPr>
        <w:t>...                                  ...........................................</w:t>
      </w:r>
    </w:p>
    <w:p w:rsidR="00E23D2D" w:rsidRPr="00C66FA0" w:rsidRDefault="00E23D2D" w:rsidP="00E23D2D">
      <w:pPr>
        <w:widowControl/>
        <w:suppressAutoHyphens w:val="0"/>
        <w:overflowPunct/>
        <w:jc w:val="left"/>
        <w:textAlignment w:val="auto"/>
        <w:rPr>
          <w:rFonts w:cs="Times New Roman"/>
          <w:color w:val="auto"/>
          <w:sz w:val="24"/>
        </w:rPr>
      </w:pPr>
      <w:r w:rsidRPr="00C66FA0">
        <w:rPr>
          <w:sz w:val="18"/>
          <w:szCs w:val="18"/>
        </w:rPr>
        <w:t>(miejscowość i data)                                                   (podpis Wykonawcy)</w:t>
      </w:r>
    </w:p>
    <w:p w:rsidR="00E23D2D" w:rsidRPr="00C66FA0" w:rsidRDefault="00E23D2D">
      <w:pPr>
        <w:widowControl/>
        <w:suppressAutoHyphens w:val="0"/>
        <w:overflowPunct/>
        <w:jc w:val="left"/>
        <w:textAlignment w:val="auto"/>
        <w:rPr>
          <w:rFonts w:cs="Times New Roman"/>
          <w:color w:val="auto"/>
          <w:sz w:val="24"/>
        </w:rPr>
      </w:pPr>
    </w:p>
    <w:sectPr w:rsidR="00E23D2D" w:rsidRPr="00C66FA0" w:rsidSect="00DB04A2">
      <w:footerReference w:type="default" r:id="rId9"/>
      <w:pgSz w:w="11907" w:h="16839" w:code="9"/>
      <w:pgMar w:top="1417" w:right="1417" w:bottom="1276"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72E0ED" w15:done="0"/>
  <w15:commentEx w15:paraId="2CBA3ECF" w15:done="0"/>
  <w15:commentEx w15:paraId="69D1E3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2ECD5E" w16cid:durableId="1FEAC832"/>
  <w16cid:commentId w16cid:paraId="29466618" w16cid:durableId="1FEAC864"/>
  <w16cid:commentId w16cid:paraId="6E83469D" w16cid:durableId="1FEAC833"/>
  <w16cid:commentId w16cid:paraId="4D25FC62" w16cid:durableId="1FEAC8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46" w:rsidRDefault="00AE2646" w:rsidP="00C11702">
      <w:pPr>
        <w:spacing w:line="240" w:lineRule="auto"/>
      </w:pPr>
      <w:r>
        <w:separator/>
      </w:r>
    </w:p>
  </w:endnote>
  <w:endnote w:type="continuationSeparator" w:id="0">
    <w:p w:rsidR="00AE2646" w:rsidRDefault="00AE2646"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03932"/>
      <w:docPartObj>
        <w:docPartGallery w:val="Page Numbers (Bottom of Page)"/>
        <w:docPartUnique/>
      </w:docPartObj>
    </w:sdtPr>
    <w:sdtEndPr/>
    <w:sdtContent>
      <w:p w:rsidR="008D3BFD" w:rsidRDefault="008D3BFD">
        <w:pPr>
          <w:pStyle w:val="Stopka"/>
          <w:jc w:val="center"/>
        </w:pPr>
        <w:r>
          <w:fldChar w:fldCharType="begin"/>
        </w:r>
        <w:r>
          <w:instrText>PAGE   \* MERGEFORMAT</w:instrText>
        </w:r>
        <w:r>
          <w:fldChar w:fldCharType="separate"/>
        </w:r>
        <w:r w:rsidR="00E23A3F">
          <w:rPr>
            <w:noProof/>
          </w:rPr>
          <w:t>1</w:t>
        </w:r>
        <w:r>
          <w:rPr>
            <w:noProof/>
          </w:rPr>
          <w:fldChar w:fldCharType="end"/>
        </w:r>
      </w:p>
    </w:sdtContent>
  </w:sdt>
  <w:p w:rsidR="008D3BFD" w:rsidRDefault="008D3B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46" w:rsidRDefault="00AE2646" w:rsidP="00C11702">
      <w:pPr>
        <w:spacing w:line="240" w:lineRule="auto"/>
      </w:pPr>
      <w:r>
        <w:separator/>
      </w:r>
    </w:p>
  </w:footnote>
  <w:footnote w:type="continuationSeparator" w:id="0">
    <w:p w:rsidR="00AE2646" w:rsidRDefault="00AE2646" w:rsidP="00C11702">
      <w:pPr>
        <w:spacing w:line="240" w:lineRule="auto"/>
      </w:pPr>
      <w:r>
        <w:continuationSeparator/>
      </w:r>
    </w:p>
  </w:footnote>
  <w:footnote w:id="1">
    <w:p w:rsidR="008D3BFD" w:rsidRPr="00B92572" w:rsidRDefault="008D3BFD" w:rsidP="00F60BE8">
      <w:pPr>
        <w:pStyle w:val="Tekstprzypisudolnego"/>
        <w:rPr>
          <w:rFonts w:ascii="Verdana" w:hAnsi="Verdana"/>
          <w:sz w:val="16"/>
          <w:szCs w:val="16"/>
        </w:rPr>
      </w:pPr>
      <w:r>
        <w:rPr>
          <w:rStyle w:val="Odwoanieprzypisudolnego"/>
        </w:rPr>
        <w:footnoteRef/>
      </w:r>
      <w:r>
        <w:t xml:space="preserve"> </w:t>
      </w:r>
      <w:r w:rsidRPr="00B92572">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2">
    <w:p w:rsidR="008D3BFD" w:rsidRPr="00B607B6" w:rsidRDefault="008D3BFD" w:rsidP="00F60BE8">
      <w:pPr>
        <w:pStyle w:val="Tekstprzypisudolnego"/>
        <w:rPr>
          <w:rFonts w:ascii="Verdana" w:hAnsi="Verdana"/>
          <w:sz w:val="16"/>
          <w:szCs w:val="16"/>
        </w:rPr>
      </w:pPr>
      <w:r w:rsidRPr="00B607B6">
        <w:rPr>
          <w:rStyle w:val="Odwoanieprzypisudolnego"/>
          <w:rFonts w:ascii="Verdana" w:hAnsi="Verdana"/>
          <w:sz w:val="16"/>
          <w:szCs w:val="16"/>
        </w:rPr>
        <w:footnoteRef/>
      </w:r>
      <w:r w:rsidRPr="00B607B6">
        <w:rPr>
          <w:rFonts w:ascii="Verdana" w:hAnsi="Verdana"/>
          <w:sz w:val="16"/>
          <w:szCs w:val="16"/>
        </w:rPr>
        <w:t xml:space="preserve"> zapisy niniejszego paragrafu będą obligatoryjną częścią niniejszej umowy nawet w przypadku braku podwykonawcy w dacie zawarcia umowy – z uwagi na możliwość jego ewentualnego pojawienia się  na każdym etapie realizacji przedmiotu umowy.</w:t>
      </w:r>
      <w:r w:rsidRPr="00B607B6">
        <w:rPr>
          <w:rFonts w:ascii="Verdana" w:hAnsi="Verdana"/>
          <w:b/>
          <w:sz w:val="16"/>
          <w:szCs w:val="16"/>
        </w:rPr>
        <w:t xml:space="preserve">  </w:t>
      </w:r>
      <w:r w:rsidRPr="00B607B6">
        <w:rPr>
          <w:rFonts w:ascii="Verdana" w:hAnsi="Verdana"/>
          <w:sz w:val="16"/>
          <w:szCs w:val="16"/>
        </w:rPr>
        <w:t xml:space="preserve"> Dopóki nie ma podwykonawcy zapisy umowy w tym zakresie nie będą obowiązywać. </w:t>
      </w:r>
    </w:p>
  </w:footnote>
  <w:footnote w:id="3">
    <w:p w:rsidR="008D3BFD" w:rsidRDefault="008D3BFD" w:rsidP="00A81199">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0017B5">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0017B5">
        <w:rPr>
          <w:rFonts w:ascii="Verdana" w:hAnsi="Verdana"/>
          <w:b/>
          <w:sz w:val="16"/>
          <w:szCs w:val="16"/>
        </w:rPr>
        <w:t xml:space="preserve"> </w:t>
      </w:r>
      <w:r w:rsidRPr="000017B5">
        <w:rPr>
          <w:rFonts w:ascii="Verdana" w:hAnsi="Verdana"/>
          <w:sz w:val="16"/>
          <w:szCs w:val="16"/>
        </w:rPr>
        <w:t>Dopóki nie ma podwykonawcy zapisy umowy w tym zakresie nie będą obowiązywać.</w:t>
      </w:r>
      <w:r>
        <w:t xml:space="preserve"> </w:t>
      </w:r>
    </w:p>
    <w:p w:rsidR="008D3BFD" w:rsidRPr="00BF33C4" w:rsidRDefault="008D3BFD" w:rsidP="00A81199">
      <w:pPr>
        <w:pStyle w:val="Tekstprzypisudolnego"/>
        <w:rPr>
          <w:rFonts w:ascii="Verdana" w:hAnsi="Verdana"/>
          <w:sz w:val="16"/>
          <w:szCs w:val="16"/>
        </w:rPr>
      </w:pPr>
    </w:p>
  </w:footnote>
  <w:footnote w:id="4">
    <w:p w:rsidR="008D3BFD" w:rsidRPr="00437126" w:rsidRDefault="008D3BFD" w:rsidP="00363A22">
      <w:pPr>
        <w:pStyle w:val="Tekstprzypisudolnego"/>
        <w:rPr>
          <w:rFonts w:ascii="Verdana" w:hAnsi="Verdana"/>
        </w:rPr>
      </w:pPr>
      <w:r w:rsidRPr="00437126">
        <w:rPr>
          <w:rStyle w:val="Odwoanieprzypisudolnego"/>
          <w:rFonts w:ascii="Verdana" w:hAnsi="Verdana"/>
        </w:rPr>
        <w:footnoteRef/>
      </w:r>
      <w:r w:rsidRPr="00437126">
        <w:rPr>
          <w:rFonts w:ascii="Verdana" w:hAnsi="Verdana"/>
        </w:rPr>
        <w:t xml:space="preserve"> zapisy niniejszego paragrafu będą obligatoryjną częścią niniejszej umowy nawet w przypadku braku podwykonawcy w dacie zawarcia umowy – z uwagi na możliwość jego ewentualnego pojawienia się  na każdym etapie realizacji przedmiotu umowy.</w:t>
      </w:r>
      <w:r w:rsidRPr="00437126">
        <w:rPr>
          <w:rFonts w:ascii="Verdana" w:hAnsi="Verdana"/>
          <w:b/>
        </w:rPr>
        <w:t xml:space="preserve"> </w:t>
      </w:r>
      <w:r w:rsidRPr="00437126">
        <w:rPr>
          <w:rFonts w:ascii="Verdana" w:hAnsi="Verdana"/>
        </w:rPr>
        <w:t xml:space="preserve">Dopóki nie ma podwykonawcy zapisy umowy w tym zakresie nie będą obowiązywać. </w:t>
      </w:r>
    </w:p>
  </w:footnote>
  <w:footnote w:id="5">
    <w:p w:rsidR="008D3BFD" w:rsidRPr="00031741" w:rsidRDefault="008D3BFD" w:rsidP="00437126">
      <w:pPr>
        <w:pStyle w:val="Tekstprzypisudolnego"/>
        <w:rPr>
          <w:color w:val="auto"/>
        </w:rPr>
      </w:pPr>
      <w:r w:rsidRPr="00031741">
        <w:rPr>
          <w:rStyle w:val="Odwoanieprzypisudolnego"/>
          <w:color w:val="auto"/>
        </w:rPr>
        <w:footnoteRef/>
      </w:r>
      <w:r w:rsidRPr="00031741">
        <w:rPr>
          <w:rFonts w:ascii="Verdana" w:hAnsi="Verdana"/>
          <w:color w:val="auto"/>
          <w:sz w:val="16"/>
          <w:szCs w:val="16"/>
        </w:rPr>
        <w:t>Zapisy niniejszego paragrafu będą obowiązywać o ile Wykonawca w ofercie zaoferuje udział osoby bezrobotnej w realizacji przedmiotu zamówienia.</w:t>
      </w:r>
      <w:r w:rsidRPr="00031741">
        <w:rPr>
          <w:color w:val="aut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nsid w:val="00000011"/>
    <w:multiLevelType w:val="multilevel"/>
    <w:tmpl w:val="928EC9AE"/>
    <w:name w:val="WW8Num17"/>
    <w:lvl w:ilvl="0">
      <w:start w:val="2"/>
      <w:numFmt w:val="decimal"/>
      <w:lvlText w:val="%1."/>
      <w:lvlJc w:val="left"/>
      <w:pPr>
        <w:tabs>
          <w:tab w:val="num" w:pos="0"/>
        </w:tabs>
        <w:ind w:left="720" w:hanging="360"/>
      </w:pPr>
      <w:rPr>
        <w:rFonts w:hint="default"/>
        <w:b w:val="0"/>
        <w:bCs w:val="0"/>
        <w:iCs/>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nsid w:val="010018AB"/>
    <w:multiLevelType w:val="hybridMultilevel"/>
    <w:tmpl w:val="CF00B740"/>
    <w:lvl w:ilvl="0" w:tplc="C0FE4ADE">
      <w:start w:val="2"/>
      <w:numFmt w:val="decimal"/>
      <w:lvlText w:val="%1."/>
      <w:lvlJc w:val="left"/>
      <w:pPr>
        <w:ind w:left="720" w:hanging="360"/>
      </w:pPr>
      <w:rPr>
        <w:rFonts w:ascii="Verdana" w:hAnsi="Verdana" w:hint="default"/>
        <w:b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3F56A2"/>
    <w:multiLevelType w:val="hybridMultilevel"/>
    <w:tmpl w:val="BEA65D94"/>
    <w:lvl w:ilvl="0" w:tplc="4EFC99DC">
      <w:start w:val="1"/>
      <w:numFmt w:val="decimal"/>
      <w:lvlText w:val="%1."/>
      <w:lvlJc w:val="left"/>
      <w:pPr>
        <w:ind w:left="360" w:hanging="360"/>
      </w:pPr>
      <w:rPr>
        <w:rFonts w:ascii="Verdana" w:hAnsi="Verdan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5">
    <w:nsid w:val="0CD20C02"/>
    <w:multiLevelType w:val="hybridMultilevel"/>
    <w:tmpl w:val="982EA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7C495A"/>
    <w:multiLevelType w:val="hybridMultilevel"/>
    <w:tmpl w:val="B17C5106"/>
    <w:lvl w:ilvl="0" w:tplc="04150001">
      <w:start w:val="1"/>
      <w:numFmt w:val="bullet"/>
      <w:lvlText w:val=""/>
      <w:lvlJc w:val="left"/>
      <w:pPr>
        <w:ind w:left="511" w:hanging="360"/>
      </w:pPr>
      <w:rPr>
        <w:rFonts w:ascii="Symbol" w:hAnsi="Symbol" w:hint="default"/>
      </w:rPr>
    </w:lvl>
    <w:lvl w:ilvl="1" w:tplc="04150003" w:tentative="1">
      <w:start w:val="1"/>
      <w:numFmt w:val="bullet"/>
      <w:lvlText w:val="o"/>
      <w:lvlJc w:val="left"/>
      <w:pPr>
        <w:ind w:left="1231" w:hanging="360"/>
      </w:pPr>
      <w:rPr>
        <w:rFonts w:ascii="Courier New" w:hAnsi="Courier New" w:cs="Courier New" w:hint="default"/>
      </w:rPr>
    </w:lvl>
    <w:lvl w:ilvl="2" w:tplc="04150005" w:tentative="1">
      <w:start w:val="1"/>
      <w:numFmt w:val="bullet"/>
      <w:lvlText w:val=""/>
      <w:lvlJc w:val="left"/>
      <w:pPr>
        <w:ind w:left="1951" w:hanging="360"/>
      </w:pPr>
      <w:rPr>
        <w:rFonts w:ascii="Wingdings" w:hAnsi="Wingdings" w:hint="default"/>
      </w:rPr>
    </w:lvl>
    <w:lvl w:ilvl="3" w:tplc="04150001" w:tentative="1">
      <w:start w:val="1"/>
      <w:numFmt w:val="bullet"/>
      <w:lvlText w:val=""/>
      <w:lvlJc w:val="left"/>
      <w:pPr>
        <w:ind w:left="2671" w:hanging="360"/>
      </w:pPr>
      <w:rPr>
        <w:rFonts w:ascii="Symbol" w:hAnsi="Symbol" w:hint="default"/>
      </w:rPr>
    </w:lvl>
    <w:lvl w:ilvl="4" w:tplc="04150003" w:tentative="1">
      <w:start w:val="1"/>
      <w:numFmt w:val="bullet"/>
      <w:lvlText w:val="o"/>
      <w:lvlJc w:val="left"/>
      <w:pPr>
        <w:ind w:left="3391" w:hanging="360"/>
      </w:pPr>
      <w:rPr>
        <w:rFonts w:ascii="Courier New" w:hAnsi="Courier New" w:cs="Courier New" w:hint="default"/>
      </w:rPr>
    </w:lvl>
    <w:lvl w:ilvl="5" w:tplc="04150005" w:tentative="1">
      <w:start w:val="1"/>
      <w:numFmt w:val="bullet"/>
      <w:lvlText w:val=""/>
      <w:lvlJc w:val="left"/>
      <w:pPr>
        <w:ind w:left="4111" w:hanging="360"/>
      </w:pPr>
      <w:rPr>
        <w:rFonts w:ascii="Wingdings" w:hAnsi="Wingdings" w:hint="default"/>
      </w:rPr>
    </w:lvl>
    <w:lvl w:ilvl="6" w:tplc="04150001" w:tentative="1">
      <w:start w:val="1"/>
      <w:numFmt w:val="bullet"/>
      <w:lvlText w:val=""/>
      <w:lvlJc w:val="left"/>
      <w:pPr>
        <w:ind w:left="4831" w:hanging="360"/>
      </w:pPr>
      <w:rPr>
        <w:rFonts w:ascii="Symbol" w:hAnsi="Symbol" w:hint="default"/>
      </w:rPr>
    </w:lvl>
    <w:lvl w:ilvl="7" w:tplc="04150003" w:tentative="1">
      <w:start w:val="1"/>
      <w:numFmt w:val="bullet"/>
      <w:lvlText w:val="o"/>
      <w:lvlJc w:val="left"/>
      <w:pPr>
        <w:ind w:left="5551" w:hanging="360"/>
      </w:pPr>
      <w:rPr>
        <w:rFonts w:ascii="Courier New" w:hAnsi="Courier New" w:cs="Courier New" w:hint="default"/>
      </w:rPr>
    </w:lvl>
    <w:lvl w:ilvl="8" w:tplc="04150005" w:tentative="1">
      <w:start w:val="1"/>
      <w:numFmt w:val="bullet"/>
      <w:lvlText w:val=""/>
      <w:lvlJc w:val="left"/>
      <w:pPr>
        <w:ind w:left="6271" w:hanging="360"/>
      </w:pPr>
      <w:rPr>
        <w:rFonts w:ascii="Wingdings" w:hAnsi="Wingdings" w:hint="default"/>
      </w:rPr>
    </w:lvl>
  </w:abstractNum>
  <w:abstractNum w:abstractNumId="17">
    <w:nsid w:val="16724732"/>
    <w:multiLevelType w:val="hybridMultilevel"/>
    <w:tmpl w:val="1ED65F26"/>
    <w:name w:val="WW8Num16322"/>
    <w:lvl w:ilvl="0" w:tplc="A2B48386">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19CD01D6"/>
    <w:multiLevelType w:val="hybridMultilevel"/>
    <w:tmpl w:val="33FA6738"/>
    <w:lvl w:ilvl="0" w:tplc="4C6078A2">
      <w:start w:val="1"/>
      <w:numFmt w:val="lowerLetter"/>
      <w:lvlText w:val="%1)"/>
      <w:lvlJc w:val="left"/>
      <w:pPr>
        <w:ind w:left="720" w:hanging="360"/>
      </w:pPr>
      <w:rPr>
        <w:rFonts w:eastAsia="Calibri" w:cs="Verdana"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401D02"/>
    <w:multiLevelType w:val="hybridMultilevel"/>
    <w:tmpl w:val="0CBE4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BC72C2"/>
    <w:multiLevelType w:val="hybridMultilevel"/>
    <w:tmpl w:val="281C3ED0"/>
    <w:lvl w:ilvl="0" w:tplc="C6B47D94">
      <w:start w:val="1"/>
      <w:numFmt w:val="decimal"/>
      <w:lvlText w:val="%1."/>
      <w:lvlJc w:val="left"/>
      <w:pPr>
        <w:ind w:left="-207" w:hanging="360"/>
      </w:pPr>
      <w:rPr>
        <w:rFonts w:hint="default"/>
      </w:rPr>
    </w:lvl>
    <w:lvl w:ilvl="1" w:tplc="04150011">
      <w:start w:val="1"/>
      <w:numFmt w:val="decimal"/>
      <w:lvlText w:val="%2)"/>
      <w:lvlJc w:val="left"/>
      <w:pPr>
        <w:ind w:left="513" w:hanging="360"/>
      </w:pPr>
      <w:rPr>
        <w:rFonts w:hint="default"/>
      </w:rPr>
    </w:lvl>
    <w:lvl w:ilvl="2" w:tplc="0D0A7F50">
      <w:start w:val="1"/>
      <w:numFmt w:val="decimal"/>
      <w:lvlText w:val="%3)"/>
      <w:lvlJc w:val="left"/>
      <w:pPr>
        <w:ind w:left="1413" w:hanging="360"/>
      </w:pPr>
      <w:rPr>
        <w:rFonts w:hint="default"/>
      </w:r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2">
    <w:nsid w:val="20162A52"/>
    <w:multiLevelType w:val="hybridMultilevel"/>
    <w:tmpl w:val="14460016"/>
    <w:lvl w:ilvl="0" w:tplc="04150011">
      <w:start w:val="1"/>
      <w:numFmt w:val="decimal"/>
      <w:lvlText w:val="%1)"/>
      <w:lvlJc w:val="left"/>
      <w:pPr>
        <w:ind w:left="1440" w:hanging="360"/>
      </w:pPr>
      <w:rPr>
        <w:rFonts w:hint="default"/>
        <w:color w:val="auto"/>
      </w:rPr>
    </w:lvl>
    <w:lvl w:ilvl="1" w:tplc="A6D4B816">
      <w:start w:val="16"/>
      <w:numFmt w:val="bullet"/>
      <w:lvlText w:val=""/>
      <w:lvlJc w:val="left"/>
      <w:pPr>
        <w:ind w:left="2160" w:hanging="360"/>
      </w:pPr>
      <w:rPr>
        <w:rFonts w:ascii="Symbol" w:eastAsia="Calibri" w:hAnsi="Symbol" w:cstheme="minorBidi" w:hint="default"/>
        <w:i w:val="0"/>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22ED0B22"/>
    <w:multiLevelType w:val="hybridMultilevel"/>
    <w:tmpl w:val="0E24E880"/>
    <w:lvl w:ilvl="0" w:tplc="80943C7E">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4">
    <w:nsid w:val="26CD3B7A"/>
    <w:multiLevelType w:val="hybridMultilevel"/>
    <w:tmpl w:val="E2BCE27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270112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A21FE4"/>
    <w:multiLevelType w:val="hybridMultilevel"/>
    <w:tmpl w:val="4808B7DA"/>
    <w:lvl w:ilvl="0" w:tplc="CD5607BE">
      <w:start w:val="1"/>
      <w:numFmt w:val="decimal"/>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29">
    <w:nsid w:val="3E852D1B"/>
    <w:multiLevelType w:val="hybridMultilevel"/>
    <w:tmpl w:val="0A884AFE"/>
    <w:lvl w:ilvl="0" w:tplc="900C82B0">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40BB09E5"/>
    <w:multiLevelType w:val="hybridMultilevel"/>
    <w:tmpl w:val="71E2751C"/>
    <w:lvl w:ilvl="0" w:tplc="449A1A54">
      <w:start w:val="3"/>
      <w:numFmt w:val="decimal"/>
      <w:lvlText w:val="%1."/>
      <w:lvlJc w:val="left"/>
      <w:pPr>
        <w:ind w:left="720" w:hanging="360"/>
      </w:pPr>
      <w:rPr>
        <w:rFonts w:ascii="Verdana" w:hAnsi="Verdan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261F42"/>
    <w:multiLevelType w:val="hybridMultilevel"/>
    <w:tmpl w:val="1EEC8E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14661C4"/>
    <w:multiLevelType w:val="hybridMultilevel"/>
    <w:tmpl w:val="AE568E1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nsid w:val="45B3346B"/>
    <w:multiLevelType w:val="hybridMultilevel"/>
    <w:tmpl w:val="97EEF58E"/>
    <w:lvl w:ilvl="0" w:tplc="E6FE6100">
      <w:start w:val="1"/>
      <w:numFmt w:val="decimal"/>
      <w:lvlText w:val="%1."/>
      <w:lvlJc w:val="left"/>
      <w:pPr>
        <w:ind w:left="786" w:hanging="360"/>
      </w:pPr>
      <w:rPr>
        <w:b w:val="0"/>
        <w:color w:val="auto"/>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4B7E5D8D"/>
    <w:multiLevelType w:val="hybridMultilevel"/>
    <w:tmpl w:val="9AB22366"/>
    <w:lvl w:ilvl="0" w:tplc="2F0674CE">
      <w:start w:val="1"/>
      <w:numFmt w:val="decimal"/>
      <w:lvlText w:val="%1)"/>
      <w:lvlJc w:val="left"/>
      <w:pPr>
        <w:ind w:left="720" w:hanging="360"/>
      </w:pPr>
      <w:rPr>
        <w:rFonts w:eastAsia="Calibri" w:hint="default"/>
      </w:rPr>
    </w:lvl>
    <w:lvl w:ilvl="1" w:tplc="65ACD1F6" w:tentative="1">
      <w:start w:val="1"/>
      <w:numFmt w:val="lowerLetter"/>
      <w:lvlText w:val="%2."/>
      <w:lvlJc w:val="left"/>
      <w:pPr>
        <w:ind w:left="1440" w:hanging="360"/>
      </w:pPr>
    </w:lvl>
    <w:lvl w:ilvl="2" w:tplc="433CE154" w:tentative="1">
      <w:start w:val="1"/>
      <w:numFmt w:val="lowerRoman"/>
      <w:lvlText w:val="%3."/>
      <w:lvlJc w:val="right"/>
      <w:pPr>
        <w:ind w:left="2160" w:hanging="180"/>
      </w:pPr>
    </w:lvl>
    <w:lvl w:ilvl="3" w:tplc="E4B6E03E" w:tentative="1">
      <w:start w:val="1"/>
      <w:numFmt w:val="decimal"/>
      <w:lvlText w:val="%4."/>
      <w:lvlJc w:val="left"/>
      <w:pPr>
        <w:ind w:left="2880" w:hanging="360"/>
      </w:pPr>
    </w:lvl>
    <w:lvl w:ilvl="4" w:tplc="25244D3E" w:tentative="1">
      <w:start w:val="1"/>
      <w:numFmt w:val="lowerLetter"/>
      <w:lvlText w:val="%5."/>
      <w:lvlJc w:val="left"/>
      <w:pPr>
        <w:ind w:left="3600" w:hanging="360"/>
      </w:pPr>
    </w:lvl>
    <w:lvl w:ilvl="5" w:tplc="D36C5958" w:tentative="1">
      <w:start w:val="1"/>
      <w:numFmt w:val="lowerRoman"/>
      <w:lvlText w:val="%6."/>
      <w:lvlJc w:val="right"/>
      <w:pPr>
        <w:ind w:left="4320" w:hanging="180"/>
      </w:pPr>
    </w:lvl>
    <w:lvl w:ilvl="6" w:tplc="DAEE6010" w:tentative="1">
      <w:start w:val="1"/>
      <w:numFmt w:val="decimal"/>
      <w:lvlText w:val="%7."/>
      <w:lvlJc w:val="left"/>
      <w:pPr>
        <w:ind w:left="5040" w:hanging="360"/>
      </w:pPr>
    </w:lvl>
    <w:lvl w:ilvl="7" w:tplc="D304FF1C" w:tentative="1">
      <w:start w:val="1"/>
      <w:numFmt w:val="lowerLetter"/>
      <w:lvlText w:val="%8."/>
      <w:lvlJc w:val="left"/>
      <w:pPr>
        <w:ind w:left="5760" w:hanging="360"/>
      </w:pPr>
    </w:lvl>
    <w:lvl w:ilvl="8" w:tplc="9E80046E" w:tentative="1">
      <w:start w:val="1"/>
      <w:numFmt w:val="lowerRoman"/>
      <w:lvlText w:val="%9."/>
      <w:lvlJc w:val="right"/>
      <w:pPr>
        <w:ind w:left="6480" w:hanging="180"/>
      </w:pPr>
    </w:lvl>
  </w:abstractNum>
  <w:abstractNum w:abstractNumId="35">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6">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11B3F59"/>
    <w:multiLevelType w:val="hybridMultilevel"/>
    <w:tmpl w:val="0BCCEDE2"/>
    <w:lvl w:ilvl="0" w:tplc="7C5C71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43654BB"/>
    <w:multiLevelType w:val="multilevel"/>
    <w:tmpl w:val="C672A70A"/>
    <w:lvl w:ilvl="0">
      <w:start w:val="2"/>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9">
    <w:nsid w:val="550B4614"/>
    <w:multiLevelType w:val="hybridMultilevel"/>
    <w:tmpl w:val="AFCEE322"/>
    <w:lvl w:ilvl="0" w:tplc="0415000F">
      <w:start w:val="1"/>
      <w:numFmt w:val="decimal"/>
      <w:lvlText w:val="%1."/>
      <w:lvlJc w:val="left"/>
      <w:pPr>
        <w:ind w:left="4188" w:hanging="360"/>
      </w:pPr>
    </w:lvl>
    <w:lvl w:ilvl="1" w:tplc="04150019" w:tentative="1">
      <w:start w:val="1"/>
      <w:numFmt w:val="lowerLetter"/>
      <w:lvlText w:val="%2."/>
      <w:lvlJc w:val="left"/>
      <w:pPr>
        <w:ind w:left="-196" w:hanging="360"/>
      </w:pPr>
    </w:lvl>
    <w:lvl w:ilvl="2" w:tplc="0415001B" w:tentative="1">
      <w:start w:val="1"/>
      <w:numFmt w:val="lowerRoman"/>
      <w:lvlText w:val="%3."/>
      <w:lvlJc w:val="right"/>
      <w:pPr>
        <w:ind w:left="524" w:hanging="180"/>
      </w:pPr>
    </w:lvl>
    <w:lvl w:ilvl="3" w:tplc="0415000F" w:tentative="1">
      <w:start w:val="1"/>
      <w:numFmt w:val="decimal"/>
      <w:lvlText w:val="%4."/>
      <w:lvlJc w:val="left"/>
      <w:pPr>
        <w:ind w:left="1244" w:hanging="360"/>
      </w:pPr>
    </w:lvl>
    <w:lvl w:ilvl="4" w:tplc="04150019" w:tentative="1">
      <w:start w:val="1"/>
      <w:numFmt w:val="lowerLetter"/>
      <w:lvlText w:val="%5."/>
      <w:lvlJc w:val="left"/>
      <w:pPr>
        <w:ind w:left="1964" w:hanging="360"/>
      </w:pPr>
    </w:lvl>
    <w:lvl w:ilvl="5" w:tplc="0415001B" w:tentative="1">
      <w:start w:val="1"/>
      <w:numFmt w:val="lowerRoman"/>
      <w:lvlText w:val="%6."/>
      <w:lvlJc w:val="right"/>
      <w:pPr>
        <w:ind w:left="2684" w:hanging="180"/>
      </w:pPr>
    </w:lvl>
    <w:lvl w:ilvl="6" w:tplc="0415000F" w:tentative="1">
      <w:start w:val="1"/>
      <w:numFmt w:val="decimal"/>
      <w:lvlText w:val="%7."/>
      <w:lvlJc w:val="left"/>
      <w:pPr>
        <w:ind w:left="3404" w:hanging="360"/>
      </w:pPr>
    </w:lvl>
    <w:lvl w:ilvl="7" w:tplc="04150019" w:tentative="1">
      <w:start w:val="1"/>
      <w:numFmt w:val="lowerLetter"/>
      <w:lvlText w:val="%8."/>
      <w:lvlJc w:val="left"/>
      <w:pPr>
        <w:ind w:left="4124" w:hanging="360"/>
      </w:pPr>
    </w:lvl>
    <w:lvl w:ilvl="8" w:tplc="0415001B" w:tentative="1">
      <w:start w:val="1"/>
      <w:numFmt w:val="lowerRoman"/>
      <w:lvlText w:val="%9."/>
      <w:lvlJc w:val="right"/>
      <w:pPr>
        <w:ind w:left="4844" w:hanging="180"/>
      </w:pPr>
    </w:lvl>
  </w:abstractNum>
  <w:abstractNum w:abstractNumId="40">
    <w:nsid w:val="558B0508"/>
    <w:multiLevelType w:val="hybridMultilevel"/>
    <w:tmpl w:val="1264F27E"/>
    <w:lvl w:ilvl="0" w:tplc="04150011">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5A1651E2"/>
    <w:multiLevelType w:val="hybridMultilevel"/>
    <w:tmpl w:val="09E62DAE"/>
    <w:name w:val="WW8Num163232"/>
    <w:lvl w:ilvl="0" w:tplc="04150011">
      <w:start w:val="1"/>
      <w:numFmt w:val="decimal"/>
      <w:lvlText w:val="%1)"/>
      <w:lvlJc w:val="left"/>
      <w:pPr>
        <w:ind w:left="1863" w:hanging="360"/>
      </w:pPr>
    </w:lvl>
    <w:lvl w:ilvl="1" w:tplc="04150019" w:tentative="1">
      <w:start w:val="1"/>
      <w:numFmt w:val="lowerLetter"/>
      <w:lvlText w:val="%2."/>
      <w:lvlJc w:val="left"/>
      <w:pPr>
        <w:ind w:left="2583" w:hanging="360"/>
      </w:pPr>
    </w:lvl>
    <w:lvl w:ilvl="2" w:tplc="0415001B" w:tentative="1">
      <w:start w:val="1"/>
      <w:numFmt w:val="lowerRoman"/>
      <w:lvlText w:val="%3."/>
      <w:lvlJc w:val="right"/>
      <w:pPr>
        <w:ind w:left="3303" w:hanging="180"/>
      </w:pPr>
    </w:lvl>
    <w:lvl w:ilvl="3" w:tplc="0415000F" w:tentative="1">
      <w:start w:val="1"/>
      <w:numFmt w:val="decimal"/>
      <w:lvlText w:val="%4."/>
      <w:lvlJc w:val="left"/>
      <w:pPr>
        <w:ind w:left="4023" w:hanging="360"/>
      </w:pPr>
    </w:lvl>
    <w:lvl w:ilvl="4" w:tplc="04150019" w:tentative="1">
      <w:start w:val="1"/>
      <w:numFmt w:val="lowerLetter"/>
      <w:lvlText w:val="%5."/>
      <w:lvlJc w:val="left"/>
      <w:pPr>
        <w:ind w:left="4743" w:hanging="360"/>
      </w:pPr>
    </w:lvl>
    <w:lvl w:ilvl="5" w:tplc="0415001B" w:tentative="1">
      <w:start w:val="1"/>
      <w:numFmt w:val="lowerRoman"/>
      <w:lvlText w:val="%6."/>
      <w:lvlJc w:val="right"/>
      <w:pPr>
        <w:ind w:left="5463" w:hanging="180"/>
      </w:pPr>
    </w:lvl>
    <w:lvl w:ilvl="6" w:tplc="0415000F" w:tentative="1">
      <w:start w:val="1"/>
      <w:numFmt w:val="decimal"/>
      <w:lvlText w:val="%7."/>
      <w:lvlJc w:val="left"/>
      <w:pPr>
        <w:ind w:left="6183" w:hanging="360"/>
      </w:pPr>
    </w:lvl>
    <w:lvl w:ilvl="7" w:tplc="04150019" w:tentative="1">
      <w:start w:val="1"/>
      <w:numFmt w:val="lowerLetter"/>
      <w:lvlText w:val="%8."/>
      <w:lvlJc w:val="left"/>
      <w:pPr>
        <w:ind w:left="6903" w:hanging="360"/>
      </w:pPr>
    </w:lvl>
    <w:lvl w:ilvl="8" w:tplc="0415001B" w:tentative="1">
      <w:start w:val="1"/>
      <w:numFmt w:val="lowerRoman"/>
      <w:lvlText w:val="%9."/>
      <w:lvlJc w:val="right"/>
      <w:pPr>
        <w:ind w:left="7623" w:hanging="180"/>
      </w:pPr>
    </w:lvl>
  </w:abstractNum>
  <w:abstractNum w:abstractNumId="42">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43">
    <w:nsid w:val="653C01DD"/>
    <w:multiLevelType w:val="hybridMultilevel"/>
    <w:tmpl w:val="C122CCCE"/>
    <w:lvl w:ilvl="0" w:tplc="B9822C5E">
      <w:start w:val="1"/>
      <w:numFmt w:val="decimal"/>
      <w:lvlText w:val="%1."/>
      <w:lvlJc w:val="left"/>
      <w:pPr>
        <w:ind w:left="1287"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67352BE4"/>
    <w:multiLevelType w:val="hybridMultilevel"/>
    <w:tmpl w:val="E5908C4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nsid w:val="67934FC3"/>
    <w:multiLevelType w:val="hybridMultilevel"/>
    <w:tmpl w:val="3A42767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9">
    <w:nsid w:val="67C1300E"/>
    <w:multiLevelType w:val="hybridMultilevel"/>
    <w:tmpl w:val="8B4C4D48"/>
    <w:lvl w:ilvl="0" w:tplc="B3C044C4">
      <w:start w:val="1"/>
      <w:numFmt w:val="bullet"/>
      <w:lvlText w:val=""/>
      <w:lvlJc w:val="left"/>
      <w:pPr>
        <w:ind w:left="720" w:hanging="360"/>
      </w:pPr>
      <w:rPr>
        <w:rFonts w:ascii="Symbol" w:hAnsi="Symbol" w:hint="default"/>
      </w:rPr>
    </w:lvl>
    <w:lvl w:ilvl="1" w:tplc="6A30250A" w:tentative="1">
      <w:start w:val="1"/>
      <w:numFmt w:val="bullet"/>
      <w:lvlText w:val="o"/>
      <w:lvlJc w:val="left"/>
      <w:pPr>
        <w:ind w:left="1440" w:hanging="360"/>
      </w:pPr>
      <w:rPr>
        <w:rFonts w:ascii="Courier New" w:hAnsi="Courier New" w:cs="Courier New" w:hint="default"/>
      </w:rPr>
    </w:lvl>
    <w:lvl w:ilvl="2" w:tplc="64E06142" w:tentative="1">
      <w:start w:val="1"/>
      <w:numFmt w:val="bullet"/>
      <w:lvlText w:val=""/>
      <w:lvlJc w:val="left"/>
      <w:pPr>
        <w:ind w:left="2160" w:hanging="360"/>
      </w:pPr>
      <w:rPr>
        <w:rFonts w:ascii="Wingdings" w:hAnsi="Wingdings" w:hint="default"/>
      </w:rPr>
    </w:lvl>
    <w:lvl w:ilvl="3" w:tplc="7B9ED1D6" w:tentative="1">
      <w:start w:val="1"/>
      <w:numFmt w:val="bullet"/>
      <w:lvlText w:val=""/>
      <w:lvlJc w:val="left"/>
      <w:pPr>
        <w:ind w:left="2880" w:hanging="360"/>
      </w:pPr>
      <w:rPr>
        <w:rFonts w:ascii="Symbol" w:hAnsi="Symbol" w:hint="default"/>
      </w:rPr>
    </w:lvl>
    <w:lvl w:ilvl="4" w:tplc="A4B0698A" w:tentative="1">
      <w:start w:val="1"/>
      <w:numFmt w:val="bullet"/>
      <w:lvlText w:val="o"/>
      <w:lvlJc w:val="left"/>
      <w:pPr>
        <w:ind w:left="3600" w:hanging="360"/>
      </w:pPr>
      <w:rPr>
        <w:rFonts w:ascii="Courier New" w:hAnsi="Courier New" w:cs="Courier New" w:hint="default"/>
      </w:rPr>
    </w:lvl>
    <w:lvl w:ilvl="5" w:tplc="6FAEC5FE" w:tentative="1">
      <w:start w:val="1"/>
      <w:numFmt w:val="bullet"/>
      <w:lvlText w:val=""/>
      <w:lvlJc w:val="left"/>
      <w:pPr>
        <w:ind w:left="4320" w:hanging="360"/>
      </w:pPr>
      <w:rPr>
        <w:rFonts w:ascii="Wingdings" w:hAnsi="Wingdings" w:hint="default"/>
      </w:rPr>
    </w:lvl>
    <w:lvl w:ilvl="6" w:tplc="2026BAFA" w:tentative="1">
      <w:start w:val="1"/>
      <w:numFmt w:val="bullet"/>
      <w:lvlText w:val=""/>
      <w:lvlJc w:val="left"/>
      <w:pPr>
        <w:ind w:left="5040" w:hanging="360"/>
      </w:pPr>
      <w:rPr>
        <w:rFonts w:ascii="Symbol" w:hAnsi="Symbol" w:hint="default"/>
      </w:rPr>
    </w:lvl>
    <w:lvl w:ilvl="7" w:tplc="7DA47F0C" w:tentative="1">
      <w:start w:val="1"/>
      <w:numFmt w:val="bullet"/>
      <w:lvlText w:val="o"/>
      <w:lvlJc w:val="left"/>
      <w:pPr>
        <w:ind w:left="5760" w:hanging="360"/>
      </w:pPr>
      <w:rPr>
        <w:rFonts w:ascii="Courier New" w:hAnsi="Courier New" w:cs="Courier New" w:hint="default"/>
      </w:rPr>
    </w:lvl>
    <w:lvl w:ilvl="8" w:tplc="8D5ED580" w:tentative="1">
      <w:start w:val="1"/>
      <w:numFmt w:val="bullet"/>
      <w:lvlText w:val=""/>
      <w:lvlJc w:val="left"/>
      <w:pPr>
        <w:ind w:left="6480" w:hanging="360"/>
      </w:pPr>
      <w:rPr>
        <w:rFonts w:ascii="Wingdings" w:hAnsi="Wingdings" w:hint="default"/>
      </w:rPr>
    </w:lvl>
  </w:abstractNum>
  <w:abstractNum w:abstractNumId="50">
    <w:nsid w:val="684A196B"/>
    <w:multiLevelType w:val="hybridMultilevel"/>
    <w:tmpl w:val="ACA6D6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D163BD6"/>
    <w:multiLevelType w:val="hybridMultilevel"/>
    <w:tmpl w:val="A07AF9F4"/>
    <w:lvl w:ilvl="0" w:tplc="04150001">
      <w:start w:val="1"/>
      <w:numFmt w:val="bullet"/>
      <w:lvlText w:val=""/>
      <w:lvlJc w:val="left"/>
      <w:pPr>
        <w:ind w:left="1233" w:hanging="360"/>
      </w:pPr>
      <w:rPr>
        <w:rFonts w:ascii="Symbol" w:hAnsi="Symbol" w:hint="default"/>
      </w:rPr>
    </w:lvl>
    <w:lvl w:ilvl="1" w:tplc="04150003" w:tentative="1">
      <w:start w:val="1"/>
      <w:numFmt w:val="bullet"/>
      <w:lvlText w:val="o"/>
      <w:lvlJc w:val="left"/>
      <w:pPr>
        <w:ind w:left="1953" w:hanging="360"/>
      </w:pPr>
      <w:rPr>
        <w:rFonts w:ascii="Courier New" w:hAnsi="Courier New" w:cs="Courier New" w:hint="default"/>
      </w:rPr>
    </w:lvl>
    <w:lvl w:ilvl="2" w:tplc="04150005" w:tentative="1">
      <w:start w:val="1"/>
      <w:numFmt w:val="bullet"/>
      <w:lvlText w:val=""/>
      <w:lvlJc w:val="left"/>
      <w:pPr>
        <w:ind w:left="2673" w:hanging="360"/>
      </w:pPr>
      <w:rPr>
        <w:rFonts w:ascii="Wingdings" w:hAnsi="Wingdings" w:hint="default"/>
      </w:rPr>
    </w:lvl>
    <w:lvl w:ilvl="3" w:tplc="04150001" w:tentative="1">
      <w:start w:val="1"/>
      <w:numFmt w:val="bullet"/>
      <w:lvlText w:val=""/>
      <w:lvlJc w:val="left"/>
      <w:pPr>
        <w:ind w:left="3393" w:hanging="360"/>
      </w:pPr>
      <w:rPr>
        <w:rFonts w:ascii="Symbol" w:hAnsi="Symbol" w:hint="default"/>
      </w:rPr>
    </w:lvl>
    <w:lvl w:ilvl="4" w:tplc="04150003" w:tentative="1">
      <w:start w:val="1"/>
      <w:numFmt w:val="bullet"/>
      <w:lvlText w:val="o"/>
      <w:lvlJc w:val="left"/>
      <w:pPr>
        <w:ind w:left="4113" w:hanging="360"/>
      </w:pPr>
      <w:rPr>
        <w:rFonts w:ascii="Courier New" w:hAnsi="Courier New" w:cs="Courier New" w:hint="default"/>
      </w:rPr>
    </w:lvl>
    <w:lvl w:ilvl="5" w:tplc="04150005" w:tentative="1">
      <w:start w:val="1"/>
      <w:numFmt w:val="bullet"/>
      <w:lvlText w:val=""/>
      <w:lvlJc w:val="left"/>
      <w:pPr>
        <w:ind w:left="4833" w:hanging="360"/>
      </w:pPr>
      <w:rPr>
        <w:rFonts w:ascii="Wingdings" w:hAnsi="Wingdings" w:hint="default"/>
      </w:rPr>
    </w:lvl>
    <w:lvl w:ilvl="6" w:tplc="04150001" w:tentative="1">
      <w:start w:val="1"/>
      <w:numFmt w:val="bullet"/>
      <w:lvlText w:val=""/>
      <w:lvlJc w:val="left"/>
      <w:pPr>
        <w:ind w:left="5553" w:hanging="360"/>
      </w:pPr>
      <w:rPr>
        <w:rFonts w:ascii="Symbol" w:hAnsi="Symbol" w:hint="default"/>
      </w:rPr>
    </w:lvl>
    <w:lvl w:ilvl="7" w:tplc="04150003" w:tentative="1">
      <w:start w:val="1"/>
      <w:numFmt w:val="bullet"/>
      <w:lvlText w:val="o"/>
      <w:lvlJc w:val="left"/>
      <w:pPr>
        <w:ind w:left="6273" w:hanging="360"/>
      </w:pPr>
      <w:rPr>
        <w:rFonts w:ascii="Courier New" w:hAnsi="Courier New" w:cs="Courier New" w:hint="default"/>
      </w:rPr>
    </w:lvl>
    <w:lvl w:ilvl="8" w:tplc="04150005" w:tentative="1">
      <w:start w:val="1"/>
      <w:numFmt w:val="bullet"/>
      <w:lvlText w:val=""/>
      <w:lvlJc w:val="left"/>
      <w:pPr>
        <w:ind w:left="6993" w:hanging="360"/>
      </w:pPr>
      <w:rPr>
        <w:rFonts w:ascii="Wingdings" w:hAnsi="Wingdings" w:hint="default"/>
      </w:rPr>
    </w:lvl>
  </w:abstractNum>
  <w:abstractNum w:abstractNumId="52">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4B92CBD"/>
    <w:multiLevelType w:val="hybridMultilevel"/>
    <w:tmpl w:val="EF263D94"/>
    <w:lvl w:ilvl="0" w:tplc="EEBC3AC4">
      <w:start w:val="5"/>
      <w:numFmt w:val="decimal"/>
      <w:lvlText w:val="%1."/>
      <w:lvlJc w:val="left"/>
      <w:pPr>
        <w:ind w:left="4188"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5243046"/>
    <w:multiLevelType w:val="multilevel"/>
    <w:tmpl w:val="C8B674A2"/>
    <w:name w:val="WW8Num1632"/>
    <w:lvl w:ilvl="0">
      <w:start w:val="1"/>
      <w:numFmt w:val="decimal"/>
      <w:lvlText w:val="%1)"/>
      <w:lvlJc w:val="left"/>
      <w:pPr>
        <w:tabs>
          <w:tab w:val="num" w:pos="3893"/>
        </w:tabs>
        <w:ind w:left="5322"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55">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56">
    <w:nsid w:val="799D504D"/>
    <w:multiLevelType w:val="hybridMultilevel"/>
    <w:tmpl w:val="D358871E"/>
    <w:name w:val="WW8Num16323"/>
    <w:lvl w:ilvl="0" w:tplc="04150011">
      <w:start w:val="1"/>
      <w:numFmt w:val="decimal"/>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57">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8">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B083FA1"/>
    <w:multiLevelType w:val="hybridMultilevel"/>
    <w:tmpl w:val="15607932"/>
    <w:lvl w:ilvl="0" w:tplc="B44AF1D0">
      <w:start w:val="3"/>
      <w:numFmt w:val="decimal"/>
      <w:lvlText w:val="%1."/>
      <w:lvlJc w:val="left"/>
      <w:pPr>
        <w:tabs>
          <w:tab w:val="num" w:pos="1440"/>
        </w:tabs>
        <w:ind w:left="1440" w:hanging="360"/>
      </w:pPr>
      <w:rPr>
        <w:rFonts w:hint="default"/>
        <w:b w:val="0"/>
      </w:rPr>
    </w:lvl>
    <w:lvl w:ilvl="1" w:tplc="E81AE596">
      <w:start w:val="1"/>
      <w:numFmt w:val="decimal"/>
      <w:lvlText w:val="%2)"/>
      <w:lvlJc w:val="left"/>
      <w:pPr>
        <w:tabs>
          <w:tab w:val="num" w:pos="4897"/>
        </w:tabs>
        <w:ind w:left="4820" w:hanging="283"/>
      </w:pPr>
      <w:rPr>
        <w:rFonts w:hint="default"/>
        <w:b w:val="0"/>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DA3283C"/>
    <w:multiLevelType w:val="hybridMultilevel"/>
    <w:tmpl w:val="D90C36B2"/>
    <w:lvl w:ilvl="0" w:tplc="E5C454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57"/>
  </w:num>
  <w:num w:numId="5">
    <w:abstractNumId w:val="60"/>
  </w:num>
  <w:num w:numId="6">
    <w:abstractNumId w:val="27"/>
  </w:num>
  <w:num w:numId="7">
    <w:abstractNumId w:val="14"/>
  </w:num>
  <w:num w:numId="8">
    <w:abstractNumId w:val="35"/>
  </w:num>
  <w:num w:numId="9">
    <w:abstractNumId w:val="9"/>
  </w:num>
  <w:num w:numId="10">
    <w:abstractNumId w:val="11"/>
  </w:num>
  <w:num w:numId="11">
    <w:abstractNumId w:val="53"/>
  </w:num>
  <w:num w:numId="12">
    <w:abstractNumId w:val="42"/>
  </w:num>
  <w:num w:numId="13">
    <w:abstractNumId w:val="55"/>
  </w:num>
  <w:num w:numId="14">
    <w:abstractNumId w:val="28"/>
  </w:num>
  <w:num w:numId="15">
    <w:abstractNumId w:val="12"/>
  </w:num>
  <w:num w:numId="16">
    <w:abstractNumId w:val="58"/>
  </w:num>
  <w:num w:numId="17">
    <w:abstractNumId w:val="44"/>
  </w:num>
  <w:num w:numId="18">
    <w:abstractNumId w:val="26"/>
  </w:num>
  <w:num w:numId="19">
    <w:abstractNumId w:val="20"/>
  </w:num>
  <w:num w:numId="20">
    <w:abstractNumId w:val="45"/>
  </w:num>
  <w:num w:numId="21">
    <w:abstractNumId w:val="48"/>
  </w:num>
  <w:num w:numId="22">
    <w:abstractNumId w:val="61"/>
  </w:num>
  <w:num w:numId="23">
    <w:abstractNumId w:val="22"/>
  </w:num>
  <w:num w:numId="24">
    <w:abstractNumId w:val="29"/>
  </w:num>
  <w:num w:numId="25">
    <w:abstractNumId w:val="33"/>
  </w:num>
  <w:num w:numId="26">
    <w:abstractNumId w:val="23"/>
  </w:num>
  <w:num w:numId="27">
    <w:abstractNumId w:val="40"/>
  </w:num>
  <w:num w:numId="28">
    <w:abstractNumId w:val="15"/>
  </w:num>
  <w:num w:numId="29">
    <w:abstractNumId w:val="36"/>
  </w:num>
  <w:num w:numId="30">
    <w:abstractNumId w:val="39"/>
  </w:num>
  <w:num w:numId="31">
    <w:abstractNumId w:val="59"/>
  </w:num>
  <w:num w:numId="32">
    <w:abstractNumId w:val="31"/>
  </w:num>
  <w:num w:numId="33">
    <w:abstractNumId w:val="21"/>
  </w:num>
  <w:num w:numId="34">
    <w:abstractNumId w:val="30"/>
  </w:num>
  <w:num w:numId="35">
    <w:abstractNumId w:val="54"/>
  </w:num>
  <w:num w:numId="36">
    <w:abstractNumId w:val="56"/>
  </w:num>
  <w:num w:numId="37">
    <w:abstractNumId w:val="25"/>
  </w:num>
  <w:num w:numId="38">
    <w:abstractNumId w:val="51"/>
  </w:num>
  <w:num w:numId="39">
    <w:abstractNumId w:val="38"/>
  </w:num>
  <w:num w:numId="40">
    <w:abstractNumId w:val="32"/>
  </w:num>
  <w:num w:numId="41">
    <w:abstractNumId w:val="16"/>
  </w:num>
  <w:num w:numId="42">
    <w:abstractNumId w:val="47"/>
  </w:num>
  <w:num w:numId="43">
    <w:abstractNumId w:val="19"/>
  </w:num>
  <w:num w:numId="44">
    <w:abstractNumId w:val="24"/>
  </w:num>
  <w:num w:numId="45">
    <w:abstractNumId w:val="41"/>
  </w:num>
  <w:num w:numId="46">
    <w:abstractNumId w:val="10"/>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49"/>
  </w:num>
  <w:num w:numId="51">
    <w:abstractNumId w:val="37"/>
  </w:num>
  <w:num w:numId="52">
    <w:abstractNumId w:val="13"/>
  </w:num>
  <w:num w:numId="53">
    <w:abstractNumId w:val="18"/>
  </w:num>
  <w:num w:numId="54">
    <w:abstractNumId w:val="50"/>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jciech Golec">
    <w15:presenceInfo w15:providerId="AD" w15:userId="S-1-5-21-1153526362-4176543894-948993845-1447"/>
  </w15:person>
  <w15:person w15:author="Tatałaj Tatałaj">
    <w15:presenceInfo w15:providerId="AD" w15:userId="S-1-5-21-1153526362-4176543894-948993845-1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1702"/>
    <w:rsid w:val="0000095A"/>
    <w:rsid w:val="00001654"/>
    <w:rsid w:val="000017B5"/>
    <w:rsid w:val="00002889"/>
    <w:rsid w:val="00002A66"/>
    <w:rsid w:val="00004814"/>
    <w:rsid w:val="00006BE5"/>
    <w:rsid w:val="0000749C"/>
    <w:rsid w:val="00007D21"/>
    <w:rsid w:val="000100BE"/>
    <w:rsid w:val="00010ECC"/>
    <w:rsid w:val="00011EB4"/>
    <w:rsid w:val="000124E2"/>
    <w:rsid w:val="00012A81"/>
    <w:rsid w:val="00015D1A"/>
    <w:rsid w:val="000166D6"/>
    <w:rsid w:val="0002044E"/>
    <w:rsid w:val="00020F22"/>
    <w:rsid w:val="000217A4"/>
    <w:rsid w:val="00024096"/>
    <w:rsid w:val="00024F27"/>
    <w:rsid w:val="0002618C"/>
    <w:rsid w:val="000267C4"/>
    <w:rsid w:val="00026E90"/>
    <w:rsid w:val="00027923"/>
    <w:rsid w:val="00027A81"/>
    <w:rsid w:val="0003125D"/>
    <w:rsid w:val="00031741"/>
    <w:rsid w:val="00031B7A"/>
    <w:rsid w:val="0003266C"/>
    <w:rsid w:val="00032D18"/>
    <w:rsid w:val="00033BE6"/>
    <w:rsid w:val="000376FD"/>
    <w:rsid w:val="00040051"/>
    <w:rsid w:val="00040183"/>
    <w:rsid w:val="00040CA8"/>
    <w:rsid w:val="0004170C"/>
    <w:rsid w:val="000418A2"/>
    <w:rsid w:val="00041DC9"/>
    <w:rsid w:val="00042337"/>
    <w:rsid w:val="00042EC5"/>
    <w:rsid w:val="00043113"/>
    <w:rsid w:val="000434C1"/>
    <w:rsid w:val="00043560"/>
    <w:rsid w:val="00043BA1"/>
    <w:rsid w:val="00043E7B"/>
    <w:rsid w:val="0004413D"/>
    <w:rsid w:val="0004473B"/>
    <w:rsid w:val="00045DFC"/>
    <w:rsid w:val="00047AAF"/>
    <w:rsid w:val="00047D08"/>
    <w:rsid w:val="00047DB9"/>
    <w:rsid w:val="00050127"/>
    <w:rsid w:val="000519C0"/>
    <w:rsid w:val="00051C92"/>
    <w:rsid w:val="00052172"/>
    <w:rsid w:val="0005336D"/>
    <w:rsid w:val="00054653"/>
    <w:rsid w:val="000554BA"/>
    <w:rsid w:val="0005563C"/>
    <w:rsid w:val="0005590B"/>
    <w:rsid w:val="00055ACE"/>
    <w:rsid w:val="00055B51"/>
    <w:rsid w:val="00055D5E"/>
    <w:rsid w:val="00055D6E"/>
    <w:rsid w:val="0005606A"/>
    <w:rsid w:val="00056D65"/>
    <w:rsid w:val="00056ECB"/>
    <w:rsid w:val="00056ED3"/>
    <w:rsid w:val="00057640"/>
    <w:rsid w:val="00060540"/>
    <w:rsid w:val="00060688"/>
    <w:rsid w:val="0006493C"/>
    <w:rsid w:val="0006688C"/>
    <w:rsid w:val="000671CD"/>
    <w:rsid w:val="000675B4"/>
    <w:rsid w:val="0006793E"/>
    <w:rsid w:val="0007002C"/>
    <w:rsid w:val="000711D8"/>
    <w:rsid w:val="0007180C"/>
    <w:rsid w:val="00071CC0"/>
    <w:rsid w:val="000721C1"/>
    <w:rsid w:val="00073190"/>
    <w:rsid w:val="00074246"/>
    <w:rsid w:val="00074E1B"/>
    <w:rsid w:val="0007550B"/>
    <w:rsid w:val="00075713"/>
    <w:rsid w:val="00075AB9"/>
    <w:rsid w:val="00075FCD"/>
    <w:rsid w:val="00077C9F"/>
    <w:rsid w:val="0008079B"/>
    <w:rsid w:val="000825AD"/>
    <w:rsid w:val="000827E6"/>
    <w:rsid w:val="00082DC8"/>
    <w:rsid w:val="000834A3"/>
    <w:rsid w:val="000839A4"/>
    <w:rsid w:val="000845DC"/>
    <w:rsid w:val="00086B5A"/>
    <w:rsid w:val="00087524"/>
    <w:rsid w:val="00087BFD"/>
    <w:rsid w:val="00091447"/>
    <w:rsid w:val="000916C4"/>
    <w:rsid w:val="00091B33"/>
    <w:rsid w:val="00092229"/>
    <w:rsid w:val="0009355D"/>
    <w:rsid w:val="000939A2"/>
    <w:rsid w:val="000948D3"/>
    <w:rsid w:val="000958A4"/>
    <w:rsid w:val="00095AFD"/>
    <w:rsid w:val="00096139"/>
    <w:rsid w:val="000A0895"/>
    <w:rsid w:val="000A176E"/>
    <w:rsid w:val="000A308F"/>
    <w:rsid w:val="000A32F9"/>
    <w:rsid w:val="000A4603"/>
    <w:rsid w:val="000A48F0"/>
    <w:rsid w:val="000A5869"/>
    <w:rsid w:val="000A5BB2"/>
    <w:rsid w:val="000A61BC"/>
    <w:rsid w:val="000A7158"/>
    <w:rsid w:val="000A7495"/>
    <w:rsid w:val="000B054F"/>
    <w:rsid w:val="000B0F21"/>
    <w:rsid w:val="000B1878"/>
    <w:rsid w:val="000B3652"/>
    <w:rsid w:val="000B3C5B"/>
    <w:rsid w:val="000B5B23"/>
    <w:rsid w:val="000B70C2"/>
    <w:rsid w:val="000C0801"/>
    <w:rsid w:val="000C1E3E"/>
    <w:rsid w:val="000C244C"/>
    <w:rsid w:val="000C49B7"/>
    <w:rsid w:val="000C5204"/>
    <w:rsid w:val="000C60D6"/>
    <w:rsid w:val="000C63CB"/>
    <w:rsid w:val="000C6F2D"/>
    <w:rsid w:val="000C7425"/>
    <w:rsid w:val="000D0E9B"/>
    <w:rsid w:val="000D27D9"/>
    <w:rsid w:val="000D2ECE"/>
    <w:rsid w:val="000D3B34"/>
    <w:rsid w:val="000D3EF0"/>
    <w:rsid w:val="000D3FD1"/>
    <w:rsid w:val="000D63DC"/>
    <w:rsid w:val="000D6509"/>
    <w:rsid w:val="000D6F58"/>
    <w:rsid w:val="000D753C"/>
    <w:rsid w:val="000D762E"/>
    <w:rsid w:val="000E056F"/>
    <w:rsid w:val="000E118F"/>
    <w:rsid w:val="000E13C6"/>
    <w:rsid w:val="000E173C"/>
    <w:rsid w:val="000E345A"/>
    <w:rsid w:val="000E3562"/>
    <w:rsid w:val="000E37E1"/>
    <w:rsid w:val="000E40E6"/>
    <w:rsid w:val="000E5E81"/>
    <w:rsid w:val="000E6F15"/>
    <w:rsid w:val="000F010D"/>
    <w:rsid w:val="000F1A38"/>
    <w:rsid w:val="000F2FD4"/>
    <w:rsid w:val="000F3006"/>
    <w:rsid w:val="000F339C"/>
    <w:rsid w:val="000F3B7F"/>
    <w:rsid w:val="000F4E20"/>
    <w:rsid w:val="000F692F"/>
    <w:rsid w:val="000F7A4F"/>
    <w:rsid w:val="000F7A79"/>
    <w:rsid w:val="001006FA"/>
    <w:rsid w:val="00101870"/>
    <w:rsid w:val="00103B9F"/>
    <w:rsid w:val="00104BCA"/>
    <w:rsid w:val="0010588C"/>
    <w:rsid w:val="001066C0"/>
    <w:rsid w:val="001076C4"/>
    <w:rsid w:val="001109FB"/>
    <w:rsid w:val="001121C4"/>
    <w:rsid w:val="00112713"/>
    <w:rsid w:val="0011297E"/>
    <w:rsid w:val="00112CD4"/>
    <w:rsid w:val="00112FEB"/>
    <w:rsid w:val="00113925"/>
    <w:rsid w:val="00115648"/>
    <w:rsid w:val="00115E0B"/>
    <w:rsid w:val="0011683E"/>
    <w:rsid w:val="001170C3"/>
    <w:rsid w:val="00117AB7"/>
    <w:rsid w:val="00120CA2"/>
    <w:rsid w:val="00121239"/>
    <w:rsid w:val="0012197A"/>
    <w:rsid w:val="001219AD"/>
    <w:rsid w:val="00121E37"/>
    <w:rsid w:val="0012211C"/>
    <w:rsid w:val="0012253F"/>
    <w:rsid w:val="00123493"/>
    <w:rsid w:val="00123FAB"/>
    <w:rsid w:val="00124AFA"/>
    <w:rsid w:val="00125B96"/>
    <w:rsid w:val="001308A8"/>
    <w:rsid w:val="00130E5F"/>
    <w:rsid w:val="0013122B"/>
    <w:rsid w:val="0013255B"/>
    <w:rsid w:val="00132823"/>
    <w:rsid w:val="00134094"/>
    <w:rsid w:val="0013492D"/>
    <w:rsid w:val="00135D17"/>
    <w:rsid w:val="00137C80"/>
    <w:rsid w:val="00140F9F"/>
    <w:rsid w:val="00141157"/>
    <w:rsid w:val="001413A6"/>
    <w:rsid w:val="001421D1"/>
    <w:rsid w:val="00142BAF"/>
    <w:rsid w:val="00142DE3"/>
    <w:rsid w:val="00146C57"/>
    <w:rsid w:val="00147384"/>
    <w:rsid w:val="001474E8"/>
    <w:rsid w:val="00147522"/>
    <w:rsid w:val="001504E2"/>
    <w:rsid w:val="0015068D"/>
    <w:rsid w:val="00150D3C"/>
    <w:rsid w:val="0015124B"/>
    <w:rsid w:val="00153224"/>
    <w:rsid w:val="00153CA6"/>
    <w:rsid w:val="00154D40"/>
    <w:rsid w:val="00155501"/>
    <w:rsid w:val="00155B5D"/>
    <w:rsid w:val="001563CD"/>
    <w:rsid w:val="0015774F"/>
    <w:rsid w:val="00157DC3"/>
    <w:rsid w:val="001608AA"/>
    <w:rsid w:val="00160A1B"/>
    <w:rsid w:val="00160C49"/>
    <w:rsid w:val="0016184A"/>
    <w:rsid w:val="001621A1"/>
    <w:rsid w:val="00162345"/>
    <w:rsid w:val="001624FB"/>
    <w:rsid w:val="001626BA"/>
    <w:rsid w:val="00162976"/>
    <w:rsid w:val="00162AD0"/>
    <w:rsid w:val="00163450"/>
    <w:rsid w:val="00163956"/>
    <w:rsid w:val="00163F4D"/>
    <w:rsid w:val="00164955"/>
    <w:rsid w:val="00165A00"/>
    <w:rsid w:val="00166E3E"/>
    <w:rsid w:val="00167A12"/>
    <w:rsid w:val="00167F86"/>
    <w:rsid w:val="00171A18"/>
    <w:rsid w:val="00171C3B"/>
    <w:rsid w:val="00172D73"/>
    <w:rsid w:val="0017378A"/>
    <w:rsid w:val="00175440"/>
    <w:rsid w:val="00182456"/>
    <w:rsid w:val="001828F9"/>
    <w:rsid w:val="001833CF"/>
    <w:rsid w:val="001838CE"/>
    <w:rsid w:val="00185E1B"/>
    <w:rsid w:val="00186020"/>
    <w:rsid w:val="00186E75"/>
    <w:rsid w:val="001874A6"/>
    <w:rsid w:val="00190851"/>
    <w:rsid w:val="00192D42"/>
    <w:rsid w:val="001931AC"/>
    <w:rsid w:val="001936CC"/>
    <w:rsid w:val="00193867"/>
    <w:rsid w:val="00193951"/>
    <w:rsid w:val="00193C3E"/>
    <w:rsid w:val="001940D3"/>
    <w:rsid w:val="001948CF"/>
    <w:rsid w:val="00194BFA"/>
    <w:rsid w:val="00195F39"/>
    <w:rsid w:val="001960E6"/>
    <w:rsid w:val="00196C80"/>
    <w:rsid w:val="00197CE5"/>
    <w:rsid w:val="00197E6B"/>
    <w:rsid w:val="001A0B7F"/>
    <w:rsid w:val="001A12A8"/>
    <w:rsid w:val="001A13D4"/>
    <w:rsid w:val="001A1575"/>
    <w:rsid w:val="001A23BF"/>
    <w:rsid w:val="001A467F"/>
    <w:rsid w:val="001A4D31"/>
    <w:rsid w:val="001A55DB"/>
    <w:rsid w:val="001A6FCA"/>
    <w:rsid w:val="001A7C0C"/>
    <w:rsid w:val="001A7D8D"/>
    <w:rsid w:val="001A7EBE"/>
    <w:rsid w:val="001B0A46"/>
    <w:rsid w:val="001B1121"/>
    <w:rsid w:val="001B15B8"/>
    <w:rsid w:val="001B237A"/>
    <w:rsid w:val="001B337D"/>
    <w:rsid w:val="001B3DD0"/>
    <w:rsid w:val="001B4236"/>
    <w:rsid w:val="001B4B16"/>
    <w:rsid w:val="001B70BA"/>
    <w:rsid w:val="001B79DC"/>
    <w:rsid w:val="001B7A85"/>
    <w:rsid w:val="001B7FA2"/>
    <w:rsid w:val="001C1437"/>
    <w:rsid w:val="001C18FC"/>
    <w:rsid w:val="001C3ED4"/>
    <w:rsid w:val="001C41C5"/>
    <w:rsid w:val="001C5AD2"/>
    <w:rsid w:val="001C5B69"/>
    <w:rsid w:val="001C5F7B"/>
    <w:rsid w:val="001C6A76"/>
    <w:rsid w:val="001C7A0C"/>
    <w:rsid w:val="001C7A3E"/>
    <w:rsid w:val="001C7FB7"/>
    <w:rsid w:val="001D006E"/>
    <w:rsid w:val="001D049C"/>
    <w:rsid w:val="001D0671"/>
    <w:rsid w:val="001D09AB"/>
    <w:rsid w:val="001D1AD0"/>
    <w:rsid w:val="001D1C65"/>
    <w:rsid w:val="001D3538"/>
    <w:rsid w:val="001D358F"/>
    <w:rsid w:val="001D4F43"/>
    <w:rsid w:val="001D4F6C"/>
    <w:rsid w:val="001D5E1C"/>
    <w:rsid w:val="001E2201"/>
    <w:rsid w:val="001E3489"/>
    <w:rsid w:val="001E36AA"/>
    <w:rsid w:val="001E3D66"/>
    <w:rsid w:val="001E5331"/>
    <w:rsid w:val="001E673E"/>
    <w:rsid w:val="001E6D1A"/>
    <w:rsid w:val="001E7A4D"/>
    <w:rsid w:val="001F00C2"/>
    <w:rsid w:val="001F1E89"/>
    <w:rsid w:val="001F1F49"/>
    <w:rsid w:val="001F27DC"/>
    <w:rsid w:val="001F292A"/>
    <w:rsid w:val="001F2E4A"/>
    <w:rsid w:val="001F4DE4"/>
    <w:rsid w:val="001F537E"/>
    <w:rsid w:val="001F55AA"/>
    <w:rsid w:val="001F6488"/>
    <w:rsid w:val="001F7BB6"/>
    <w:rsid w:val="00200FEB"/>
    <w:rsid w:val="00201A31"/>
    <w:rsid w:val="0020364B"/>
    <w:rsid w:val="00203C9E"/>
    <w:rsid w:val="00204B3D"/>
    <w:rsid w:val="00204C23"/>
    <w:rsid w:val="002051FB"/>
    <w:rsid w:val="00205587"/>
    <w:rsid w:val="00205D30"/>
    <w:rsid w:val="00206D77"/>
    <w:rsid w:val="0020753B"/>
    <w:rsid w:val="0021022A"/>
    <w:rsid w:val="002121F2"/>
    <w:rsid w:val="00213263"/>
    <w:rsid w:val="002146A2"/>
    <w:rsid w:val="00216882"/>
    <w:rsid w:val="00216E1A"/>
    <w:rsid w:val="0021781E"/>
    <w:rsid w:val="00222161"/>
    <w:rsid w:val="0022276D"/>
    <w:rsid w:val="00223D37"/>
    <w:rsid w:val="00224100"/>
    <w:rsid w:val="00225A6A"/>
    <w:rsid w:val="00225B8E"/>
    <w:rsid w:val="00225D62"/>
    <w:rsid w:val="00227720"/>
    <w:rsid w:val="002278CB"/>
    <w:rsid w:val="002279B8"/>
    <w:rsid w:val="00227A9E"/>
    <w:rsid w:val="00230344"/>
    <w:rsid w:val="002304CF"/>
    <w:rsid w:val="00230AD4"/>
    <w:rsid w:val="00232D52"/>
    <w:rsid w:val="0023311F"/>
    <w:rsid w:val="00234920"/>
    <w:rsid w:val="00234FFF"/>
    <w:rsid w:val="00235403"/>
    <w:rsid w:val="00235BDE"/>
    <w:rsid w:val="00236A0A"/>
    <w:rsid w:val="00236E5B"/>
    <w:rsid w:val="0023707D"/>
    <w:rsid w:val="002378FA"/>
    <w:rsid w:val="00241BC6"/>
    <w:rsid w:val="00241FD1"/>
    <w:rsid w:val="002428C1"/>
    <w:rsid w:val="00242BB3"/>
    <w:rsid w:val="002462D4"/>
    <w:rsid w:val="002506A6"/>
    <w:rsid w:val="00251F59"/>
    <w:rsid w:val="00252AA9"/>
    <w:rsid w:val="00253858"/>
    <w:rsid w:val="00254C8E"/>
    <w:rsid w:val="00254D9D"/>
    <w:rsid w:val="00255231"/>
    <w:rsid w:val="002553CB"/>
    <w:rsid w:val="00255456"/>
    <w:rsid w:val="00255913"/>
    <w:rsid w:val="00255ADF"/>
    <w:rsid w:val="00255E0A"/>
    <w:rsid w:val="002562AE"/>
    <w:rsid w:val="00260FCA"/>
    <w:rsid w:val="0026101D"/>
    <w:rsid w:val="002614E8"/>
    <w:rsid w:val="00261F30"/>
    <w:rsid w:val="00262F80"/>
    <w:rsid w:val="00262FC3"/>
    <w:rsid w:val="00263605"/>
    <w:rsid w:val="00263C11"/>
    <w:rsid w:val="002644EF"/>
    <w:rsid w:val="00264638"/>
    <w:rsid w:val="00264716"/>
    <w:rsid w:val="00264DFC"/>
    <w:rsid w:val="0026505A"/>
    <w:rsid w:val="00265871"/>
    <w:rsid w:val="002664C7"/>
    <w:rsid w:val="00270B80"/>
    <w:rsid w:val="00270BC5"/>
    <w:rsid w:val="002729D3"/>
    <w:rsid w:val="00273938"/>
    <w:rsid w:val="00273CD1"/>
    <w:rsid w:val="00273F8A"/>
    <w:rsid w:val="00274863"/>
    <w:rsid w:val="00274DCA"/>
    <w:rsid w:val="00275275"/>
    <w:rsid w:val="00275876"/>
    <w:rsid w:val="00276547"/>
    <w:rsid w:val="0027667D"/>
    <w:rsid w:val="002770A3"/>
    <w:rsid w:val="00280379"/>
    <w:rsid w:val="00281973"/>
    <w:rsid w:val="00284FE8"/>
    <w:rsid w:val="002871B5"/>
    <w:rsid w:val="002919A9"/>
    <w:rsid w:val="002969BA"/>
    <w:rsid w:val="00296C9F"/>
    <w:rsid w:val="00296FCD"/>
    <w:rsid w:val="0029708E"/>
    <w:rsid w:val="00297107"/>
    <w:rsid w:val="002A0484"/>
    <w:rsid w:val="002A08CA"/>
    <w:rsid w:val="002A1295"/>
    <w:rsid w:val="002A1BEC"/>
    <w:rsid w:val="002A2366"/>
    <w:rsid w:val="002A30AC"/>
    <w:rsid w:val="002A3559"/>
    <w:rsid w:val="002A3862"/>
    <w:rsid w:val="002A39AF"/>
    <w:rsid w:val="002A45DB"/>
    <w:rsid w:val="002A4DF4"/>
    <w:rsid w:val="002B00CF"/>
    <w:rsid w:val="002B061E"/>
    <w:rsid w:val="002B2369"/>
    <w:rsid w:val="002B42A9"/>
    <w:rsid w:val="002B51C0"/>
    <w:rsid w:val="002B6242"/>
    <w:rsid w:val="002B6D9A"/>
    <w:rsid w:val="002B7C7B"/>
    <w:rsid w:val="002B7CFB"/>
    <w:rsid w:val="002C05F1"/>
    <w:rsid w:val="002C2064"/>
    <w:rsid w:val="002C3094"/>
    <w:rsid w:val="002C36E3"/>
    <w:rsid w:val="002C3D3D"/>
    <w:rsid w:val="002C3EB3"/>
    <w:rsid w:val="002C4CEC"/>
    <w:rsid w:val="002C529B"/>
    <w:rsid w:val="002C6C98"/>
    <w:rsid w:val="002C716A"/>
    <w:rsid w:val="002C7534"/>
    <w:rsid w:val="002C7F3E"/>
    <w:rsid w:val="002D0948"/>
    <w:rsid w:val="002D1AF9"/>
    <w:rsid w:val="002D2B5E"/>
    <w:rsid w:val="002D33B9"/>
    <w:rsid w:val="002D3A81"/>
    <w:rsid w:val="002D3C2C"/>
    <w:rsid w:val="002D3E2B"/>
    <w:rsid w:val="002D4A40"/>
    <w:rsid w:val="002D4DC4"/>
    <w:rsid w:val="002E0420"/>
    <w:rsid w:val="002E04FF"/>
    <w:rsid w:val="002E0D03"/>
    <w:rsid w:val="002E1293"/>
    <w:rsid w:val="002E3DDA"/>
    <w:rsid w:val="002E452E"/>
    <w:rsid w:val="002E5FF9"/>
    <w:rsid w:val="002E67EF"/>
    <w:rsid w:val="002F0B14"/>
    <w:rsid w:val="002F13DC"/>
    <w:rsid w:val="002F1BE1"/>
    <w:rsid w:val="002F1D81"/>
    <w:rsid w:val="002F21AC"/>
    <w:rsid w:val="002F24A4"/>
    <w:rsid w:val="002F260C"/>
    <w:rsid w:val="002F291D"/>
    <w:rsid w:val="002F29A2"/>
    <w:rsid w:val="002F58A5"/>
    <w:rsid w:val="002F5A9D"/>
    <w:rsid w:val="002F6C35"/>
    <w:rsid w:val="002F7CB4"/>
    <w:rsid w:val="00300B89"/>
    <w:rsid w:val="00301032"/>
    <w:rsid w:val="00302050"/>
    <w:rsid w:val="0030408F"/>
    <w:rsid w:val="003047CF"/>
    <w:rsid w:val="00306249"/>
    <w:rsid w:val="00307128"/>
    <w:rsid w:val="00307D84"/>
    <w:rsid w:val="00307E4B"/>
    <w:rsid w:val="003105B0"/>
    <w:rsid w:val="00311F4B"/>
    <w:rsid w:val="003121EA"/>
    <w:rsid w:val="0031253D"/>
    <w:rsid w:val="00313421"/>
    <w:rsid w:val="003140D5"/>
    <w:rsid w:val="00314516"/>
    <w:rsid w:val="00314549"/>
    <w:rsid w:val="00314707"/>
    <w:rsid w:val="0031505F"/>
    <w:rsid w:val="003158DC"/>
    <w:rsid w:val="00315A3B"/>
    <w:rsid w:val="00315D67"/>
    <w:rsid w:val="003160EE"/>
    <w:rsid w:val="00316316"/>
    <w:rsid w:val="003163AC"/>
    <w:rsid w:val="00317174"/>
    <w:rsid w:val="0031776F"/>
    <w:rsid w:val="0032020F"/>
    <w:rsid w:val="0032045E"/>
    <w:rsid w:val="00323D1A"/>
    <w:rsid w:val="003241B5"/>
    <w:rsid w:val="003247EC"/>
    <w:rsid w:val="00325102"/>
    <w:rsid w:val="0032557F"/>
    <w:rsid w:val="003265B4"/>
    <w:rsid w:val="0033097C"/>
    <w:rsid w:val="00332E54"/>
    <w:rsid w:val="003336F3"/>
    <w:rsid w:val="00334A27"/>
    <w:rsid w:val="00335402"/>
    <w:rsid w:val="003354F4"/>
    <w:rsid w:val="003357FB"/>
    <w:rsid w:val="00337628"/>
    <w:rsid w:val="00340AB4"/>
    <w:rsid w:val="00342792"/>
    <w:rsid w:val="003448C1"/>
    <w:rsid w:val="0034559E"/>
    <w:rsid w:val="0034715B"/>
    <w:rsid w:val="00347316"/>
    <w:rsid w:val="00347B33"/>
    <w:rsid w:val="00351CF1"/>
    <w:rsid w:val="00352897"/>
    <w:rsid w:val="0035316F"/>
    <w:rsid w:val="00354FCE"/>
    <w:rsid w:val="003553D8"/>
    <w:rsid w:val="00355F65"/>
    <w:rsid w:val="00356D3C"/>
    <w:rsid w:val="00357580"/>
    <w:rsid w:val="00357693"/>
    <w:rsid w:val="00360DDF"/>
    <w:rsid w:val="00361174"/>
    <w:rsid w:val="00362EF6"/>
    <w:rsid w:val="00363119"/>
    <w:rsid w:val="003636F5"/>
    <w:rsid w:val="00363A22"/>
    <w:rsid w:val="00363E11"/>
    <w:rsid w:val="00364B3D"/>
    <w:rsid w:val="00370563"/>
    <w:rsid w:val="00371424"/>
    <w:rsid w:val="00372304"/>
    <w:rsid w:val="00372368"/>
    <w:rsid w:val="0038026A"/>
    <w:rsid w:val="0038082F"/>
    <w:rsid w:val="00380D7D"/>
    <w:rsid w:val="0038192F"/>
    <w:rsid w:val="00381951"/>
    <w:rsid w:val="003819DD"/>
    <w:rsid w:val="00382381"/>
    <w:rsid w:val="003823AF"/>
    <w:rsid w:val="00382CE3"/>
    <w:rsid w:val="00383A62"/>
    <w:rsid w:val="003854DB"/>
    <w:rsid w:val="003861EB"/>
    <w:rsid w:val="00387957"/>
    <w:rsid w:val="00387F7F"/>
    <w:rsid w:val="003902A3"/>
    <w:rsid w:val="00390D12"/>
    <w:rsid w:val="00391071"/>
    <w:rsid w:val="00391A7A"/>
    <w:rsid w:val="00391E0F"/>
    <w:rsid w:val="00393787"/>
    <w:rsid w:val="0039438B"/>
    <w:rsid w:val="00394D56"/>
    <w:rsid w:val="0039790C"/>
    <w:rsid w:val="003A159A"/>
    <w:rsid w:val="003A2C04"/>
    <w:rsid w:val="003A447D"/>
    <w:rsid w:val="003A45CA"/>
    <w:rsid w:val="003A5AD6"/>
    <w:rsid w:val="003A6E5C"/>
    <w:rsid w:val="003A71E3"/>
    <w:rsid w:val="003A725E"/>
    <w:rsid w:val="003B01E3"/>
    <w:rsid w:val="003B0689"/>
    <w:rsid w:val="003B0A79"/>
    <w:rsid w:val="003B26B4"/>
    <w:rsid w:val="003B3022"/>
    <w:rsid w:val="003B3562"/>
    <w:rsid w:val="003B526D"/>
    <w:rsid w:val="003B5DF0"/>
    <w:rsid w:val="003C00F4"/>
    <w:rsid w:val="003C0316"/>
    <w:rsid w:val="003C08D7"/>
    <w:rsid w:val="003C0B9B"/>
    <w:rsid w:val="003C139C"/>
    <w:rsid w:val="003C19A3"/>
    <w:rsid w:val="003C211A"/>
    <w:rsid w:val="003C4616"/>
    <w:rsid w:val="003C4E79"/>
    <w:rsid w:val="003D0383"/>
    <w:rsid w:val="003D04DC"/>
    <w:rsid w:val="003D08E5"/>
    <w:rsid w:val="003D0A99"/>
    <w:rsid w:val="003D0FA1"/>
    <w:rsid w:val="003D1430"/>
    <w:rsid w:val="003D1915"/>
    <w:rsid w:val="003D1FC5"/>
    <w:rsid w:val="003D206D"/>
    <w:rsid w:val="003D338F"/>
    <w:rsid w:val="003D41C3"/>
    <w:rsid w:val="003D4225"/>
    <w:rsid w:val="003D44BC"/>
    <w:rsid w:val="003D45A0"/>
    <w:rsid w:val="003D534C"/>
    <w:rsid w:val="003D53C5"/>
    <w:rsid w:val="003D5DF6"/>
    <w:rsid w:val="003D5ED3"/>
    <w:rsid w:val="003D6F3E"/>
    <w:rsid w:val="003D7982"/>
    <w:rsid w:val="003D7EF1"/>
    <w:rsid w:val="003E17DF"/>
    <w:rsid w:val="003E2334"/>
    <w:rsid w:val="003E30E9"/>
    <w:rsid w:val="003E46A7"/>
    <w:rsid w:val="003E4D04"/>
    <w:rsid w:val="003E4EB0"/>
    <w:rsid w:val="003E7CBA"/>
    <w:rsid w:val="003F05B2"/>
    <w:rsid w:val="003F1621"/>
    <w:rsid w:val="003F25B6"/>
    <w:rsid w:val="003F2FA2"/>
    <w:rsid w:val="003F3A17"/>
    <w:rsid w:val="003F4056"/>
    <w:rsid w:val="003F5FED"/>
    <w:rsid w:val="003F662A"/>
    <w:rsid w:val="003F6D3D"/>
    <w:rsid w:val="004001AC"/>
    <w:rsid w:val="00402637"/>
    <w:rsid w:val="00403B0C"/>
    <w:rsid w:val="0040449A"/>
    <w:rsid w:val="00404590"/>
    <w:rsid w:val="004049AF"/>
    <w:rsid w:val="004054A0"/>
    <w:rsid w:val="004054B1"/>
    <w:rsid w:val="004070A5"/>
    <w:rsid w:val="00410352"/>
    <w:rsid w:val="00411975"/>
    <w:rsid w:val="00412076"/>
    <w:rsid w:val="004128BE"/>
    <w:rsid w:val="00412B2B"/>
    <w:rsid w:val="00412CC4"/>
    <w:rsid w:val="00413338"/>
    <w:rsid w:val="004159CB"/>
    <w:rsid w:val="00415A4F"/>
    <w:rsid w:val="00415F79"/>
    <w:rsid w:val="00416197"/>
    <w:rsid w:val="00416E8F"/>
    <w:rsid w:val="00416EB3"/>
    <w:rsid w:val="00417967"/>
    <w:rsid w:val="00422BB2"/>
    <w:rsid w:val="0042421D"/>
    <w:rsid w:val="00425314"/>
    <w:rsid w:val="004256F4"/>
    <w:rsid w:val="00425909"/>
    <w:rsid w:val="004263B0"/>
    <w:rsid w:val="004266D3"/>
    <w:rsid w:val="00426C05"/>
    <w:rsid w:val="00426FB2"/>
    <w:rsid w:val="00427009"/>
    <w:rsid w:val="004272DC"/>
    <w:rsid w:val="004306DE"/>
    <w:rsid w:val="00430FBC"/>
    <w:rsid w:val="00432869"/>
    <w:rsid w:val="004330F6"/>
    <w:rsid w:val="00435892"/>
    <w:rsid w:val="00435C73"/>
    <w:rsid w:val="00436D3F"/>
    <w:rsid w:val="00436FEC"/>
    <w:rsid w:val="00437126"/>
    <w:rsid w:val="004377D0"/>
    <w:rsid w:val="004400B3"/>
    <w:rsid w:val="004403DB"/>
    <w:rsid w:val="00440C4A"/>
    <w:rsid w:val="0044125B"/>
    <w:rsid w:val="00441C24"/>
    <w:rsid w:val="00441FFF"/>
    <w:rsid w:val="0044293D"/>
    <w:rsid w:val="00442AAD"/>
    <w:rsid w:val="00443ED3"/>
    <w:rsid w:val="00444AE8"/>
    <w:rsid w:val="0044658A"/>
    <w:rsid w:val="00447C01"/>
    <w:rsid w:val="00450CD3"/>
    <w:rsid w:val="004513F7"/>
    <w:rsid w:val="004514A0"/>
    <w:rsid w:val="00451577"/>
    <w:rsid w:val="004516EB"/>
    <w:rsid w:val="004521BD"/>
    <w:rsid w:val="00452EF9"/>
    <w:rsid w:val="004532C1"/>
    <w:rsid w:val="00456843"/>
    <w:rsid w:val="00456C38"/>
    <w:rsid w:val="0046017F"/>
    <w:rsid w:val="00460BA2"/>
    <w:rsid w:val="0046251E"/>
    <w:rsid w:val="00462B72"/>
    <w:rsid w:val="00464245"/>
    <w:rsid w:val="004645E4"/>
    <w:rsid w:val="00466722"/>
    <w:rsid w:val="0046747B"/>
    <w:rsid w:val="00467D9F"/>
    <w:rsid w:val="004706AF"/>
    <w:rsid w:val="004709CE"/>
    <w:rsid w:val="00473058"/>
    <w:rsid w:val="0047372F"/>
    <w:rsid w:val="00474401"/>
    <w:rsid w:val="00474919"/>
    <w:rsid w:val="00474D40"/>
    <w:rsid w:val="00475E03"/>
    <w:rsid w:val="00477437"/>
    <w:rsid w:val="00480F33"/>
    <w:rsid w:val="00481EB5"/>
    <w:rsid w:val="00482876"/>
    <w:rsid w:val="00482C9A"/>
    <w:rsid w:val="004836F0"/>
    <w:rsid w:val="0048592D"/>
    <w:rsid w:val="00487527"/>
    <w:rsid w:val="00492333"/>
    <w:rsid w:val="00492477"/>
    <w:rsid w:val="004926DB"/>
    <w:rsid w:val="00493285"/>
    <w:rsid w:val="0049354E"/>
    <w:rsid w:val="00493F4F"/>
    <w:rsid w:val="004949C4"/>
    <w:rsid w:val="00495C04"/>
    <w:rsid w:val="00497AAC"/>
    <w:rsid w:val="004A04D5"/>
    <w:rsid w:val="004A3D9E"/>
    <w:rsid w:val="004A5366"/>
    <w:rsid w:val="004A5A3C"/>
    <w:rsid w:val="004A5BE5"/>
    <w:rsid w:val="004A7128"/>
    <w:rsid w:val="004A71CC"/>
    <w:rsid w:val="004B0090"/>
    <w:rsid w:val="004B1340"/>
    <w:rsid w:val="004B20A8"/>
    <w:rsid w:val="004B283B"/>
    <w:rsid w:val="004B2CEA"/>
    <w:rsid w:val="004B3EF4"/>
    <w:rsid w:val="004B494F"/>
    <w:rsid w:val="004B61EB"/>
    <w:rsid w:val="004C029E"/>
    <w:rsid w:val="004C3222"/>
    <w:rsid w:val="004C3430"/>
    <w:rsid w:val="004C44A5"/>
    <w:rsid w:val="004C4DE8"/>
    <w:rsid w:val="004C7D2D"/>
    <w:rsid w:val="004D1D4B"/>
    <w:rsid w:val="004D28BF"/>
    <w:rsid w:val="004D422B"/>
    <w:rsid w:val="004D4A01"/>
    <w:rsid w:val="004D5503"/>
    <w:rsid w:val="004D5731"/>
    <w:rsid w:val="004D5824"/>
    <w:rsid w:val="004D5B75"/>
    <w:rsid w:val="004D7590"/>
    <w:rsid w:val="004E20F5"/>
    <w:rsid w:val="004E23B1"/>
    <w:rsid w:val="004E2C87"/>
    <w:rsid w:val="004E2CE1"/>
    <w:rsid w:val="004E2F1D"/>
    <w:rsid w:val="004E410E"/>
    <w:rsid w:val="004E520C"/>
    <w:rsid w:val="004E64E3"/>
    <w:rsid w:val="004E7B4B"/>
    <w:rsid w:val="004F0C49"/>
    <w:rsid w:val="004F19A4"/>
    <w:rsid w:val="004F1BD5"/>
    <w:rsid w:val="004F1D65"/>
    <w:rsid w:val="004F1F20"/>
    <w:rsid w:val="004F297E"/>
    <w:rsid w:val="004F4A5A"/>
    <w:rsid w:val="004F53F5"/>
    <w:rsid w:val="004F60BD"/>
    <w:rsid w:val="004F60D2"/>
    <w:rsid w:val="004F776B"/>
    <w:rsid w:val="0050079F"/>
    <w:rsid w:val="00500AE7"/>
    <w:rsid w:val="00502417"/>
    <w:rsid w:val="00503937"/>
    <w:rsid w:val="00504E59"/>
    <w:rsid w:val="0050568E"/>
    <w:rsid w:val="00506854"/>
    <w:rsid w:val="00507092"/>
    <w:rsid w:val="00507710"/>
    <w:rsid w:val="00510314"/>
    <w:rsid w:val="00510CA3"/>
    <w:rsid w:val="0051134E"/>
    <w:rsid w:val="00511D25"/>
    <w:rsid w:val="00512051"/>
    <w:rsid w:val="0051209E"/>
    <w:rsid w:val="00513D8D"/>
    <w:rsid w:val="00514988"/>
    <w:rsid w:val="00515CC4"/>
    <w:rsid w:val="005167AC"/>
    <w:rsid w:val="00516F7C"/>
    <w:rsid w:val="00517E4D"/>
    <w:rsid w:val="005211F6"/>
    <w:rsid w:val="00523B28"/>
    <w:rsid w:val="00524C7D"/>
    <w:rsid w:val="0052501D"/>
    <w:rsid w:val="0052583D"/>
    <w:rsid w:val="005265BC"/>
    <w:rsid w:val="00526805"/>
    <w:rsid w:val="00530562"/>
    <w:rsid w:val="00531EA6"/>
    <w:rsid w:val="005321E2"/>
    <w:rsid w:val="00532681"/>
    <w:rsid w:val="005361FB"/>
    <w:rsid w:val="00537CB0"/>
    <w:rsid w:val="00540607"/>
    <w:rsid w:val="00541112"/>
    <w:rsid w:val="005428FC"/>
    <w:rsid w:val="00543352"/>
    <w:rsid w:val="00543541"/>
    <w:rsid w:val="00544BC5"/>
    <w:rsid w:val="0054686F"/>
    <w:rsid w:val="00546BC1"/>
    <w:rsid w:val="005473AA"/>
    <w:rsid w:val="00547583"/>
    <w:rsid w:val="005500A8"/>
    <w:rsid w:val="00550E61"/>
    <w:rsid w:val="00550E9C"/>
    <w:rsid w:val="005514E0"/>
    <w:rsid w:val="0055169E"/>
    <w:rsid w:val="00552B29"/>
    <w:rsid w:val="0055397A"/>
    <w:rsid w:val="005542C4"/>
    <w:rsid w:val="0055458A"/>
    <w:rsid w:val="00554605"/>
    <w:rsid w:val="0055503E"/>
    <w:rsid w:val="00555626"/>
    <w:rsid w:val="00555F88"/>
    <w:rsid w:val="005560F2"/>
    <w:rsid w:val="00556445"/>
    <w:rsid w:val="005568A2"/>
    <w:rsid w:val="00556F42"/>
    <w:rsid w:val="00557390"/>
    <w:rsid w:val="005575B5"/>
    <w:rsid w:val="00557753"/>
    <w:rsid w:val="0055796C"/>
    <w:rsid w:val="00561BD2"/>
    <w:rsid w:val="00562267"/>
    <w:rsid w:val="00564376"/>
    <w:rsid w:val="005652CD"/>
    <w:rsid w:val="00565B0B"/>
    <w:rsid w:val="00566403"/>
    <w:rsid w:val="00567F28"/>
    <w:rsid w:val="00570F71"/>
    <w:rsid w:val="00571C5C"/>
    <w:rsid w:val="00572054"/>
    <w:rsid w:val="005731B8"/>
    <w:rsid w:val="00573300"/>
    <w:rsid w:val="00575407"/>
    <w:rsid w:val="005770DB"/>
    <w:rsid w:val="005773CD"/>
    <w:rsid w:val="005778D4"/>
    <w:rsid w:val="0058059A"/>
    <w:rsid w:val="0058151E"/>
    <w:rsid w:val="00581BD5"/>
    <w:rsid w:val="00582A18"/>
    <w:rsid w:val="00583617"/>
    <w:rsid w:val="00583633"/>
    <w:rsid w:val="00583CED"/>
    <w:rsid w:val="00584263"/>
    <w:rsid w:val="00585028"/>
    <w:rsid w:val="00591F5E"/>
    <w:rsid w:val="00592188"/>
    <w:rsid w:val="005922E8"/>
    <w:rsid w:val="0059247B"/>
    <w:rsid w:val="00593D0B"/>
    <w:rsid w:val="00593FA4"/>
    <w:rsid w:val="0059525F"/>
    <w:rsid w:val="005974F5"/>
    <w:rsid w:val="00597ECD"/>
    <w:rsid w:val="005A016A"/>
    <w:rsid w:val="005A0830"/>
    <w:rsid w:val="005A2F86"/>
    <w:rsid w:val="005A42AC"/>
    <w:rsid w:val="005A599A"/>
    <w:rsid w:val="005A6559"/>
    <w:rsid w:val="005B0861"/>
    <w:rsid w:val="005B106E"/>
    <w:rsid w:val="005B18D7"/>
    <w:rsid w:val="005B21D8"/>
    <w:rsid w:val="005B3C2F"/>
    <w:rsid w:val="005B449D"/>
    <w:rsid w:val="005B525D"/>
    <w:rsid w:val="005B5EC8"/>
    <w:rsid w:val="005B68CE"/>
    <w:rsid w:val="005B6F64"/>
    <w:rsid w:val="005B72C6"/>
    <w:rsid w:val="005C00FA"/>
    <w:rsid w:val="005C0121"/>
    <w:rsid w:val="005C12C1"/>
    <w:rsid w:val="005C172A"/>
    <w:rsid w:val="005C1AF9"/>
    <w:rsid w:val="005C1EF8"/>
    <w:rsid w:val="005C1FC1"/>
    <w:rsid w:val="005C3EB3"/>
    <w:rsid w:val="005C4578"/>
    <w:rsid w:val="005C47D4"/>
    <w:rsid w:val="005C516C"/>
    <w:rsid w:val="005C630A"/>
    <w:rsid w:val="005C6E79"/>
    <w:rsid w:val="005C784F"/>
    <w:rsid w:val="005C7EE9"/>
    <w:rsid w:val="005C7F31"/>
    <w:rsid w:val="005D10B4"/>
    <w:rsid w:val="005D1A36"/>
    <w:rsid w:val="005D2907"/>
    <w:rsid w:val="005D2D13"/>
    <w:rsid w:val="005D38C2"/>
    <w:rsid w:val="005D3903"/>
    <w:rsid w:val="005D5C44"/>
    <w:rsid w:val="005D6683"/>
    <w:rsid w:val="005D6805"/>
    <w:rsid w:val="005D7612"/>
    <w:rsid w:val="005D7E0E"/>
    <w:rsid w:val="005E006A"/>
    <w:rsid w:val="005E174E"/>
    <w:rsid w:val="005E1E9B"/>
    <w:rsid w:val="005E22E6"/>
    <w:rsid w:val="005E253E"/>
    <w:rsid w:val="005E2AD2"/>
    <w:rsid w:val="005E2E4D"/>
    <w:rsid w:val="005E4164"/>
    <w:rsid w:val="005E4325"/>
    <w:rsid w:val="005E4ABC"/>
    <w:rsid w:val="005E5DC5"/>
    <w:rsid w:val="005E6283"/>
    <w:rsid w:val="005E6427"/>
    <w:rsid w:val="005E653E"/>
    <w:rsid w:val="005E67C4"/>
    <w:rsid w:val="005E67FA"/>
    <w:rsid w:val="005E6CBF"/>
    <w:rsid w:val="005F024E"/>
    <w:rsid w:val="005F054F"/>
    <w:rsid w:val="005F08CC"/>
    <w:rsid w:val="005F35FE"/>
    <w:rsid w:val="005F367B"/>
    <w:rsid w:val="005F3EA8"/>
    <w:rsid w:val="005F52C5"/>
    <w:rsid w:val="005F66C6"/>
    <w:rsid w:val="005F66E6"/>
    <w:rsid w:val="005F7FD9"/>
    <w:rsid w:val="006010F7"/>
    <w:rsid w:val="006014A4"/>
    <w:rsid w:val="00601C97"/>
    <w:rsid w:val="00602F44"/>
    <w:rsid w:val="00603564"/>
    <w:rsid w:val="0060358A"/>
    <w:rsid w:val="006037E3"/>
    <w:rsid w:val="00604A14"/>
    <w:rsid w:val="00604CE0"/>
    <w:rsid w:val="00605B27"/>
    <w:rsid w:val="00606451"/>
    <w:rsid w:val="00606504"/>
    <w:rsid w:val="0060675B"/>
    <w:rsid w:val="006068A2"/>
    <w:rsid w:val="00606F2C"/>
    <w:rsid w:val="006102C0"/>
    <w:rsid w:val="00612B64"/>
    <w:rsid w:val="00614991"/>
    <w:rsid w:val="006158FB"/>
    <w:rsid w:val="00615A4A"/>
    <w:rsid w:val="00615E9B"/>
    <w:rsid w:val="0061604D"/>
    <w:rsid w:val="00616531"/>
    <w:rsid w:val="006168A6"/>
    <w:rsid w:val="00616A87"/>
    <w:rsid w:val="00617DAF"/>
    <w:rsid w:val="00620063"/>
    <w:rsid w:val="006222C8"/>
    <w:rsid w:val="00623502"/>
    <w:rsid w:val="006236B4"/>
    <w:rsid w:val="00623877"/>
    <w:rsid w:val="00624AAA"/>
    <w:rsid w:val="00624F49"/>
    <w:rsid w:val="00624F54"/>
    <w:rsid w:val="00625844"/>
    <w:rsid w:val="00625B75"/>
    <w:rsid w:val="00625DBE"/>
    <w:rsid w:val="00626338"/>
    <w:rsid w:val="00626570"/>
    <w:rsid w:val="006265E6"/>
    <w:rsid w:val="00626C73"/>
    <w:rsid w:val="00626D3A"/>
    <w:rsid w:val="00627590"/>
    <w:rsid w:val="00631C9C"/>
    <w:rsid w:val="00632546"/>
    <w:rsid w:val="00633591"/>
    <w:rsid w:val="00633751"/>
    <w:rsid w:val="006337E3"/>
    <w:rsid w:val="006343F3"/>
    <w:rsid w:val="00634A33"/>
    <w:rsid w:val="00635741"/>
    <w:rsid w:val="00635841"/>
    <w:rsid w:val="00635C73"/>
    <w:rsid w:val="0063713E"/>
    <w:rsid w:val="00641DBB"/>
    <w:rsid w:val="006439A7"/>
    <w:rsid w:val="00644DF7"/>
    <w:rsid w:val="00646930"/>
    <w:rsid w:val="006510C4"/>
    <w:rsid w:val="0065264F"/>
    <w:rsid w:val="006526FD"/>
    <w:rsid w:val="00652808"/>
    <w:rsid w:val="00652C31"/>
    <w:rsid w:val="00653E58"/>
    <w:rsid w:val="00655275"/>
    <w:rsid w:val="006553C7"/>
    <w:rsid w:val="00660FB9"/>
    <w:rsid w:val="00661284"/>
    <w:rsid w:val="00661FD5"/>
    <w:rsid w:val="006632A1"/>
    <w:rsid w:val="006634AB"/>
    <w:rsid w:val="00663AD1"/>
    <w:rsid w:val="00663AED"/>
    <w:rsid w:val="006643CC"/>
    <w:rsid w:val="006649AA"/>
    <w:rsid w:val="00665842"/>
    <w:rsid w:val="00665919"/>
    <w:rsid w:val="00665A02"/>
    <w:rsid w:val="00667B07"/>
    <w:rsid w:val="006729AA"/>
    <w:rsid w:val="00674E6F"/>
    <w:rsid w:val="0067522E"/>
    <w:rsid w:val="006752A1"/>
    <w:rsid w:val="00675A2A"/>
    <w:rsid w:val="0067682B"/>
    <w:rsid w:val="00680090"/>
    <w:rsid w:val="00680AAD"/>
    <w:rsid w:val="00680E7E"/>
    <w:rsid w:val="00681FD1"/>
    <w:rsid w:val="0068219A"/>
    <w:rsid w:val="00683A9F"/>
    <w:rsid w:val="00683F03"/>
    <w:rsid w:val="00685759"/>
    <w:rsid w:val="006868C6"/>
    <w:rsid w:val="00690093"/>
    <w:rsid w:val="0069276F"/>
    <w:rsid w:val="00692832"/>
    <w:rsid w:val="00692A86"/>
    <w:rsid w:val="00692AA3"/>
    <w:rsid w:val="00694FD3"/>
    <w:rsid w:val="006952BA"/>
    <w:rsid w:val="006959CB"/>
    <w:rsid w:val="00695D38"/>
    <w:rsid w:val="00696E71"/>
    <w:rsid w:val="00697B69"/>
    <w:rsid w:val="006A0059"/>
    <w:rsid w:val="006A097A"/>
    <w:rsid w:val="006A0BB9"/>
    <w:rsid w:val="006A4761"/>
    <w:rsid w:val="006A4A48"/>
    <w:rsid w:val="006A4B95"/>
    <w:rsid w:val="006A50A9"/>
    <w:rsid w:val="006A517B"/>
    <w:rsid w:val="006A5E28"/>
    <w:rsid w:val="006A604F"/>
    <w:rsid w:val="006A6486"/>
    <w:rsid w:val="006A65ED"/>
    <w:rsid w:val="006A6B7C"/>
    <w:rsid w:val="006A7CDE"/>
    <w:rsid w:val="006B0B20"/>
    <w:rsid w:val="006B1515"/>
    <w:rsid w:val="006B16C4"/>
    <w:rsid w:val="006B1BB8"/>
    <w:rsid w:val="006B1D5D"/>
    <w:rsid w:val="006B2366"/>
    <w:rsid w:val="006B2BE4"/>
    <w:rsid w:val="006B37F2"/>
    <w:rsid w:val="006B3CCF"/>
    <w:rsid w:val="006B3F01"/>
    <w:rsid w:val="006B3FBB"/>
    <w:rsid w:val="006B4004"/>
    <w:rsid w:val="006B44F0"/>
    <w:rsid w:val="006B641A"/>
    <w:rsid w:val="006B6D20"/>
    <w:rsid w:val="006C0117"/>
    <w:rsid w:val="006C0529"/>
    <w:rsid w:val="006C0E92"/>
    <w:rsid w:val="006C16BC"/>
    <w:rsid w:val="006C1CED"/>
    <w:rsid w:val="006C1FD8"/>
    <w:rsid w:val="006C214C"/>
    <w:rsid w:val="006C33ED"/>
    <w:rsid w:val="006C39CB"/>
    <w:rsid w:val="006C3F34"/>
    <w:rsid w:val="006C419E"/>
    <w:rsid w:val="006C44B9"/>
    <w:rsid w:val="006C534E"/>
    <w:rsid w:val="006C5D5B"/>
    <w:rsid w:val="006D06D3"/>
    <w:rsid w:val="006D0719"/>
    <w:rsid w:val="006D0977"/>
    <w:rsid w:val="006D0E8F"/>
    <w:rsid w:val="006D11A0"/>
    <w:rsid w:val="006D1C5B"/>
    <w:rsid w:val="006D2E8B"/>
    <w:rsid w:val="006D2FC5"/>
    <w:rsid w:val="006D31FA"/>
    <w:rsid w:val="006D3401"/>
    <w:rsid w:val="006D3AF2"/>
    <w:rsid w:val="006D415D"/>
    <w:rsid w:val="006D4FF8"/>
    <w:rsid w:val="006D646C"/>
    <w:rsid w:val="006E07C2"/>
    <w:rsid w:val="006E25D3"/>
    <w:rsid w:val="006E360C"/>
    <w:rsid w:val="006E55BC"/>
    <w:rsid w:val="006E6484"/>
    <w:rsid w:val="006E756A"/>
    <w:rsid w:val="006F18BB"/>
    <w:rsid w:val="006F2093"/>
    <w:rsid w:val="006F31EB"/>
    <w:rsid w:val="006F49FF"/>
    <w:rsid w:val="006F533B"/>
    <w:rsid w:val="006F5DEB"/>
    <w:rsid w:val="006F6098"/>
    <w:rsid w:val="006F75E2"/>
    <w:rsid w:val="00700857"/>
    <w:rsid w:val="00700A48"/>
    <w:rsid w:val="00701A78"/>
    <w:rsid w:val="00702988"/>
    <w:rsid w:val="00703227"/>
    <w:rsid w:val="00703F4D"/>
    <w:rsid w:val="007051FC"/>
    <w:rsid w:val="007057B6"/>
    <w:rsid w:val="00705EE9"/>
    <w:rsid w:val="00706359"/>
    <w:rsid w:val="007063B6"/>
    <w:rsid w:val="00706829"/>
    <w:rsid w:val="00707D62"/>
    <w:rsid w:val="007102C2"/>
    <w:rsid w:val="007109EC"/>
    <w:rsid w:val="00710A5B"/>
    <w:rsid w:val="007110E3"/>
    <w:rsid w:val="0071206F"/>
    <w:rsid w:val="00713797"/>
    <w:rsid w:val="00714293"/>
    <w:rsid w:val="00714688"/>
    <w:rsid w:val="00714FE1"/>
    <w:rsid w:val="00715025"/>
    <w:rsid w:val="007155F8"/>
    <w:rsid w:val="00721B0B"/>
    <w:rsid w:val="00722613"/>
    <w:rsid w:val="007243A2"/>
    <w:rsid w:val="00724495"/>
    <w:rsid w:val="00725242"/>
    <w:rsid w:val="007252C0"/>
    <w:rsid w:val="00725BC6"/>
    <w:rsid w:val="007263EA"/>
    <w:rsid w:val="007276C2"/>
    <w:rsid w:val="00730F50"/>
    <w:rsid w:val="00731161"/>
    <w:rsid w:val="0073164D"/>
    <w:rsid w:val="007349E7"/>
    <w:rsid w:val="00735776"/>
    <w:rsid w:val="0073591D"/>
    <w:rsid w:val="007359B5"/>
    <w:rsid w:val="00737283"/>
    <w:rsid w:val="00737D11"/>
    <w:rsid w:val="00737DDA"/>
    <w:rsid w:val="0074059B"/>
    <w:rsid w:val="00740799"/>
    <w:rsid w:val="00740A98"/>
    <w:rsid w:val="0074134B"/>
    <w:rsid w:val="0074141C"/>
    <w:rsid w:val="00741F36"/>
    <w:rsid w:val="007420BC"/>
    <w:rsid w:val="00742C2C"/>
    <w:rsid w:val="00743C7E"/>
    <w:rsid w:val="00744775"/>
    <w:rsid w:val="007475C5"/>
    <w:rsid w:val="00750183"/>
    <w:rsid w:val="00753AD3"/>
    <w:rsid w:val="00753AD7"/>
    <w:rsid w:val="00754D67"/>
    <w:rsid w:val="00755F4A"/>
    <w:rsid w:val="00756331"/>
    <w:rsid w:val="007569A2"/>
    <w:rsid w:val="00760920"/>
    <w:rsid w:val="00761456"/>
    <w:rsid w:val="00761681"/>
    <w:rsid w:val="00761A32"/>
    <w:rsid w:val="0076217E"/>
    <w:rsid w:val="00762E44"/>
    <w:rsid w:val="00763DEF"/>
    <w:rsid w:val="00764078"/>
    <w:rsid w:val="00764320"/>
    <w:rsid w:val="0076554F"/>
    <w:rsid w:val="00766481"/>
    <w:rsid w:val="0076685C"/>
    <w:rsid w:val="007671EB"/>
    <w:rsid w:val="00767AD7"/>
    <w:rsid w:val="00770195"/>
    <w:rsid w:val="00770FA7"/>
    <w:rsid w:val="00771852"/>
    <w:rsid w:val="007726B8"/>
    <w:rsid w:val="0077276E"/>
    <w:rsid w:val="00772A4A"/>
    <w:rsid w:val="0077334B"/>
    <w:rsid w:val="0077382D"/>
    <w:rsid w:val="00774AF5"/>
    <w:rsid w:val="00775006"/>
    <w:rsid w:val="00775D48"/>
    <w:rsid w:val="007803E3"/>
    <w:rsid w:val="0078163C"/>
    <w:rsid w:val="00782CCB"/>
    <w:rsid w:val="00784B2E"/>
    <w:rsid w:val="00785A47"/>
    <w:rsid w:val="00786E4F"/>
    <w:rsid w:val="007872B7"/>
    <w:rsid w:val="007879EA"/>
    <w:rsid w:val="00787C5E"/>
    <w:rsid w:val="007902F1"/>
    <w:rsid w:val="00790A87"/>
    <w:rsid w:val="00791353"/>
    <w:rsid w:val="00792A05"/>
    <w:rsid w:val="00792C40"/>
    <w:rsid w:val="00793446"/>
    <w:rsid w:val="007936F3"/>
    <w:rsid w:val="0079381A"/>
    <w:rsid w:val="007947F4"/>
    <w:rsid w:val="007951BE"/>
    <w:rsid w:val="0079576C"/>
    <w:rsid w:val="00796650"/>
    <w:rsid w:val="0079666D"/>
    <w:rsid w:val="00796843"/>
    <w:rsid w:val="00796BB5"/>
    <w:rsid w:val="00796F03"/>
    <w:rsid w:val="0079721C"/>
    <w:rsid w:val="00797676"/>
    <w:rsid w:val="007A0B31"/>
    <w:rsid w:val="007A1839"/>
    <w:rsid w:val="007A22A3"/>
    <w:rsid w:val="007A3D0D"/>
    <w:rsid w:val="007A4347"/>
    <w:rsid w:val="007A482F"/>
    <w:rsid w:val="007A565B"/>
    <w:rsid w:val="007A6CA9"/>
    <w:rsid w:val="007A7EB7"/>
    <w:rsid w:val="007B0AEB"/>
    <w:rsid w:val="007B0FB6"/>
    <w:rsid w:val="007B2084"/>
    <w:rsid w:val="007B2E11"/>
    <w:rsid w:val="007B3D56"/>
    <w:rsid w:val="007B52FC"/>
    <w:rsid w:val="007B6099"/>
    <w:rsid w:val="007B625D"/>
    <w:rsid w:val="007B73FE"/>
    <w:rsid w:val="007C057B"/>
    <w:rsid w:val="007C08F8"/>
    <w:rsid w:val="007C0991"/>
    <w:rsid w:val="007C280D"/>
    <w:rsid w:val="007C2DC4"/>
    <w:rsid w:val="007C37AA"/>
    <w:rsid w:val="007C3CD8"/>
    <w:rsid w:val="007C3DD7"/>
    <w:rsid w:val="007C45A9"/>
    <w:rsid w:val="007C47D6"/>
    <w:rsid w:val="007C5B06"/>
    <w:rsid w:val="007D0155"/>
    <w:rsid w:val="007D11C3"/>
    <w:rsid w:val="007D1F2E"/>
    <w:rsid w:val="007D3715"/>
    <w:rsid w:val="007D375C"/>
    <w:rsid w:val="007D38A1"/>
    <w:rsid w:val="007D649D"/>
    <w:rsid w:val="007D7328"/>
    <w:rsid w:val="007E0647"/>
    <w:rsid w:val="007E21D1"/>
    <w:rsid w:val="007E30E1"/>
    <w:rsid w:val="007E59A8"/>
    <w:rsid w:val="007E6C00"/>
    <w:rsid w:val="007E6FB4"/>
    <w:rsid w:val="007E7B90"/>
    <w:rsid w:val="007F0613"/>
    <w:rsid w:val="007F113A"/>
    <w:rsid w:val="007F1688"/>
    <w:rsid w:val="007F17DB"/>
    <w:rsid w:val="007F2B3C"/>
    <w:rsid w:val="007F32E3"/>
    <w:rsid w:val="007F352C"/>
    <w:rsid w:val="007F38D8"/>
    <w:rsid w:val="007F3ED0"/>
    <w:rsid w:val="007F609F"/>
    <w:rsid w:val="007F6310"/>
    <w:rsid w:val="00801D40"/>
    <w:rsid w:val="008040F2"/>
    <w:rsid w:val="00806011"/>
    <w:rsid w:val="00806318"/>
    <w:rsid w:val="00807B01"/>
    <w:rsid w:val="00807EAD"/>
    <w:rsid w:val="00810795"/>
    <w:rsid w:val="00811B75"/>
    <w:rsid w:val="00811E05"/>
    <w:rsid w:val="008126B8"/>
    <w:rsid w:val="008131E0"/>
    <w:rsid w:val="0081439E"/>
    <w:rsid w:val="008153EF"/>
    <w:rsid w:val="00815800"/>
    <w:rsid w:val="00815822"/>
    <w:rsid w:val="00815B96"/>
    <w:rsid w:val="00816774"/>
    <w:rsid w:val="00816A51"/>
    <w:rsid w:val="00817CF8"/>
    <w:rsid w:val="008208FE"/>
    <w:rsid w:val="00820B4D"/>
    <w:rsid w:val="00821402"/>
    <w:rsid w:val="00822D6B"/>
    <w:rsid w:val="008231D0"/>
    <w:rsid w:val="00823D34"/>
    <w:rsid w:val="00824095"/>
    <w:rsid w:val="00825B3C"/>
    <w:rsid w:val="0082628B"/>
    <w:rsid w:val="00826F79"/>
    <w:rsid w:val="00826F9A"/>
    <w:rsid w:val="008306F6"/>
    <w:rsid w:val="00830785"/>
    <w:rsid w:val="00831B7A"/>
    <w:rsid w:val="00832365"/>
    <w:rsid w:val="00832A5D"/>
    <w:rsid w:val="0083387E"/>
    <w:rsid w:val="00833BD6"/>
    <w:rsid w:val="00835A75"/>
    <w:rsid w:val="0083749E"/>
    <w:rsid w:val="00837C70"/>
    <w:rsid w:val="00841329"/>
    <w:rsid w:val="008415D6"/>
    <w:rsid w:val="008471EA"/>
    <w:rsid w:val="008474E3"/>
    <w:rsid w:val="00850018"/>
    <w:rsid w:val="00850845"/>
    <w:rsid w:val="008518FF"/>
    <w:rsid w:val="00851EA4"/>
    <w:rsid w:val="008525AB"/>
    <w:rsid w:val="008527B4"/>
    <w:rsid w:val="00852A70"/>
    <w:rsid w:val="00852DA3"/>
    <w:rsid w:val="008534D4"/>
    <w:rsid w:val="00853D5E"/>
    <w:rsid w:val="0085578C"/>
    <w:rsid w:val="00855F54"/>
    <w:rsid w:val="00856EF5"/>
    <w:rsid w:val="00860BCE"/>
    <w:rsid w:val="0086211D"/>
    <w:rsid w:val="00862B14"/>
    <w:rsid w:val="008641A1"/>
    <w:rsid w:val="0086432F"/>
    <w:rsid w:val="00865AA8"/>
    <w:rsid w:val="00865AB1"/>
    <w:rsid w:val="00865FB1"/>
    <w:rsid w:val="00867E31"/>
    <w:rsid w:val="008714B5"/>
    <w:rsid w:val="00872D88"/>
    <w:rsid w:val="00872FC4"/>
    <w:rsid w:val="008747F3"/>
    <w:rsid w:val="00874AB4"/>
    <w:rsid w:val="00875876"/>
    <w:rsid w:val="0087617D"/>
    <w:rsid w:val="00876884"/>
    <w:rsid w:val="00876974"/>
    <w:rsid w:val="008805B1"/>
    <w:rsid w:val="008809F8"/>
    <w:rsid w:val="0088141D"/>
    <w:rsid w:val="0088400E"/>
    <w:rsid w:val="008849FD"/>
    <w:rsid w:val="00885543"/>
    <w:rsid w:val="00886800"/>
    <w:rsid w:val="0088705E"/>
    <w:rsid w:val="00890828"/>
    <w:rsid w:val="00890AAD"/>
    <w:rsid w:val="00891034"/>
    <w:rsid w:val="00891630"/>
    <w:rsid w:val="00891C3A"/>
    <w:rsid w:val="00891FEA"/>
    <w:rsid w:val="00892850"/>
    <w:rsid w:val="00893464"/>
    <w:rsid w:val="00894702"/>
    <w:rsid w:val="0089481C"/>
    <w:rsid w:val="00894948"/>
    <w:rsid w:val="0089698C"/>
    <w:rsid w:val="00896BD6"/>
    <w:rsid w:val="00896D27"/>
    <w:rsid w:val="008A1048"/>
    <w:rsid w:val="008A15F9"/>
    <w:rsid w:val="008A24B1"/>
    <w:rsid w:val="008A3983"/>
    <w:rsid w:val="008A4A13"/>
    <w:rsid w:val="008A4C73"/>
    <w:rsid w:val="008A4D74"/>
    <w:rsid w:val="008A5705"/>
    <w:rsid w:val="008A5DF4"/>
    <w:rsid w:val="008A6BFC"/>
    <w:rsid w:val="008A7724"/>
    <w:rsid w:val="008A78E8"/>
    <w:rsid w:val="008B02D5"/>
    <w:rsid w:val="008B0D5E"/>
    <w:rsid w:val="008B1198"/>
    <w:rsid w:val="008B13A4"/>
    <w:rsid w:val="008B27D8"/>
    <w:rsid w:val="008B2FA5"/>
    <w:rsid w:val="008B3A58"/>
    <w:rsid w:val="008B47C2"/>
    <w:rsid w:val="008B543F"/>
    <w:rsid w:val="008B6B95"/>
    <w:rsid w:val="008B7069"/>
    <w:rsid w:val="008B7D08"/>
    <w:rsid w:val="008C04D5"/>
    <w:rsid w:val="008C072D"/>
    <w:rsid w:val="008C0D12"/>
    <w:rsid w:val="008C0DCA"/>
    <w:rsid w:val="008C2881"/>
    <w:rsid w:val="008C2ADC"/>
    <w:rsid w:val="008C3872"/>
    <w:rsid w:val="008C49DF"/>
    <w:rsid w:val="008C5C16"/>
    <w:rsid w:val="008C748F"/>
    <w:rsid w:val="008D0708"/>
    <w:rsid w:val="008D0920"/>
    <w:rsid w:val="008D20B4"/>
    <w:rsid w:val="008D2901"/>
    <w:rsid w:val="008D2C24"/>
    <w:rsid w:val="008D32D1"/>
    <w:rsid w:val="008D3BFD"/>
    <w:rsid w:val="008D4161"/>
    <w:rsid w:val="008D5BD8"/>
    <w:rsid w:val="008D5BF0"/>
    <w:rsid w:val="008D5D06"/>
    <w:rsid w:val="008D6047"/>
    <w:rsid w:val="008D7180"/>
    <w:rsid w:val="008E0317"/>
    <w:rsid w:val="008E08D4"/>
    <w:rsid w:val="008E13A1"/>
    <w:rsid w:val="008E16E4"/>
    <w:rsid w:val="008E1AFF"/>
    <w:rsid w:val="008E216E"/>
    <w:rsid w:val="008E2460"/>
    <w:rsid w:val="008E395C"/>
    <w:rsid w:val="008E3E03"/>
    <w:rsid w:val="008E5BCB"/>
    <w:rsid w:val="008E5DC2"/>
    <w:rsid w:val="008E61CD"/>
    <w:rsid w:val="008F0026"/>
    <w:rsid w:val="008F0428"/>
    <w:rsid w:val="008F0A5B"/>
    <w:rsid w:val="008F3E2A"/>
    <w:rsid w:val="008F4C3C"/>
    <w:rsid w:val="008F4C65"/>
    <w:rsid w:val="008F5DC0"/>
    <w:rsid w:val="008F65EF"/>
    <w:rsid w:val="008F6B66"/>
    <w:rsid w:val="009016E8"/>
    <w:rsid w:val="009028C3"/>
    <w:rsid w:val="009035E5"/>
    <w:rsid w:val="00904DC8"/>
    <w:rsid w:val="00905710"/>
    <w:rsid w:val="00905801"/>
    <w:rsid w:val="0090672E"/>
    <w:rsid w:val="00906870"/>
    <w:rsid w:val="00906F6B"/>
    <w:rsid w:val="009071E8"/>
    <w:rsid w:val="00911188"/>
    <w:rsid w:val="009126F1"/>
    <w:rsid w:val="00912EB2"/>
    <w:rsid w:val="0091304D"/>
    <w:rsid w:val="0091370F"/>
    <w:rsid w:val="0091438E"/>
    <w:rsid w:val="00915463"/>
    <w:rsid w:val="00915928"/>
    <w:rsid w:val="00916922"/>
    <w:rsid w:val="00916DBB"/>
    <w:rsid w:val="00917A6B"/>
    <w:rsid w:val="0092291C"/>
    <w:rsid w:val="00923DFD"/>
    <w:rsid w:val="009243E0"/>
    <w:rsid w:val="00924C99"/>
    <w:rsid w:val="0092657B"/>
    <w:rsid w:val="00926EE1"/>
    <w:rsid w:val="00930149"/>
    <w:rsid w:val="00930E18"/>
    <w:rsid w:val="00931570"/>
    <w:rsid w:val="009315B6"/>
    <w:rsid w:val="00932007"/>
    <w:rsid w:val="0093238D"/>
    <w:rsid w:val="0093250B"/>
    <w:rsid w:val="00932537"/>
    <w:rsid w:val="009357F8"/>
    <w:rsid w:val="00935823"/>
    <w:rsid w:val="00936774"/>
    <w:rsid w:val="00936D3A"/>
    <w:rsid w:val="00937ADD"/>
    <w:rsid w:val="009402A7"/>
    <w:rsid w:val="00940305"/>
    <w:rsid w:val="00940577"/>
    <w:rsid w:val="00940DB4"/>
    <w:rsid w:val="00941D90"/>
    <w:rsid w:val="00943CF6"/>
    <w:rsid w:val="00945527"/>
    <w:rsid w:val="0094754C"/>
    <w:rsid w:val="00947FBB"/>
    <w:rsid w:val="00951106"/>
    <w:rsid w:val="0095331F"/>
    <w:rsid w:val="009548D9"/>
    <w:rsid w:val="00956B0A"/>
    <w:rsid w:val="00957835"/>
    <w:rsid w:val="00957D58"/>
    <w:rsid w:val="009617C3"/>
    <w:rsid w:val="0096277A"/>
    <w:rsid w:val="00962F0B"/>
    <w:rsid w:val="00963C44"/>
    <w:rsid w:val="009643D2"/>
    <w:rsid w:val="009649A6"/>
    <w:rsid w:val="00964AD8"/>
    <w:rsid w:val="0096508F"/>
    <w:rsid w:val="00965A6B"/>
    <w:rsid w:val="00970E17"/>
    <w:rsid w:val="009718B2"/>
    <w:rsid w:val="00971B25"/>
    <w:rsid w:val="00971CDB"/>
    <w:rsid w:val="00972A0A"/>
    <w:rsid w:val="009731BE"/>
    <w:rsid w:val="00976733"/>
    <w:rsid w:val="00977379"/>
    <w:rsid w:val="00977E09"/>
    <w:rsid w:val="009801CA"/>
    <w:rsid w:val="00980653"/>
    <w:rsid w:val="00981303"/>
    <w:rsid w:val="00981F15"/>
    <w:rsid w:val="009824FA"/>
    <w:rsid w:val="00982CB7"/>
    <w:rsid w:val="009833F9"/>
    <w:rsid w:val="009837DA"/>
    <w:rsid w:val="00985181"/>
    <w:rsid w:val="00985593"/>
    <w:rsid w:val="009855F0"/>
    <w:rsid w:val="009857BE"/>
    <w:rsid w:val="00987742"/>
    <w:rsid w:val="00987E0F"/>
    <w:rsid w:val="00991835"/>
    <w:rsid w:val="0099439D"/>
    <w:rsid w:val="00994607"/>
    <w:rsid w:val="0099510D"/>
    <w:rsid w:val="00996CAC"/>
    <w:rsid w:val="009977E2"/>
    <w:rsid w:val="009A1C3F"/>
    <w:rsid w:val="009A2D60"/>
    <w:rsid w:val="009A2FCC"/>
    <w:rsid w:val="009A4143"/>
    <w:rsid w:val="009A5BB2"/>
    <w:rsid w:val="009A62DB"/>
    <w:rsid w:val="009A6615"/>
    <w:rsid w:val="009A682B"/>
    <w:rsid w:val="009A6958"/>
    <w:rsid w:val="009A6DED"/>
    <w:rsid w:val="009B033E"/>
    <w:rsid w:val="009B08C5"/>
    <w:rsid w:val="009B0D55"/>
    <w:rsid w:val="009B1619"/>
    <w:rsid w:val="009B1A51"/>
    <w:rsid w:val="009B23B2"/>
    <w:rsid w:val="009B3C9D"/>
    <w:rsid w:val="009B6618"/>
    <w:rsid w:val="009B690B"/>
    <w:rsid w:val="009B6C1E"/>
    <w:rsid w:val="009B6C6D"/>
    <w:rsid w:val="009B7410"/>
    <w:rsid w:val="009B754B"/>
    <w:rsid w:val="009B79DA"/>
    <w:rsid w:val="009B7A59"/>
    <w:rsid w:val="009B7E14"/>
    <w:rsid w:val="009C2A1C"/>
    <w:rsid w:val="009C4780"/>
    <w:rsid w:val="009C490C"/>
    <w:rsid w:val="009C4BDF"/>
    <w:rsid w:val="009C516F"/>
    <w:rsid w:val="009C55DF"/>
    <w:rsid w:val="009C5B91"/>
    <w:rsid w:val="009C60D2"/>
    <w:rsid w:val="009C72B6"/>
    <w:rsid w:val="009C7C32"/>
    <w:rsid w:val="009C7CFE"/>
    <w:rsid w:val="009D1488"/>
    <w:rsid w:val="009D1BB7"/>
    <w:rsid w:val="009D2835"/>
    <w:rsid w:val="009D2E66"/>
    <w:rsid w:val="009D3C02"/>
    <w:rsid w:val="009D43FF"/>
    <w:rsid w:val="009D4A53"/>
    <w:rsid w:val="009D51DB"/>
    <w:rsid w:val="009D56E9"/>
    <w:rsid w:val="009D5750"/>
    <w:rsid w:val="009D6694"/>
    <w:rsid w:val="009D66E3"/>
    <w:rsid w:val="009D69FD"/>
    <w:rsid w:val="009E00EA"/>
    <w:rsid w:val="009E1BC5"/>
    <w:rsid w:val="009E1D25"/>
    <w:rsid w:val="009E1F57"/>
    <w:rsid w:val="009E24E5"/>
    <w:rsid w:val="009E294F"/>
    <w:rsid w:val="009E2A70"/>
    <w:rsid w:val="009E30DB"/>
    <w:rsid w:val="009E466C"/>
    <w:rsid w:val="009E4D9D"/>
    <w:rsid w:val="009E535A"/>
    <w:rsid w:val="009E71FF"/>
    <w:rsid w:val="009F066C"/>
    <w:rsid w:val="009F0EB1"/>
    <w:rsid w:val="009F49E7"/>
    <w:rsid w:val="009F54AD"/>
    <w:rsid w:val="009F7BBA"/>
    <w:rsid w:val="00A002A7"/>
    <w:rsid w:val="00A01067"/>
    <w:rsid w:val="00A0323C"/>
    <w:rsid w:val="00A0325F"/>
    <w:rsid w:val="00A036C6"/>
    <w:rsid w:val="00A039A4"/>
    <w:rsid w:val="00A045ED"/>
    <w:rsid w:val="00A04A32"/>
    <w:rsid w:val="00A05317"/>
    <w:rsid w:val="00A054F5"/>
    <w:rsid w:val="00A06309"/>
    <w:rsid w:val="00A11ED8"/>
    <w:rsid w:val="00A1217C"/>
    <w:rsid w:val="00A1236E"/>
    <w:rsid w:val="00A123B7"/>
    <w:rsid w:val="00A12B18"/>
    <w:rsid w:val="00A133AB"/>
    <w:rsid w:val="00A141F0"/>
    <w:rsid w:val="00A1517E"/>
    <w:rsid w:val="00A15D9E"/>
    <w:rsid w:val="00A17318"/>
    <w:rsid w:val="00A176BD"/>
    <w:rsid w:val="00A17825"/>
    <w:rsid w:val="00A17E4C"/>
    <w:rsid w:val="00A20025"/>
    <w:rsid w:val="00A20831"/>
    <w:rsid w:val="00A21B1D"/>
    <w:rsid w:val="00A22A85"/>
    <w:rsid w:val="00A230F6"/>
    <w:rsid w:val="00A23CAC"/>
    <w:rsid w:val="00A2400F"/>
    <w:rsid w:val="00A24F27"/>
    <w:rsid w:val="00A25396"/>
    <w:rsid w:val="00A2556B"/>
    <w:rsid w:val="00A266AB"/>
    <w:rsid w:val="00A30FA5"/>
    <w:rsid w:val="00A3164F"/>
    <w:rsid w:val="00A31AEA"/>
    <w:rsid w:val="00A321C0"/>
    <w:rsid w:val="00A3230D"/>
    <w:rsid w:val="00A326E1"/>
    <w:rsid w:val="00A3326D"/>
    <w:rsid w:val="00A334FC"/>
    <w:rsid w:val="00A34AC3"/>
    <w:rsid w:val="00A34ACB"/>
    <w:rsid w:val="00A353F8"/>
    <w:rsid w:val="00A3679F"/>
    <w:rsid w:val="00A37081"/>
    <w:rsid w:val="00A4041F"/>
    <w:rsid w:val="00A40C6D"/>
    <w:rsid w:val="00A425B2"/>
    <w:rsid w:val="00A4458F"/>
    <w:rsid w:val="00A44B9E"/>
    <w:rsid w:val="00A45AA1"/>
    <w:rsid w:val="00A4677E"/>
    <w:rsid w:val="00A46A6B"/>
    <w:rsid w:val="00A46A74"/>
    <w:rsid w:val="00A46C89"/>
    <w:rsid w:val="00A46F0E"/>
    <w:rsid w:val="00A4726D"/>
    <w:rsid w:val="00A47E23"/>
    <w:rsid w:val="00A501DB"/>
    <w:rsid w:val="00A50B09"/>
    <w:rsid w:val="00A50D97"/>
    <w:rsid w:val="00A512EE"/>
    <w:rsid w:val="00A513E7"/>
    <w:rsid w:val="00A51689"/>
    <w:rsid w:val="00A51E6F"/>
    <w:rsid w:val="00A53D32"/>
    <w:rsid w:val="00A5437D"/>
    <w:rsid w:val="00A548A1"/>
    <w:rsid w:val="00A54A0E"/>
    <w:rsid w:val="00A55429"/>
    <w:rsid w:val="00A56507"/>
    <w:rsid w:val="00A56665"/>
    <w:rsid w:val="00A57F2D"/>
    <w:rsid w:val="00A61569"/>
    <w:rsid w:val="00A6218E"/>
    <w:rsid w:val="00A62D67"/>
    <w:rsid w:val="00A639CA"/>
    <w:rsid w:val="00A6404A"/>
    <w:rsid w:val="00A64987"/>
    <w:rsid w:val="00A66161"/>
    <w:rsid w:val="00A66317"/>
    <w:rsid w:val="00A67002"/>
    <w:rsid w:val="00A6711C"/>
    <w:rsid w:val="00A672EF"/>
    <w:rsid w:val="00A67C72"/>
    <w:rsid w:val="00A70F33"/>
    <w:rsid w:val="00A71C1B"/>
    <w:rsid w:val="00A7272C"/>
    <w:rsid w:val="00A72E0A"/>
    <w:rsid w:val="00A7369A"/>
    <w:rsid w:val="00A7380D"/>
    <w:rsid w:val="00A73E65"/>
    <w:rsid w:val="00A754E3"/>
    <w:rsid w:val="00A76299"/>
    <w:rsid w:val="00A7668D"/>
    <w:rsid w:val="00A77752"/>
    <w:rsid w:val="00A778CD"/>
    <w:rsid w:val="00A81199"/>
    <w:rsid w:val="00A81366"/>
    <w:rsid w:val="00A81EFE"/>
    <w:rsid w:val="00A81F49"/>
    <w:rsid w:val="00A84A93"/>
    <w:rsid w:val="00A85651"/>
    <w:rsid w:val="00A8749B"/>
    <w:rsid w:val="00A8781A"/>
    <w:rsid w:val="00A912BB"/>
    <w:rsid w:val="00A91ABB"/>
    <w:rsid w:val="00A93755"/>
    <w:rsid w:val="00A939A5"/>
    <w:rsid w:val="00A969CC"/>
    <w:rsid w:val="00A97B3A"/>
    <w:rsid w:val="00A97B79"/>
    <w:rsid w:val="00AA0533"/>
    <w:rsid w:val="00AA075D"/>
    <w:rsid w:val="00AA08A1"/>
    <w:rsid w:val="00AA31D7"/>
    <w:rsid w:val="00AA3253"/>
    <w:rsid w:val="00AA4235"/>
    <w:rsid w:val="00AA4334"/>
    <w:rsid w:val="00AA4975"/>
    <w:rsid w:val="00AA4DEE"/>
    <w:rsid w:val="00AA4FE5"/>
    <w:rsid w:val="00AA51BE"/>
    <w:rsid w:val="00AA5827"/>
    <w:rsid w:val="00AA5FCD"/>
    <w:rsid w:val="00AA664F"/>
    <w:rsid w:val="00AA7E39"/>
    <w:rsid w:val="00AB0307"/>
    <w:rsid w:val="00AB09B0"/>
    <w:rsid w:val="00AB1122"/>
    <w:rsid w:val="00AB14A3"/>
    <w:rsid w:val="00AB2EAE"/>
    <w:rsid w:val="00AB3CCE"/>
    <w:rsid w:val="00AB3DE8"/>
    <w:rsid w:val="00AB49D1"/>
    <w:rsid w:val="00AB54E3"/>
    <w:rsid w:val="00AB5EB0"/>
    <w:rsid w:val="00AB681A"/>
    <w:rsid w:val="00AB6BEA"/>
    <w:rsid w:val="00AB7268"/>
    <w:rsid w:val="00AB72E0"/>
    <w:rsid w:val="00AB7E8C"/>
    <w:rsid w:val="00AC035A"/>
    <w:rsid w:val="00AC2519"/>
    <w:rsid w:val="00AC2853"/>
    <w:rsid w:val="00AC5352"/>
    <w:rsid w:val="00AC58E1"/>
    <w:rsid w:val="00AC739F"/>
    <w:rsid w:val="00AD0F32"/>
    <w:rsid w:val="00AD1B1D"/>
    <w:rsid w:val="00AD2952"/>
    <w:rsid w:val="00AD3E03"/>
    <w:rsid w:val="00AD3F7E"/>
    <w:rsid w:val="00AD400E"/>
    <w:rsid w:val="00AD48AA"/>
    <w:rsid w:val="00AD7D26"/>
    <w:rsid w:val="00AD7F85"/>
    <w:rsid w:val="00AE0773"/>
    <w:rsid w:val="00AE0C7E"/>
    <w:rsid w:val="00AE18EF"/>
    <w:rsid w:val="00AE2384"/>
    <w:rsid w:val="00AE262C"/>
    <w:rsid w:val="00AE2646"/>
    <w:rsid w:val="00AE29CC"/>
    <w:rsid w:val="00AE2B1A"/>
    <w:rsid w:val="00AE3674"/>
    <w:rsid w:val="00AE3C45"/>
    <w:rsid w:val="00AE58B3"/>
    <w:rsid w:val="00AE629C"/>
    <w:rsid w:val="00AE697C"/>
    <w:rsid w:val="00AE7EBA"/>
    <w:rsid w:val="00AF0410"/>
    <w:rsid w:val="00AF0566"/>
    <w:rsid w:val="00AF1CCD"/>
    <w:rsid w:val="00AF1D25"/>
    <w:rsid w:val="00AF2330"/>
    <w:rsid w:val="00AF3371"/>
    <w:rsid w:val="00AF43FD"/>
    <w:rsid w:val="00AF60D3"/>
    <w:rsid w:val="00AF6217"/>
    <w:rsid w:val="00B01999"/>
    <w:rsid w:val="00B023D2"/>
    <w:rsid w:val="00B0334B"/>
    <w:rsid w:val="00B03D28"/>
    <w:rsid w:val="00B03D86"/>
    <w:rsid w:val="00B04BAA"/>
    <w:rsid w:val="00B04EE1"/>
    <w:rsid w:val="00B06991"/>
    <w:rsid w:val="00B06FE5"/>
    <w:rsid w:val="00B07C5F"/>
    <w:rsid w:val="00B10216"/>
    <w:rsid w:val="00B10A74"/>
    <w:rsid w:val="00B1133F"/>
    <w:rsid w:val="00B11803"/>
    <w:rsid w:val="00B13333"/>
    <w:rsid w:val="00B1359F"/>
    <w:rsid w:val="00B13941"/>
    <w:rsid w:val="00B13BEF"/>
    <w:rsid w:val="00B151D3"/>
    <w:rsid w:val="00B153A6"/>
    <w:rsid w:val="00B153DA"/>
    <w:rsid w:val="00B15725"/>
    <w:rsid w:val="00B15E0C"/>
    <w:rsid w:val="00B2039F"/>
    <w:rsid w:val="00B21CB1"/>
    <w:rsid w:val="00B22014"/>
    <w:rsid w:val="00B2259A"/>
    <w:rsid w:val="00B22F58"/>
    <w:rsid w:val="00B23A20"/>
    <w:rsid w:val="00B23BD0"/>
    <w:rsid w:val="00B269DA"/>
    <w:rsid w:val="00B26C7E"/>
    <w:rsid w:val="00B30B56"/>
    <w:rsid w:val="00B3121F"/>
    <w:rsid w:val="00B33227"/>
    <w:rsid w:val="00B3406E"/>
    <w:rsid w:val="00B36510"/>
    <w:rsid w:val="00B36548"/>
    <w:rsid w:val="00B36874"/>
    <w:rsid w:val="00B3688E"/>
    <w:rsid w:val="00B36B34"/>
    <w:rsid w:val="00B37726"/>
    <w:rsid w:val="00B40803"/>
    <w:rsid w:val="00B4128B"/>
    <w:rsid w:val="00B423A2"/>
    <w:rsid w:val="00B44EE6"/>
    <w:rsid w:val="00B473DF"/>
    <w:rsid w:val="00B47934"/>
    <w:rsid w:val="00B50103"/>
    <w:rsid w:val="00B513C8"/>
    <w:rsid w:val="00B53606"/>
    <w:rsid w:val="00B53905"/>
    <w:rsid w:val="00B53AC0"/>
    <w:rsid w:val="00B53D1F"/>
    <w:rsid w:val="00B54659"/>
    <w:rsid w:val="00B55EF8"/>
    <w:rsid w:val="00B61D32"/>
    <w:rsid w:val="00B62203"/>
    <w:rsid w:val="00B6324D"/>
    <w:rsid w:val="00B63404"/>
    <w:rsid w:val="00B656A1"/>
    <w:rsid w:val="00B659DF"/>
    <w:rsid w:val="00B672CC"/>
    <w:rsid w:val="00B67847"/>
    <w:rsid w:val="00B67FFC"/>
    <w:rsid w:val="00B715B7"/>
    <w:rsid w:val="00B72EE1"/>
    <w:rsid w:val="00B735A3"/>
    <w:rsid w:val="00B7381C"/>
    <w:rsid w:val="00B74E7E"/>
    <w:rsid w:val="00B75D90"/>
    <w:rsid w:val="00B76143"/>
    <w:rsid w:val="00B76BE9"/>
    <w:rsid w:val="00B77385"/>
    <w:rsid w:val="00B81545"/>
    <w:rsid w:val="00B82053"/>
    <w:rsid w:val="00B82579"/>
    <w:rsid w:val="00B832E1"/>
    <w:rsid w:val="00B83723"/>
    <w:rsid w:val="00B84222"/>
    <w:rsid w:val="00B8549C"/>
    <w:rsid w:val="00B86000"/>
    <w:rsid w:val="00B86048"/>
    <w:rsid w:val="00B9153F"/>
    <w:rsid w:val="00B92C2C"/>
    <w:rsid w:val="00B92C3F"/>
    <w:rsid w:val="00B93E2D"/>
    <w:rsid w:val="00B95F28"/>
    <w:rsid w:val="00B97700"/>
    <w:rsid w:val="00B97BD9"/>
    <w:rsid w:val="00BA1073"/>
    <w:rsid w:val="00BA1771"/>
    <w:rsid w:val="00BA1E36"/>
    <w:rsid w:val="00BA2774"/>
    <w:rsid w:val="00BA27CC"/>
    <w:rsid w:val="00BA3ABC"/>
    <w:rsid w:val="00BA458B"/>
    <w:rsid w:val="00BA5674"/>
    <w:rsid w:val="00BA63F8"/>
    <w:rsid w:val="00BA656D"/>
    <w:rsid w:val="00BA7064"/>
    <w:rsid w:val="00BA7B55"/>
    <w:rsid w:val="00BB00BA"/>
    <w:rsid w:val="00BB0F30"/>
    <w:rsid w:val="00BB0F9E"/>
    <w:rsid w:val="00BB1287"/>
    <w:rsid w:val="00BB1624"/>
    <w:rsid w:val="00BB3CC6"/>
    <w:rsid w:val="00BB4DE2"/>
    <w:rsid w:val="00BB5CF4"/>
    <w:rsid w:val="00BB6B07"/>
    <w:rsid w:val="00BB6C27"/>
    <w:rsid w:val="00BB7A7D"/>
    <w:rsid w:val="00BB7BF5"/>
    <w:rsid w:val="00BC0745"/>
    <w:rsid w:val="00BC2020"/>
    <w:rsid w:val="00BC25B0"/>
    <w:rsid w:val="00BC30E8"/>
    <w:rsid w:val="00BC3E61"/>
    <w:rsid w:val="00BC4340"/>
    <w:rsid w:val="00BC61F6"/>
    <w:rsid w:val="00BC74C1"/>
    <w:rsid w:val="00BC7A21"/>
    <w:rsid w:val="00BC7FAE"/>
    <w:rsid w:val="00BD00D1"/>
    <w:rsid w:val="00BD0B6C"/>
    <w:rsid w:val="00BD25B1"/>
    <w:rsid w:val="00BD2634"/>
    <w:rsid w:val="00BD2643"/>
    <w:rsid w:val="00BD277D"/>
    <w:rsid w:val="00BD2AB4"/>
    <w:rsid w:val="00BD38E8"/>
    <w:rsid w:val="00BD3BE2"/>
    <w:rsid w:val="00BD4CBE"/>
    <w:rsid w:val="00BD68C2"/>
    <w:rsid w:val="00BD6AF6"/>
    <w:rsid w:val="00BD7127"/>
    <w:rsid w:val="00BE0463"/>
    <w:rsid w:val="00BE0E9F"/>
    <w:rsid w:val="00BE0F37"/>
    <w:rsid w:val="00BE0F42"/>
    <w:rsid w:val="00BE19E4"/>
    <w:rsid w:val="00BE3D9A"/>
    <w:rsid w:val="00BE42CF"/>
    <w:rsid w:val="00BE48C4"/>
    <w:rsid w:val="00BE4B36"/>
    <w:rsid w:val="00BE4EF7"/>
    <w:rsid w:val="00BE5866"/>
    <w:rsid w:val="00BE70B9"/>
    <w:rsid w:val="00BF02BB"/>
    <w:rsid w:val="00BF06ED"/>
    <w:rsid w:val="00BF2486"/>
    <w:rsid w:val="00BF29AE"/>
    <w:rsid w:val="00BF3E3A"/>
    <w:rsid w:val="00BF48B8"/>
    <w:rsid w:val="00BF4D1E"/>
    <w:rsid w:val="00BF5A85"/>
    <w:rsid w:val="00BF7080"/>
    <w:rsid w:val="00C00091"/>
    <w:rsid w:val="00C001FA"/>
    <w:rsid w:val="00C009BF"/>
    <w:rsid w:val="00C012A8"/>
    <w:rsid w:val="00C03134"/>
    <w:rsid w:val="00C039E7"/>
    <w:rsid w:val="00C04358"/>
    <w:rsid w:val="00C04DDF"/>
    <w:rsid w:val="00C05A4E"/>
    <w:rsid w:val="00C0669E"/>
    <w:rsid w:val="00C10144"/>
    <w:rsid w:val="00C10443"/>
    <w:rsid w:val="00C10521"/>
    <w:rsid w:val="00C10BEA"/>
    <w:rsid w:val="00C10E79"/>
    <w:rsid w:val="00C11702"/>
    <w:rsid w:val="00C12964"/>
    <w:rsid w:val="00C12CB7"/>
    <w:rsid w:val="00C1301E"/>
    <w:rsid w:val="00C13440"/>
    <w:rsid w:val="00C14137"/>
    <w:rsid w:val="00C15782"/>
    <w:rsid w:val="00C202FC"/>
    <w:rsid w:val="00C2105B"/>
    <w:rsid w:val="00C217EE"/>
    <w:rsid w:val="00C21CFB"/>
    <w:rsid w:val="00C225E4"/>
    <w:rsid w:val="00C24079"/>
    <w:rsid w:val="00C241F7"/>
    <w:rsid w:val="00C243F6"/>
    <w:rsid w:val="00C251D0"/>
    <w:rsid w:val="00C257D0"/>
    <w:rsid w:val="00C25A3A"/>
    <w:rsid w:val="00C276D3"/>
    <w:rsid w:val="00C27C36"/>
    <w:rsid w:val="00C3099C"/>
    <w:rsid w:val="00C319A1"/>
    <w:rsid w:val="00C31AC7"/>
    <w:rsid w:val="00C3221E"/>
    <w:rsid w:val="00C32A7C"/>
    <w:rsid w:val="00C32E87"/>
    <w:rsid w:val="00C33C8F"/>
    <w:rsid w:val="00C345F2"/>
    <w:rsid w:val="00C34AAF"/>
    <w:rsid w:val="00C35240"/>
    <w:rsid w:val="00C35E30"/>
    <w:rsid w:val="00C367DA"/>
    <w:rsid w:val="00C3745F"/>
    <w:rsid w:val="00C3781E"/>
    <w:rsid w:val="00C3794B"/>
    <w:rsid w:val="00C41DEB"/>
    <w:rsid w:val="00C42387"/>
    <w:rsid w:val="00C43109"/>
    <w:rsid w:val="00C4353E"/>
    <w:rsid w:val="00C447EF"/>
    <w:rsid w:val="00C45900"/>
    <w:rsid w:val="00C45DBC"/>
    <w:rsid w:val="00C45DC0"/>
    <w:rsid w:val="00C465D7"/>
    <w:rsid w:val="00C46D0C"/>
    <w:rsid w:val="00C476DA"/>
    <w:rsid w:val="00C50FCE"/>
    <w:rsid w:val="00C53E8A"/>
    <w:rsid w:val="00C54618"/>
    <w:rsid w:val="00C546E4"/>
    <w:rsid w:val="00C55379"/>
    <w:rsid w:val="00C603E3"/>
    <w:rsid w:val="00C607C1"/>
    <w:rsid w:val="00C640FB"/>
    <w:rsid w:val="00C64F61"/>
    <w:rsid w:val="00C655A4"/>
    <w:rsid w:val="00C667D6"/>
    <w:rsid w:val="00C66FA0"/>
    <w:rsid w:val="00C6715E"/>
    <w:rsid w:val="00C67479"/>
    <w:rsid w:val="00C71181"/>
    <w:rsid w:val="00C73B2B"/>
    <w:rsid w:val="00C74214"/>
    <w:rsid w:val="00C74683"/>
    <w:rsid w:val="00C76D9F"/>
    <w:rsid w:val="00C77B33"/>
    <w:rsid w:val="00C80BFC"/>
    <w:rsid w:val="00C81011"/>
    <w:rsid w:val="00C8144A"/>
    <w:rsid w:val="00C81697"/>
    <w:rsid w:val="00C81CB2"/>
    <w:rsid w:val="00C81E7C"/>
    <w:rsid w:val="00C8208F"/>
    <w:rsid w:val="00C8602E"/>
    <w:rsid w:val="00C93D0C"/>
    <w:rsid w:val="00C95546"/>
    <w:rsid w:val="00C9665A"/>
    <w:rsid w:val="00C974B5"/>
    <w:rsid w:val="00C977B8"/>
    <w:rsid w:val="00CA06A9"/>
    <w:rsid w:val="00CA132E"/>
    <w:rsid w:val="00CA2D7A"/>
    <w:rsid w:val="00CA50A1"/>
    <w:rsid w:val="00CA66D7"/>
    <w:rsid w:val="00CA6C8B"/>
    <w:rsid w:val="00CA7C62"/>
    <w:rsid w:val="00CA7E64"/>
    <w:rsid w:val="00CB2963"/>
    <w:rsid w:val="00CB32F8"/>
    <w:rsid w:val="00CB3CED"/>
    <w:rsid w:val="00CB4572"/>
    <w:rsid w:val="00CB5315"/>
    <w:rsid w:val="00CB5B75"/>
    <w:rsid w:val="00CB62F3"/>
    <w:rsid w:val="00CC0902"/>
    <w:rsid w:val="00CC1549"/>
    <w:rsid w:val="00CC2149"/>
    <w:rsid w:val="00CC2399"/>
    <w:rsid w:val="00CC24A7"/>
    <w:rsid w:val="00CC379B"/>
    <w:rsid w:val="00CC3EEC"/>
    <w:rsid w:val="00CC4852"/>
    <w:rsid w:val="00CC4D64"/>
    <w:rsid w:val="00CC5344"/>
    <w:rsid w:val="00CC5C14"/>
    <w:rsid w:val="00CC6366"/>
    <w:rsid w:val="00CC6893"/>
    <w:rsid w:val="00CC72E8"/>
    <w:rsid w:val="00CD04EF"/>
    <w:rsid w:val="00CD0A07"/>
    <w:rsid w:val="00CD0A39"/>
    <w:rsid w:val="00CD11B0"/>
    <w:rsid w:val="00CD16A2"/>
    <w:rsid w:val="00CD1F9B"/>
    <w:rsid w:val="00CD243B"/>
    <w:rsid w:val="00CD247B"/>
    <w:rsid w:val="00CD2BEF"/>
    <w:rsid w:val="00CD3189"/>
    <w:rsid w:val="00CD3992"/>
    <w:rsid w:val="00CD49F1"/>
    <w:rsid w:val="00CD609B"/>
    <w:rsid w:val="00CD66DC"/>
    <w:rsid w:val="00CD6A6A"/>
    <w:rsid w:val="00CE1417"/>
    <w:rsid w:val="00CE4770"/>
    <w:rsid w:val="00CE49F8"/>
    <w:rsid w:val="00CE54B3"/>
    <w:rsid w:val="00CE673B"/>
    <w:rsid w:val="00CE6EC6"/>
    <w:rsid w:val="00CF04DA"/>
    <w:rsid w:val="00CF1016"/>
    <w:rsid w:val="00CF1E08"/>
    <w:rsid w:val="00CF26B4"/>
    <w:rsid w:val="00CF2959"/>
    <w:rsid w:val="00CF2ABD"/>
    <w:rsid w:val="00CF30F5"/>
    <w:rsid w:val="00CF3E7A"/>
    <w:rsid w:val="00CF416E"/>
    <w:rsid w:val="00CF4E5E"/>
    <w:rsid w:val="00CF5895"/>
    <w:rsid w:val="00CF5D05"/>
    <w:rsid w:val="00CF6FE2"/>
    <w:rsid w:val="00CF7290"/>
    <w:rsid w:val="00CF7F29"/>
    <w:rsid w:val="00D007F2"/>
    <w:rsid w:val="00D010BC"/>
    <w:rsid w:val="00D0392B"/>
    <w:rsid w:val="00D04487"/>
    <w:rsid w:val="00D069BC"/>
    <w:rsid w:val="00D070FA"/>
    <w:rsid w:val="00D11D35"/>
    <w:rsid w:val="00D12064"/>
    <w:rsid w:val="00D12225"/>
    <w:rsid w:val="00D122D1"/>
    <w:rsid w:val="00D123AE"/>
    <w:rsid w:val="00D126D7"/>
    <w:rsid w:val="00D12EE3"/>
    <w:rsid w:val="00D14191"/>
    <w:rsid w:val="00D14461"/>
    <w:rsid w:val="00D14BA8"/>
    <w:rsid w:val="00D14F42"/>
    <w:rsid w:val="00D14F95"/>
    <w:rsid w:val="00D237F7"/>
    <w:rsid w:val="00D23D6D"/>
    <w:rsid w:val="00D2481E"/>
    <w:rsid w:val="00D24E92"/>
    <w:rsid w:val="00D264AC"/>
    <w:rsid w:val="00D300D4"/>
    <w:rsid w:val="00D302D5"/>
    <w:rsid w:val="00D311F0"/>
    <w:rsid w:val="00D31A7D"/>
    <w:rsid w:val="00D31C5E"/>
    <w:rsid w:val="00D3339C"/>
    <w:rsid w:val="00D347BF"/>
    <w:rsid w:val="00D36EB5"/>
    <w:rsid w:val="00D3793E"/>
    <w:rsid w:val="00D37F1A"/>
    <w:rsid w:val="00D40A4F"/>
    <w:rsid w:val="00D43451"/>
    <w:rsid w:val="00D43A99"/>
    <w:rsid w:val="00D447BF"/>
    <w:rsid w:val="00D46285"/>
    <w:rsid w:val="00D471BD"/>
    <w:rsid w:val="00D505F8"/>
    <w:rsid w:val="00D50F85"/>
    <w:rsid w:val="00D51E20"/>
    <w:rsid w:val="00D52291"/>
    <w:rsid w:val="00D5229A"/>
    <w:rsid w:val="00D529CD"/>
    <w:rsid w:val="00D52C2D"/>
    <w:rsid w:val="00D561CE"/>
    <w:rsid w:val="00D561D2"/>
    <w:rsid w:val="00D56323"/>
    <w:rsid w:val="00D5660A"/>
    <w:rsid w:val="00D56D36"/>
    <w:rsid w:val="00D57475"/>
    <w:rsid w:val="00D62C5B"/>
    <w:rsid w:val="00D6323E"/>
    <w:rsid w:val="00D673CA"/>
    <w:rsid w:val="00D70B42"/>
    <w:rsid w:val="00D72976"/>
    <w:rsid w:val="00D746C1"/>
    <w:rsid w:val="00D7508F"/>
    <w:rsid w:val="00D75ECC"/>
    <w:rsid w:val="00D765AF"/>
    <w:rsid w:val="00D77891"/>
    <w:rsid w:val="00D80513"/>
    <w:rsid w:val="00D8057A"/>
    <w:rsid w:val="00D81106"/>
    <w:rsid w:val="00D822A6"/>
    <w:rsid w:val="00D82BA4"/>
    <w:rsid w:val="00D83068"/>
    <w:rsid w:val="00D83FDA"/>
    <w:rsid w:val="00D846C9"/>
    <w:rsid w:val="00D849AF"/>
    <w:rsid w:val="00D85757"/>
    <w:rsid w:val="00D875B2"/>
    <w:rsid w:val="00D87E7E"/>
    <w:rsid w:val="00D87F64"/>
    <w:rsid w:val="00D90DC4"/>
    <w:rsid w:val="00D91904"/>
    <w:rsid w:val="00D91A64"/>
    <w:rsid w:val="00D91D99"/>
    <w:rsid w:val="00D92A06"/>
    <w:rsid w:val="00D93211"/>
    <w:rsid w:val="00D93451"/>
    <w:rsid w:val="00D940E0"/>
    <w:rsid w:val="00D95FA5"/>
    <w:rsid w:val="00D97605"/>
    <w:rsid w:val="00D97785"/>
    <w:rsid w:val="00DA04BC"/>
    <w:rsid w:val="00DA2CF8"/>
    <w:rsid w:val="00DA4D95"/>
    <w:rsid w:val="00DA5B7D"/>
    <w:rsid w:val="00DA7CFD"/>
    <w:rsid w:val="00DB04A2"/>
    <w:rsid w:val="00DB05CE"/>
    <w:rsid w:val="00DB0C90"/>
    <w:rsid w:val="00DB0CDF"/>
    <w:rsid w:val="00DB1C6C"/>
    <w:rsid w:val="00DB1EEF"/>
    <w:rsid w:val="00DB263E"/>
    <w:rsid w:val="00DB2FD6"/>
    <w:rsid w:val="00DB42FC"/>
    <w:rsid w:val="00DB56C0"/>
    <w:rsid w:val="00DB585B"/>
    <w:rsid w:val="00DC0938"/>
    <w:rsid w:val="00DC4596"/>
    <w:rsid w:val="00DC52C2"/>
    <w:rsid w:val="00DC56D2"/>
    <w:rsid w:val="00DC7734"/>
    <w:rsid w:val="00DD083E"/>
    <w:rsid w:val="00DD0CBF"/>
    <w:rsid w:val="00DD0D3A"/>
    <w:rsid w:val="00DD16F2"/>
    <w:rsid w:val="00DD31F4"/>
    <w:rsid w:val="00DD3D5C"/>
    <w:rsid w:val="00DD4148"/>
    <w:rsid w:val="00DD4909"/>
    <w:rsid w:val="00DD4D34"/>
    <w:rsid w:val="00DD52B3"/>
    <w:rsid w:val="00DD64E9"/>
    <w:rsid w:val="00DD7138"/>
    <w:rsid w:val="00DD77C5"/>
    <w:rsid w:val="00DE0213"/>
    <w:rsid w:val="00DE0524"/>
    <w:rsid w:val="00DE0F57"/>
    <w:rsid w:val="00DE2B4C"/>
    <w:rsid w:val="00DE2E14"/>
    <w:rsid w:val="00DE35DA"/>
    <w:rsid w:val="00DE5AD3"/>
    <w:rsid w:val="00DE67B3"/>
    <w:rsid w:val="00DE68DA"/>
    <w:rsid w:val="00DE6BD1"/>
    <w:rsid w:val="00DE6D32"/>
    <w:rsid w:val="00DF006C"/>
    <w:rsid w:val="00DF251E"/>
    <w:rsid w:val="00DF3AD0"/>
    <w:rsid w:val="00DF51D0"/>
    <w:rsid w:val="00DF5EDA"/>
    <w:rsid w:val="00DF66CC"/>
    <w:rsid w:val="00DF6834"/>
    <w:rsid w:val="00E001AC"/>
    <w:rsid w:val="00E0050F"/>
    <w:rsid w:val="00E00EC4"/>
    <w:rsid w:val="00E020CB"/>
    <w:rsid w:val="00E028B1"/>
    <w:rsid w:val="00E02E20"/>
    <w:rsid w:val="00E0464E"/>
    <w:rsid w:val="00E0582C"/>
    <w:rsid w:val="00E07A8E"/>
    <w:rsid w:val="00E10BC5"/>
    <w:rsid w:val="00E11BFA"/>
    <w:rsid w:val="00E11E39"/>
    <w:rsid w:val="00E1394D"/>
    <w:rsid w:val="00E13FB1"/>
    <w:rsid w:val="00E1734F"/>
    <w:rsid w:val="00E204B1"/>
    <w:rsid w:val="00E206A5"/>
    <w:rsid w:val="00E207D7"/>
    <w:rsid w:val="00E20E9C"/>
    <w:rsid w:val="00E21264"/>
    <w:rsid w:val="00E23788"/>
    <w:rsid w:val="00E23A3F"/>
    <w:rsid w:val="00E23D2D"/>
    <w:rsid w:val="00E241B4"/>
    <w:rsid w:val="00E25DB5"/>
    <w:rsid w:val="00E263EE"/>
    <w:rsid w:val="00E269BE"/>
    <w:rsid w:val="00E275AC"/>
    <w:rsid w:val="00E30507"/>
    <w:rsid w:val="00E309DD"/>
    <w:rsid w:val="00E311B9"/>
    <w:rsid w:val="00E31952"/>
    <w:rsid w:val="00E31C3B"/>
    <w:rsid w:val="00E324F1"/>
    <w:rsid w:val="00E337CC"/>
    <w:rsid w:val="00E340F2"/>
    <w:rsid w:val="00E349B8"/>
    <w:rsid w:val="00E34B03"/>
    <w:rsid w:val="00E35C40"/>
    <w:rsid w:val="00E361AB"/>
    <w:rsid w:val="00E3653E"/>
    <w:rsid w:val="00E37442"/>
    <w:rsid w:val="00E377E3"/>
    <w:rsid w:val="00E40883"/>
    <w:rsid w:val="00E40E07"/>
    <w:rsid w:val="00E43FD9"/>
    <w:rsid w:val="00E44A40"/>
    <w:rsid w:val="00E44BDF"/>
    <w:rsid w:val="00E5000F"/>
    <w:rsid w:val="00E51B2E"/>
    <w:rsid w:val="00E533FE"/>
    <w:rsid w:val="00E540B2"/>
    <w:rsid w:val="00E55644"/>
    <w:rsid w:val="00E57044"/>
    <w:rsid w:val="00E572D8"/>
    <w:rsid w:val="00E575D7"/>
    <w:rsid w:val="00E60485"/>
    <w:rsid w:val="00E62C22"/>
    <w:rsid w:val="00E630B2"/>
    <w:rsid w:val="00E63D34"/>
    <w:rsid w:val="00E650F1"/>
    <w:rsid w:val="00E66535"/>
    <w:rsid w:val="00E710C7"/>
    <w:rsid w:val="00E722A0"/>
    <w:rsid w:val="00E7326F"/>
    <w:rsid w:val="00E735FA"/>
    <w:rsid w:val="00E739C0"/>
    <w:rsid w:val="00E74380"/>
    <w:rsid w:val="00E744FF"/>
    <w:rsid w:val="00E74525"/>
    <w:rsid w:val="00E75599"/>
    <w:rsid w:val="00E759D5"/>
    <w:rsid w:val="00E75CF0"/>
    <w:rsid w:val="00E77EBD"/>
    <w:rsid w:val="00E802D3"/>
    <w:rsid w:val="00E80C12"/>
    <w:rsid w:val="00E81F00"/>
    <w:rsid w:val="00E82D56"/>
    <w:rsid w:val="00E82FC5"/>
    <w:rsid w:val="00E82FC6"/>
    <w:rsid w:val="00E83F8D"/>
    <w:rsid w:val="00E84802"/>
    <w:rsid w:val="00E92599"/>
    <w:rsid w:val="00E92BD7"/>
    <w:rsid w:val="00E945DA"/>
    <w:rsid w:val="00E94AFB"/>
    <w:rsid w:val="00E94FA4"/>
    <w:rsid w:val="00E958CD"/>
    <w:rsid w:val="00EA11B7"/>
    <w:rsid w:val="00EA1E3A"/>
    <w:rsid w:val="00EA253E"/>
    <w:rsid w:val="00EA2896"/>
    <w:rsid w:val="00EA29BD"/>
    <w:rsid w:val="00EA333C"/>
    <w:rsid w:val="00EA3BB6"/>
    <w:rsid w:val="00EA3EC8"/>
    <w:rsid w:val="00EA51EF"/>
    <w:rsid w:val="00EA6770"/>
    <w:rsid w:val="00EA67F7"/>
    <w:rsid w:val="00EA68A3"/>
    <w:rsid w:val="00EA6AF4"/>
    <w:rsid w:val="00EA6CF7"/>
    <w:rsid w:val="00EA72CD"/>
    <w:rsid w:val="00EA7E78"/>
    <w:rsid w:val="00EB0499"/>
    <w:rsid w:val="00EB0ABC"/>
    <w:rsid w:val="00EB12EC"/>
    <w:rsid w:val="00EB25C3"/>
    <w:rsid w:val="00EB44AD"/>
    <w:rsid w:val="00EB48DF"/>
    <w:rsid w:val="00EB567F"/>
    <w:rsid w:val="00EB5B41"/>
    <w:rsid w:val="00EB5F9F"/>
    <w:rsid w:val="00EB63E9"/>
    <w:rsid w:val="00EB6794"/>
    <w:rsid w:val="00EB7979"/>
    <w:rsid w:val="00EC0265"/>
    <w:rsid w:val="00EC0846"/>
    <w:rsid w:val="00EC0872"/>
    <w:rsid w:val="00EC0B2E"/>
    <w:rsid w:val="00EC1A7D"/>
    <w:rsid w:val="00EC1CCB"/>
    <w:rsid w:val="00EC2315"/>
    <w:rsid w:val="00EC3279"/>
    <w:rsid w:val="00EC3D36"/>
    <w:rsid w:val="00EC47B1"/>
    <w:rsid w:val="00EC49B8"/>
    <w:rsid w:val="00EC69E0"/>
    <w:rsid w:val="00EC6DCC"/>
    <w:rsid w:val="00EC79EE"/>
    <w:rsid w:val="00ED01E1"/>
    <w:rsid w:val="00ED0641"/>
    <w:rsid w:val="00ED1088"/>
    <w:rsid w:val="00ED1CB5"/>
    <w:rsid w:val="00ED2107"/>
    <w:rsid w:val="00ED269C"/>
    <w:rsid w:val="00ED3F66"/>
    <w:rsid w:val="00ED43C0"/>
    <w:rsid w:val="00ED59B3"/>
    <w:rsid w:val="00ED5DE6"/>
    <w:rsid w:val="00ED6091"/>
    <w:rsid w:val="00EE022B"/>
    <w:rsid w:val="00EE081E"/>
    <w:rsid w:val="00EE0AE6"/>
    <w:rsid w:val="00EE1A04"/>
    <w:rsid w:val="00EE21B8"/>
    <w:rsid w:val="00EE221C"/>
    <w:rsid w:val="00EE28DC"/>
    <w:rsid w:val="00EE2922"/>
    <w:rsid w:val="00EE4136"/>
    <w:rsid w:val="00EE41ED"/>
    <w:rsid w:val="00EE55F9"/>
    <w:rsid w:val="00EE7C32"/>
    <w:rsid w:val="00EF0192"/>
    <w:rsid w:val="00EF1AD3"/>
    <w:rsid w:val="00EF2B98"/>
    <w:rsid w:val="00EF3AA5"/>
    <w:rsid w:val="00EF4A38"/>
    <w:rsid w:val="00EF503C"/>
    <w:rsid w:val="00EF72E1"/>
    <w:rsid w:val="00F00541"/>
    <w:rsid w:val="00F00708"/>
    <w:rsid w:val="00F01AF5"/>
    <w:rsid w:val="00F03BD3"/>
    <w:rsid w:val="00F03EBC"/>
    <w:rsid w:val="00F053CE"/>
    <w:rsid w:val="00F06352"/>
    <w:rsid w:val="00F066E7"/>
    <w:rsid w:val="00F07B4B"/>
    <w:rsid w:val="00F105AF"/>
    <w:rsid w:val="00F109E4"/>
    <w:rsid w:val="00F10A8A"/>
    <w:rsid w:val="00F10FDA"/>
    <w:rsid w:val="00F11753"/>
    <w:rsid w:val="00F121BF"/>
    <w:rsid w:val="00F130C7"/>
    <w:rsid w:val="00F136C5"/>
    <w:rsid w:val="00F140F7"/>
    <w:rsid w:val="00F1446F"/>
    <w:rsid w:val="00F1543B"/>
    <w:rsid w:val="00F16D6F"/>
    <w:rsid w:val="00F1703A"/>
    <w:rsid w:val="00F205CF"/>
    <w:rsid w:val="00F21D56"/>
    <w:rsid w:val="00F23748"/>
    <w:rsid w:val="00F245FB"/>
    <w:rsid w:val="00F2469E"/>
    <w:rsid w:val="00F247BB"/>
    <w:rsid w:val="00F24F71"/>
    <w:rsid w:val="00F2662D"/>
    <w:rsid w:val="00F266DC"/>
    <w:rsid w:val="00F26FB8"/>
    <w:rsid w:val="00F27FDA"/>
    <w:rsid w:val="00F3032E"/>
    <w:rsid w:val="00F30D35"/>
    <w:rsid w:val="00F32933"/>
    <w:rsid w:val="00F334CE"/>
    <w:rsid w:val="00F3381F"/>
    <w:rsid w:val="00F338F4"/>
    <w:rsid w:val="00F33B1C"/>
    <w:rsid w:val="00F34783"/>
    <w:rsid w:val="00F34935"/>
    <w:rsid w:val="00F366C0"/>
    <w:rsid w:val="00F36F8D"/>
    <w:rsid w:val="00F374C0"/>
    <w:rsid w:val="00F37655"/>
    <w:rsid w:val="00F401D2"/>
    <w:rsid w:val="00F43EDE"/>
    <w:rsid w:val="00F44151"/>
    <w:rsid w:val="00F44EA7"/>
    <w:rsid w:val="00F45306"/>
    <w:rsid w:val="00F46D80"/>
    <w:rsid w:val="00F46E59"/>
    <w:rsid w:val="00F508F5"/>
    <w:rsid w:val="00F51CBA"/>
    <w:rsid w:val="00F52A6A"/>
    <w:rsid w:val="00F52E27"/>
    <w:rsid w:val="00F52F8A"/>
    <w:rsid w:val="00F54B21"/>
    <w:rsid w:val="00F55B3D"/>
    <w:rsid w:val="00F57794"/>
    <w:rsid w:val="00F6044C"/>
    <w:rsid w:val="00F60594"/>
    <w:rsid w:val="00F60AE3"/>
    <w:rsid w:val="00F60BE8"/>
    <w:rsid w:val="00F617E8"/>
    <w:rsid w:val="00F61AD2"/>
    <w:rsid w:val="00F638E4"/>
    <w:rsid w:val="00F6429F"/>
    <w:rsid w:val="00F64E77"/>
    <w:rsid w:val="00F64E8C"/>
    <w:rsid w:val="00F655B6"/>
    <w:rsid w:val="00F6598B"/>
    <w:rsid w:val="00F659BB"/>
    <w:rsid w:val="00F6605F"/>
    <w:rsid w:val="00F665CD"/>
    <w:rsid w:val="00F66723"/>
    <w:rsid w:val="00F672E5"/>
    <w:rsid w:val="00F6754A"/>
    <w:rsid w:val="00F70178"/>
    <w:rsid w:val="00F70D8B"/>
    <w:rsid w:val="00F71522"/>
    <w:rsid w:val="00F72956"/>
    <w:rsid w:val="00F72973"/>
    <w:rsid w:val="00F729A1"/>
    <w:rsid w:val="00F72DF2"/>
    <w:rsid w:val="00F737F0"/>
    <w:rsid w:val="00F740D4"/>
    <w:rsid w:val="00F7442E"/>
    <w:rsid w:val="00F747EC"/>
    <w:rsid w:val="00F75363"/>
    <w:rsid w:val="00F76049"/>
    <w:rsid w:val="00F76527"/>
    <w:rsid w:val="00F76541"/>
    <w:rsid w:val="00F77359"/>
    <w:rsid w:val="00F80533"/>
    <w:rsid w:val="00F81679"/>
    <w:rsid w:val="00F831B7"/>
    <w:rsid w:val="00F8377F"/>
    <w:rsid w:val="00F8409B"/>
    <w:rsid w:val="00F85256"/>
    <w:rsid w:val="00F85F84"/>
    <w:rsid w:val="00F864CB"/>
    <w:rsid w:val="00F87228"/>
    <w:rsid w:val="00F8722E"/>
    <w:rsid w:val="00F877DA"/>
    <w:rsid w:val="00F90090"/>
    <w:rsid w:val="00F91492"/>
    <w:rsid w:val="00F91891"/>
    <w:rsid w:val="00F930A7"/>
    <w:rsid w:val="00F93EDF"/>
    <w:rsid w:val="00F94B0C"/>
    <w:rsid w:val="00F96ADC"/>
    <w:rsid w:val="00F970F2"/>
    <w:rsid w:val="00FA0EE7"/>
    <w:rsid w:val="00FA1542"/>
    <w:rsid w:val="00FA1B68"/>
    <w:rsid w:val="00FA1B87"/>
    <w:rsid w:val="00FA1E22"/>
    <w:rsid w:val="00FA2551"/>
    <w:rsid w:val="00FA2A6E"/>
    <w:rsid w:val="00FA3407"/>
    <w:rsid w:val="00FA3B79"/>
    <w:rsid w:val="00FA47FF"/>
    <w:rsid w:val="00FA53AF"/>
    <w:rsid w:val="00FA58FF"/>
    <w:rsid w:val="00FA5BF1"/>
    <w:rsid w:val="00FA5C81"/>
    <w:rsid w:val="00FA6183"/>
    <w:rsid w:val="00FA6BC2"/>
    <w:rsid w:val="00FA6FA6"/>
    <w:rsid w:val="00FA71A4"/>
    <w:rsid w:val="00FA74E2"/>
    <w:rsid w:val="00FA7B19"/>
    <w:rsid w:val="00FB0E14"/>
    <w:rsid w:val="00FB19CD"/>
    <w:rsid w:val="00FB482C"/>
    <w:rsid w:val="00FB5070"/>
    <w:rsid w:val="00FB510E"/>
    <w:rsid w:val="00FB5890"/>
    <w:rsid w:val="00FB6677"/>
    <w:rsid w:val="00FB6E70"/>
    <w:rsid w:val="00FB6E8D"/>
    <w:rsid w:val="00FC01A2"/>
    <w:rsid w:val="00FC1B0C"/>
    <w:rsid w:val="00FC2921"/>
    <w:rsid w:val="00FC2B23"/>
    <w:rsid w:val="00FD0879"/>
    <w:rsid w:val="00FD0D9F"/>
    <w:rsid w:val="00FD2166"/>
    <w:rsid w:val="00FD2A92"/>
    <w:rsid w:val="00FD31C1"/>
    <w:rsid w:val="00FD35DB"/>
    <w:rsid w:val="00FD3869"/>
    <w:rsid w:val="00FD3BC2"/>
    <w:rsid w:val="00FD3D1B"/>
    <w:rsid w:val="00FD400A"/>
    <w:rsid w:val="00FD4319"/>
    <w:rsid w:val="00FD4AB3"/>
    <w:rsid w:val="00FD5EAF"/>
    <w:rsid w:val="00FD6FF6"/>
    <w:rsid w:val="00FE0C5F"/>
    <w:rsid w:val="00FE17F7"/>
    <w:rsid w:val="00FE1C0B"/>
    <w:rsid w:val="00FE3B8D"/>
    <w:rsid w:val="00FE5DF3"/>
    <w:rsid w:val="00FF0230"/>
    <w:rsid w:val="00FF09D8"/>
    <w:rsid w:val="00FF1804"/>
    <w:rsid w:val="00FF225F"/>
    <w:rsid w:val="00FF3E50"/>
    <w:rsid w:val="00FF40E9"/>
    <w:rsid w:val="00FF48D3"/>
    <w:rsid w:val="00FF6048"/>
    <w:rsid w:val="00FF7A39"/>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uiPriority w:val="99"/>
    <w:rsid w:val="00C11702"/>
    <w:rPr>
      <w:vertAlign w:val="superscript"/>
    </w:rPr>
  </w:style>
  <w:style w:type="paragraph" w:styleId="Tekstpodstawowy">
    <w:name w:val="Body Text"/>
    <w:basedOn w:val="Normalny"/>
    <w:link w:val="TekstpodstawowyZnak"/>
    <w:uiPriority w:val="99"/>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uiPriority w:val="99"/>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uiPriority w:val="99"/>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99"/>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iPriority w:val="99"/>
    <w:unhideWhenUsed/>
    <w:rsid w:val="00CD16A2"/>
    <w:rPr>
      <w:sz w:val="16"/>
      <w:szCs w:val="16"/>
    </w:rPr>
  </w:style>
  <w:style w:type="paragraph" w:styleId="Tekstkomentarza">
    <w:name w:val="annotation text"/>
    <w:basedOn w:val="Normalny"/>
    <w:link w:val="TekstkomentarzaZnak"/>
    <w:uiPriority w:val="99"/>
    <w:unhideWhenUsed/>
    <w:rsid w:val="00CD16A2"/>
    <w:pPr>
      <w:spacing w:line="240" w:lineRule="auto"/>
    </w:pPr>
  </w:style>
  <w:style w:type="character" w:customStyle="1" w:styleId="TekstkomentarzaZnak">
    <w:name w:val="Tekst komentarza Znak"/>
    <w:basedOn w:val="Domylnaczcionkaakapitu"/>
    <w:link w:val="Tekstkomentarza"/>
    <w:uiPriority w:val="99"/>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99"/>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227A9E"/>
    <w:rPr>
      <w:i/>
      <w:iCs/>
    </w:rPr>
  </w:style>
  <w:style w:type="paragraph" w:styleId="Zwykytekst">
    <w:name w:val="Plain Text"/>
    <w:basedOn w:val="Normalny"/>
    <w:link w:val="ZwykytekstZnak"/>
    <w:rsid w:val="00DD52B3"/>
    <w:pPr>
      <w:widowControl/>
      <w:suppressAutoHyphens w:val="0"/>
      <w:overflowPunct/>
      <w:spacing w:line="240" w:lineRule="auto"/>
      <w:jc w:val="left"/>
      <w:textAlignment w:val="auto"/>
    </w:pPr>
    <w:rPr>
      <w:rFonts w:ascii="Courier New" w:hAnsi="Courier New" w:cs="Times New Roman"/>
      <w:bCs w:val="0"/>
      <w:color w:val="auto"/>
      <w:lang w:eastAsia="pl-PL"/>
    </w:rPr>
  </w:style>
  <w:style w:type="character" w:customStyle="1" w:styleId="ZwykytekstZnak">
    <w:name w:val="Zwykły tekst Znak"/>
    <w:basedOn w:val="Domylnaczcionkaakapitu"/>
    <w:link w:val="Zwykytekst"/>
    <w:rsid w:val="00DD52B3"/>
    <w:rPr>
      <w:rFonts w:ascii="Courier New" w:eastAsia="Times New Roman" w:hAnsi="Courier New" w:cs="Times New Roman"/>
      <w:sz w:val="20"/>
      <w:szCs w:val="20"/>
      <w:lang w:eastAsia="pl-PL"/>
    </w:rPr>
  </w:style>
  <w:style w:type="paragraph" w:customStyle="1" w:styleId="tretekstu1">
    <w:name w:val="treść tekstu 1"/>
    <w:basedOn w:val="Normalny"/>
    <w:link w:val="tretekstu1Znak"/>
    <w:rsid w:val="00E23D2D"/>
    <w:pPr>
      <w:widowControl/>
      <w:overflowPunct/>
      <w:spacing w:before="60" w:after="40" w:line="360" w:lineRule="auto"/>
      <w:textAlignment w:val="auto"/>
    </w:pPr>
    <w:rPr>
      <w:rFonts w:ascii="Tahoma" w:eastAsia="Arial" w:hAnsi="Tahoma" w:cs="Times New Roman"/>
      <w:bCs w:val="0"/>
      <w:color w:val="auto"/>
    </w:rPr>
  </w:style>
  <w:style w:type="character" w:customStyle="1" w:styleId="tretekstu1Znak">
    <w:name w:val="treść tekstu 1 Znak"/>
    <w:link w:val="tretekstu1"/>
    <w:rsid w:val="00E23D2D"/>
    <w:rPr>
      <w:rFonts w:ascii="Tahoma" w:eastAsia="Arial" w:hAnsi="Tahoma"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DCEF2-1266-49AC-B982-5DCD0C32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30</Pages>
  <Words>12599</Words>
  <Characters>75594</Characters>
  <Application>Microsoft Office Word</Application>
  <DocSecurity>0</DocSecurity>
  <Lines>629</Lines>
  <Paragraphs>176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Jurgielaniec Agnieszka</dc:creator>
  <cp:lastModifiedBy>Hanczyn Aleksandra</cp:lastModifiedBy>
  <cp:revision>92</cp:revision>
  <cp:lastPrinted>2019-07-05T13:20:00Z</cp:lastPrinted>
  <dcterms:created xsi:type="dcterms:W3CDTF">2019-05-17T05:52:00Z</dcterms:created>
  <dcterms:modified xsi:type="dcterms:W3CDTF">2019-07-05T13:21:00Z</dcterms:modified>
</cp:coreProperties>
</file>