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center"/>
        <w:rPr>
          <w:rFonts w:ascii="Helvetica Light" w:hAnsi="Helvetica Light"/>
          <w:color w:val="ff9300"/>
          <w:sz w:val="32"/>
          <w:szCs w:val="32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center"/>
        <w:rPr>
          <w:rFonts w:ascii="Helvetica Neue Thin" w:cs="Helvetica Neue Thin" w:hAnsi="Helvetica Neue Thin" w:eastAsia="Helvetica Neue Thin"/>
          <w:color w:val="5e5e5e"/>
          <w:sz w:val="36"/>
          <w:szCs w:val="36"/>
        </w:rPr>
      </w:pPr>
      <w:r>
        <w:rPr>
          <w:rFonts w:ascii="Helvetica Neue Thin" w:hAnsi="Helvetica Neue Thin"/>
          <w:color w:val="5e5e5e"/>
          <w:sz w:val="36"/>
          <w:szCs w:val="36"/>
          <w:rtl w:val="0"/>
        </w:rPr>
        <w:t>INWENTARYZACJA DEN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3714300</wp:posOffset>
            </wp:positionH>
            <wp:positionV relativeFrom="page">
              <wp:posOffset>633300</wp:posOffset>
            </wp:positionV>
            <wp:extent cx="3157895" cy="10800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dane o firmi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895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 Neue Thin" w:hAnsi="Helvetica Neue Thin"/>
          <w:color w:val="5e5e5e"/>
          <w:sz w:val="36"/>
          <w:szCs w:val="36"/>
          <w:rtl w:val="0"/>
        </w:rPr>
        <w:t>DROLOGICZNA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center"/>
        <w:rPr>
          <w:rFonts w:ascii="Helvetica Neue UltraLight" w:cs="Helvetica Neue UltraLight" w:hAnsi="Helvetica Neue UltraLight" w:eastAsia="Helvetica Neue UltraLight"/>
          <w:color w:val="ff9300"/>
          <w:sz w:val="36"/>
          <w:szCs w:val="36"/>
        </w:rPr>
      </w:pPr>
    </w:p>
    <w:tbl>
      <w:tblPr>
        <w:tblW w:w="9059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2700"/>
        <w:gridCol w:w="6359"/>
      </w:tblGrid>
      <w:tr>
        <w:tblPrEx>
          <w:shd w:val="clear" w:color="auto" w:fill="auto"/>
        </w:tblPrEx>
        <w:trPr>
          <w:trHeight w:val="24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20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ADRES:</w:t>
            </w:r>
          </w:p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ul. Jana Ewangelisty Purkyniego, Styki i Kossaka, </w:t>
            </w: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 w:hint="default"/>
                <w:sz w:val="20"/>
                <w:szCs w:val="20"/>
                <w:rtl w:val="0"/>
              </w:rPr>
              <w:t>ś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w. Jana Kapistrana i Bernardy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ń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ska,  </w:t>
            </w: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dz. nr 16/1 i 16/2 oraz cz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 xml:space="preserve">ęść 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dzia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ł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ek nr 15, 17/1, 19/4, </w:t>
            </w: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AM-28, obr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ę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b: Stare Miasto</w:t>
            </w: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Wroc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ł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aw</w:t>
            </w:r>
          </w:p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</w:p>
        </w:tc>
      </w:tr>
      <w:tr>
        <w:tblPrEx>
          <w:shd w:val="clear" w:color="auto" w:fill="auto"/>
        </w:tblPrEx>
        <w:trPr>
          <w:trHeight w:val="96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ZLECENIODAWCA:</w:t>
            </w:r>
          </w:p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Creoproject Projektowanie i Realizacja Inwestycji </w:t>
            </w:r>
          </w:p>
          <w:p>
            <w:pPr>
              <w:pStyle w:val="Bez formatowania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Architektoniczno-Budowlanych Bartosz 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Ż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muda</w:t>
            </w:r>
          </w:p>
          <w:p>
            <w:pPr>
              <w:pStyle w:val="Bez formatowania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pl. Staszica 2A</w:t>
            </w:r>
          </w:p>
          <w:p>
            <w:pPr>
              <w:pStyle w:val="Bez formatowania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50-221 Wroc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ł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aw</w:t>
            </w:r>
          </w:p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TEMAT:</w:t>
            </w:r>
          </w:p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Budowa szaletu publicznego z zagospodarowaniem terenu </w:t>
            </w:r>
          </w:p>
          <w:p>
            <w:pPr>
              <w:pStyle w:val="Bez formatowani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i infrastruktur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techniczn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ą</w:t>
            </w:r>
          </w:p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</w:p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BRAN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Ż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A:</w:t>
            </w:r>
          </w:p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Architektura krajobrazu</w:t>
            </w:r>
          </w:p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NR PROJEKTU:</w:t>
            </w:r>
          </w:p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AF1907</w:t>
            </w:r>
          </w:p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27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6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00" w:hRule="atLeast"/>
        </w:trPr>
        <w:tc>
          <w:tcPr>
            <w:tcW w:type="dxa" w:w="905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</w:pP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</w:pP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</w:pP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SK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AD ZESPO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U PROJEKTOWEGO:</w:t>
            </w:r>
          </w:p>
        </w:tc>
      </w:tr>
    </w:tbl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</w:rPr>
      </w:pPr>
    </w:p>
    <w:tbl>
      <w:tblPr>
        <w:tblW w:w="9047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5928"/>
        <w:gridCol w:w="3119"/>
      </w:tblGrid>
      <w:tr>
        <w:tblPrEx>
          <w:shd w:val="clear" w:color="auto" w:fill="auto"/>
        </w:tblPrEx>
        <w:trPr>
          <w:trHeight w:val="210" w:hRule="atLeast"/>
        </w:trPr>
        <w:tc>
          <w:tcPr>
            <w:tcW w:type="dxa" w:w="59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IMI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, NAZWISKO:</w:t>
            </w:r>
          </w:p>
        </w:tc>
        <w:tc>
          <w:tcPr>
            <w:tcW w:type="dxa" w:w="3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PODPISY:</w:t>
            </w:r>
          </w:p>
        </w:tc>
      </w:tr>
      <w:tr>
        <w:tblPrEx>
          <w:shd w:val="clear" w:color="auto" w:fill="auto"/>
        </w:tblPrEx>
        <w:trPr>
          <w:trHeight w:val="245" w:hRule="atLeast"/>
        </w:trPr>
        <w:tc>
          <w:tcPr>
            <w:tcW w:type="dxa" w:w="5928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0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3118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0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5928"/>
            <w:tcBorders>
              <w:top w:val="dotted" w:color="000000" w:sz="0" w:space="0" w:shadow="0" w:frame="0"/>
              <w:left w:val="single" w:color="000000" w:sz="4" w:space="0" w:shadow="0" w:frame="0"/>
              <w:bottom w:val="dotted" w:color="000000" w:sz="0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mgr in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ż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. Angelika Ku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ś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mierczyk-J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ę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drzak</w:t>
            </w:r>
          </w:p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architekt krajobrazu</w:t>
            </w:r>
          </w:p>
        </w:tc>
        <w:tc>
          <w:tcPr>
            <w:tcW w:type="dxa" w:w="3118"/>
            <w:tcBorders>
              <w:top w:val="dotted" w:color="000000" w:sz="0" w:space="0" w:shadow="0" w:frame="0"/>
              <w:left w:val="single" w:color="000000" w:sz="4" w:space="0" w:shadow="0" w:frame="0"/>
              <w:bottom w:val="dotted" w:color="000000" w:sz="0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5928"/>
            <w:tcBorders>
              <w:top w:val="dotted" w:color="000000" w:sz="0" w:space="0" w:shadow="0" w:frame="0"/>
              <w:left w:val="single" w:color="000000" w:sz="4" w:space="0" w:shadow="0" w:frame="0"/>
              <w:bottom w:val="dotted" w:color="000000" w:sz="0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3118"/>
            <w:tcBorders>
              <w:top w:val="dotted" w:color="000000" w:sz="0" w:space="0" w:shadow="0" w:frame="0"/>
              <w:left w:val="single" w:color="000000" w:sz="4" w:space="0" w:shadow="0" w:frame="0"/>
              <w:bottom w:val="dotted" w:color="000000" w:sz="0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5928"/>
            <w:tcBorders>
              <w:top w:val="dotted" w:color="000000" w:sz="0" w:space="0" w:shadow="0" w:frame="0"/>
              <w:left w:val="single" w:color="000000" w:sz="4" w:space="0" w:shadow="0" w:frame="0"/>
              <w:bottom w:val="dotted" w:color="000000" w:sz="0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mgr Filip J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ę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drzak</w:t>
            </w:r>
          </w:p>
        </w:tc>
        <w:tc>
          <w:tcPr>
            <w:tcW w:type="dxa" w:w="3118"/>
            <w:tcBorders>
              <w:top w:val="dotted" w:color="000000" w:sz="0" w:space="0" w:shadow="0" w:frame="0"/>
              <w:left w:val="single" w:color="000000" w:sz="4" w:space="0" w:shadow="0" w:frame="0"/>
              <w:bottom w:val="dotted" w:color="000000" w:sz="0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45" w:hRule="atLeast"/>
        </w:trPr>
        <w:tc>
          <w:tcPr>
            <w:tcW w:type="dxa" w:w="5928"/>
            <w:tcBorders>
              <w:top w:val="dotted" w:color="000000" w:sz="0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  <w:tc>
          <w:tcPr>
            <w:tcW w:type="dxa" w:w="3118"/>
            <w:tcBorders>
              <w:top w:val="dotted" w:color="000000" w:sz="0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top"/>
          </w:tcPr>
          <w:p/>
        </w:tc>
      </w:tr>
    </w:tbl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rFonts w:ascii="Arial" w:cs="Arial" w:hAnsi="Arial" w:eastAsia="Arial"/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center"/>
        <w:rPr>
          <w:rFonts w:ascii="Arial" w:cs="Arial" w:hAnsi="Arial" w:eastAsia="Arial"/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center"/>
      </w:pPr>
      <w:r>
        <w:rPr>
          <w:rFonts w:ascii="Arial" w:hAnsi="Arial"/>
          <w:sz w:val="20"/>
          <w:szCs w:val="20"/>
          <w:rtl w:val="0"/>
        </w:rPr>
        <w:t xml:space="preserve">LUTY </w:t>
      </w:r>
      <w:r>
        <w:rPr>
          <w:rFonts w:ascii="Arial" w:hAnsi="Arial"/>
          <w:sz w:val="20"/>
          <w:szCs w:val="20"/>
          <w:rtl w:val="0"/>
        </w:rPr>
        <w:t>201</w:t>
      </w:r>
      <w:r>
        <w:rPr>
          <w:rFonts w:ascii="Arial" w:hAnsi="Arial"/>
          <w:sz w:val="20"/>
          <w:szCs w:val="20"/>
          <w:rtl w:val="0"/>
        </w:rPr>
        <w:t>9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page"/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center"/>
        <w:sectPr>
          <w:headerReference w:type="default" r:id="rId5"/>
          <w:footerReference w:type="default" r:id="rId6"/>
          <w:pgSz w:w="11900" w:h="16840" w:orient="portrait"/>
          <w:pgMar w:top="1134" w:right="1134" w:bottom="1134" w:left="1701" w:header="709" w:footer="850"/>
          <w:pgNumType w:start="1"/>
          <w:bidi w:val="0"/>
        </w:sect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SPIS ZAWARTO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CI DOKUMENTACJI: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numPr>
          <w:ilvl w:val="0"/>
          <w:numId w:val="1"/>
        </w:numPr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CZ</w:t>
      </w:r>
      <w:r>
        <w:rPr>
          <w:b w:val="1"/>
          <w:bCs w:val="1"/>
          <w:sz w:val="20"/>
          <w:szCs w:val="20"/>
          <w:rtl w:val="0"/>
        </w:rPr>
        <w:t xml:space="preserve">ĘŚĆ </w:t>
      </w:r>
      <w:r>
        <w:rPr>
          <w:b w:val="1"/>
          <w:bCs w:val="1"/>
          <w:sz w:val="20"/>
          <w:szCs w:val="20"/>
          <w:rtl w:val="0"/>
        </w:rPr>
        <w:t>OPISOWA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numPr>
          <w:ilvl w:val="0"/>
          <w:numId w:val="3"/>
        </w:numPr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Lokalizacja i granice opracowania</w:t>
      </w:r>
    </w:p>
    <w:p>
      <w:pPr>
        <w:pStyle w:val="Część główna"/>
        <w:numPr>
          <w:ilvl w:val="0"/>
          <w:numId w:val="3"/>
        </w:numPr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Podstawa opracowania i materia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y wyj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ciowe</w:t>
      </w:r>
    </w:p>
    <w:p>
      <w:pPr>
        <w:pStyle w:val="Część główna"/>
        <w:numPr>
          <w:ilvl w:val="0"/>
          <w:numId w:val="3"/>
        </w:numPr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Cel i zakres opracowania</w:t>
      </w:r>
    </w:p>
    <w:p>
      <w:pPr>
        <w:pStyle w:val="Część główna"/>
        <w:numPr>
          <w:ilvl w:val="0"/>
          <w:numId w:val="3"/>
        </w:numPr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Opis stanu istniej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cego</w:t>
      </w:r>
    </w:p>
    <w:p>
      <w:pPr>
        <w:pStyle w:val="Część główna"/>
        <w:numPr>
          <w:ilvl w:val="0"/>
          <w:numId w:val="3"/>
        </w:numPr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Opis do inwentaryzacji</w:t>
      </w:r>
    </w:p>
    <w:p>
      <w:pPr>
        <w:pStyle w:val="Część główna"/>
        <w:numPr>
          <w:ilvl w:val="0"/>
          <w:numId w:val="3"/>
        </w:numPr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Wykaz zinwentaryzowanych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numPr>
          <w:ilvl w:val="0"/>
          <w:numId w:val="1"/>
        </w:numPr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CZ</w:t>
      </w:r>
      <w:r>
        <w:rPr>
          <w:b w:val="1"/>
          <w:bCs w:val="1"/>
          <w:sz w:val="20"/>
          <w:szCs w:val="20"/>
          <w:rtl w:val="0"/>
        </w:rPr>
        <w:t xml:space="preserve">ĘŚĆ </w:t>
      </w:r>
      <w:r>
        <w:rPr>
          <w:b w:val="1"/>
          <w:bCs w:val="1"/>
          <w:sz w:val="20"/>
          <w:szCs w:val="20"/>
          <w:rtl w:val="0"/>
        </w:rPr>
        <w:t>GRAFICZNA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numPr>
          <w:ilvl w:val="0"/>
          <w:numId w:val="5"/>
        </w:numPr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Inwentaryzacja dendrologiczna - skala 1:</w:t>
      </w:r>
      <w:r>
        <w:rPr>
          <w:sz w:val="20"/>
          <w:szCs w:val="20"/>
          <w:rtl w:val="0"/>
        </w:rPr>
        <w:t>50</w:t>
      </w:r>
      <w:r>
        <w:rPr>
          <w:sz w:val="20"/>
          <w:szCs w:val="20"/>
          <w:rtl w:val="0"/>
          <w:lang w:val="de-DE"/>
        </w:rPr>
        <w:t>0 - rys nr Z01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sectPr>
          <w:headerReference w:type="default" r:id="rId7"/>
          <w:headerReference w:type="even" r:id="rId8"/>
          <w:headerReference w:type="first" r:id="rId9"/>
          <w:footerReference w:type="default" r:id="rId10"/>
          <w:footerReference w:type="even" r:id="rId11"/>
          <w:footerReference w:type="first" r:id="rId12"/>
          <w:pgSz w:w="11900" w:h="16840" w:orient="portrait"/>
          <w:pgMar w:top="1134" w:right="1134" w:bottom="1134" w:left="1701" w:header="709" w:footer="850"/>
          <w:pgNumType w:start="1"/>
          <w:titlePg w:val="1"/>
          <w:bidi w:val="0"/>
        </w:sectPr>
      </w:pPr>
    </w:p>
    <w:p>
      <w:pPr>
        <w:pStyle w:val="Nagłówek 1"/>
        <w:numPr>
          <w:ilvl w:val="0"/>
          <w:numId w:val="6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sz w:val="20"/>
          <w:szCs w:val="20"/>
        </w:rPr>
      </w:pPr>
      <w:r>
        <w:rPr>
          <w:sz w:val="20"/>
          <w:szCs w:val="20"/>
          <w:rtl w:val="0"/>
        </w:rPr>
        <w:t>Lokalizacja i granice opracowania: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Teren obj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ty opracowaniem zlokalizowany jest w</w:t>
      </w:r>
      <w:r>
        <w:rPr>
          <w:sz w:val="20"/>
          <w:szCs w:val="20"/>
          <w:rtl w:val="0"/>
        </w:rPr>
        <w:t xml:space="preserve"> centrum Wroc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awia i obejmuje teren pomi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 xml:space="preserve">dzy ulicami: Jana Ewangelisty Purkyniego, Styki i Kossaka,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w. Jana Kapistrana i Bernardy</w:t>
      </w:r>
      <w:r>
        <w:rPr>
          <w:sz w:val="20"/>
          <w:szCs w:val="20"/>
          <w:rtl w:val="0"/>
        </w:rPr>
        <w:t>ń</w:t>
      </w:r>
      <w:r>
        <w:rPr>
          <w:sz w:val="20"/>
          <w:szCs w:val="20"/>
          <w:rtl w:val="0"/>
        </w:rPr>
        <w:t>sk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,  dz. nr 16/1 i 16/2 oraz cz</w:t>
      </w:r>
      <w:r>
        <w:rPr>
          <w:sz w:val="20"/>
          <w:szCs w:val="20"/>
          <w:rtl w:val="0"/>
        </w:rPr>
        <w:t xml:space="preserve">ęść </w:t>
      </w:r>
      <w:r>
        <w:rPr>
          <w:sz w:val="20"/>
          <w:szCs w:val="20"/>
          <w:rtl w:val="0"/>
        </w:rPr>
        <w:t>dzia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ek nr 15, 17/1, 19/4,</w:t>
      </w:r>
      <w:r>
        <w:rPr>
          <w:sz w:val="20"/>
          <w:szCs w:val="20"/>
          <w:rtl w:val="0"/>
        </w:rPr>
        <w:t xml:space="preserve"> AM-</w:t>
      </w:r>
      <w:r>
        <w:rPr>
          <w:sz w:val="20"/>
          <w:szCs w:val="20"/>
          <w:rtl w:val="0"/>
        </w:rPr>
        <w:t>28, obr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b: Stare Miasto we Wroc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awiu.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Granice opracowania wyznaczone zosta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y na cz</w:t>
      </w:r>
      <w:r>
        <w:rPr>
          <w:sz w:val="20"/>
          <w:szCs w:val="20"/>
          <w:rtl w:val="0"/>
        </w:rPr>
        <w:t>ęś</w:t>
      </w:r>
      <w:r>
        <w:rPr>
          <w:sz w:val="20"/>
          <w:szCs w:val="20"/>
          <w:rtl w:val="0"/>
        </w:rPr>
        <w:t>ci graficznej inwentaryzacji.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numPr>
          <w:ilvl w:val="0"/>
          <w:numId w:val="7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Podstawa opracowania i materia</w:t>
      </w:r>
      <w:r>
        <w:rPr>
          <w:b w:val="1"/>
          <w:bCs w:val="1"/>
          <w:sz w:val="20"/>
          <w:szCs w:val="20"/>
          <w:rtl w:val="0"/>
        </w:rPr>
        <w:t>ł</w:t>
      </w:r>
      <w:r>
        <w:rPr>
          <w:b w:val="1"/>
          <w:bCs w:val="1"/>
          <w:sz w:val="20"/>
          <w:szCs w:val="20"/>
          <w:rtl w:val="0"/>
        </w:rPr>
        <w:t>y wyj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ciowe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Podstaw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opracowania jest zlecenie</w:t>
      </w:r>
      <w:r>
        <w:rPr>
          <w:b w:val="0"/>
          <w:bCs w:val="0"/>
          <w:sz w:val="20"/>
          <w:szCs w:val="20"/>
          <w:rtl w:val="0"/>
        </w:rPr>
        <w:t xml:space="preserve"> firmy 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Creoproject Projektowanie i Realizacja Inwestycji 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 </w:t>
      </w:r>
      <w:r>
        <w:rPr>
          <w:rFonts w:ascii="Arial" w:hAnsi="Arial"/>
          <w:b w:val="0"/>
          <w:bCs w:val="0"/>
          <w:sz w:val="20"/>
          <w:szCs w:val="20"/>
          <w:rtl w:val="0"/>
        </w:rPr>
        <w:t>Architektoniczno-Budow</w:t>
      </w:r>
      <w:r>
        <w:rPr>
          <w:rFonts w:ascii="Arial" w:hAnsi="Arial"/>
          <w:b w:val="0"/>
          <w:bCs w:val="0"/>
          <w:sz w:val="20"/>
          <w:szCs w:val="20"/>
          <w:rtl w:val="0"/>
        </w:rPr>
        <w:t>la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nych Bartosz 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Ż</w:t>
      </w:r>
      <w:r>
        <w:rPr>
          <w:rFonts w:ascii="Arial" w:hAnsi="Arial"/>
          <w:b w:val="0"/>
          <w:bCs w:val="0"/>
          <w:sz w:val="20"/>
          <w:szCs w:val="20"/>
          <w:rtl w:val="0"/>
        </w:rPr>
        <w:t>muda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, </w:t>
      </w:r>
      <w:r>
        <w:rPr>
          <w:rFonts w:ascii="Arial" w:hAnsi="Arial"/>
          <w:b w:val="0"/>
          <w:bCs w:val="0"/>
          <w:sz w:val="20"/>
          <w:szCs w:val="20"/>
          <w:rtl w:val="0"/>
        </w:rPr>
        <w:t>pl. Staszica 2A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, </w:t>
      </w:r>
      <w:r>
        <w:rPr>
          <w:rFonts w:ascii="Arial" w:hAnsi="Arial"/>
          <w:b w:val="0"/>
          <w:bCs w:val="0"/>
          <w:sz w:val="20"/>
          <w:szCs w:val="20"/>
          <w:rtl w:val="0"/>
        </w:rPr>
        <w:t>50-221 Wroc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ł</w:t>
      </w:r>
      <w:r>
        <w:rPr>
          <w:rFonts w:ascii="Arial" w:hAnsi="Arial"/>
          <w:b w:val="0"/>
          <w:bCs w:val="0"/>
          <w:sz w:val="20"/>
          <w:szCs w:val="20"/>
          <w:rtl w:val="0"/>
        </w:rPr>
        <w:t>aw</w:t>
      </w:r>
      <w:r>
        <w:rPr>
          <w:b w:val="1"/>
          <w:bCs w:val="1"/>
          <w:sz w:val="20"/>
          <w:szCs w:val="20"/>
          <w:rtl w:val="0"/>
        </w:rPr>
        <w:t xml:space="preserve">, </w:t>
      </w:r>
      <w:r>
        <w:rPr>
          <w:b w:val="0"/>
          <w:bCs w:val="0"/>
          <w:sz w:val="20"/>
          <w:szCs w:val="20"/>
          <w:rtl w:val="0"/>
        </w:rPr>
        <w:t>na wykonanie inwentaryzacji dendrologicznej na ww. terenie z</w:t>
      </w:r>
      <w:r>
        <w:rPr>
          <w:b w:val="0"/>
          <w:bCs w:val="0"/>
          <w:sz w:val="20"/>
          <w:szCs w:val="20"/>
          <w:rtl w:val="0"/>
        </w:rPr>
        <w:t xml:space="preserve">e stycznia </w:t>
      </w:r>
      <w:r>
        <w:rPr>
          <w:b w:val="0"/>
          <w:bCs w:val="0"/>
          <w:sz w:val="20"/>
          <w:szCs w:val="20"/>
          <w:rtl w:val="0"/>
        </w:rPr>
        <w:t>201</w:t>
      </w:r>
      <w:r>
        <w:rPr>
          <w:b w:val="0"/>
          <w:bCs w:val="0"/>
          <w:sz w:val="20"/>
          <w:szCs w:val="20"/>
          <w:rtl w:val="0"/>
        </w:rPr>
        <w:t>9</w:t>
      </w:r>
      <w:r>
        <w:rPr>
          <w:b w:val="0"/>
          <w:bCs w:val="0"/>
          <w:sz w:val="20"/>
          <w:szCs w:val="20"/>
          <w:rtl w:val="0"/>
        </w:rPr>
        <w:t xml:space="preserve"> roku</w:t>
      </w:r>
      <w:r>
        <w:rPr>
          <w:b w:val="0"/>
          <w:bCs w:val="0"/>
          <w:sz w:val="20"/>
          <w:szCs w:val="20"/>
          <w:rtl w:val="0"/>
        </w:rPr>
        <w:t>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Materia</w:t>
      </w:r>
      <w:r>
        <w:rPr>
          <w:b w:val="0"/>
          <w:bCs w:val="0"/>
          <w:sz w:val="20"/>
          <w:szCs w:val="20"/>
          <w:rtl w:val="0"/>
        </w:rPr>
        <w:t>ł</w:t>
      </w:r>
      <w:r>
        <w:rPr>
          <w:b w:val="0"/>
          <w:bCs w:val="0"/>
          <w:sz w:val="20"/>
          <w:szCs w:val="20"/>
          <w:rtl w:val="0"/>
        </w:rPr>
        <w:t>y wyj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ciowe</w:t>
      </w:r>
      <w:r>
        <w:rPr>
          <w:b w:val="0"/>
          <w:bCs w:val="0"/>
          <w:sz w:val="20"/>
          <w:szCs w:val="20"/>
          <w:rtl w:val="0"/>
        </w:rPr>
        <w:t xml:space="preserve"> - </w:t>
      </w:r>
      <w:r>
        <w:rPr>
          <w:b w:val="0"/>
          <w:bCs w:val="0"/>
          <w:sz w:val="20"/>
          <w:szCs w:val="20"/>
          <w:rtl w:val="0"/>
        </w:rPr>
        <w:t xml:space="preserve">mapa </w:t>
      </w:r>
      <w:r>
        <w:rPr>
          <w:b w:val="0"/>
          <w:bCs w:val="0"/>
          <w:sz w:val="20"/>
          <w:szCs w:val="20"/>
          <w:rtl w:val="0"/>
        </w:rPr>
        <w:t xml:space="preserve">zasadnicza </w:t>
      </w:r>
      <w:r>
        <w:rPr>
          <w:b w:val="0"/>
          <w:bCs w:val="0"/>
          <w:sz w:val="20"/>
          <w:szCs w:val="20"/>
          <w:rtl w:val="0"/>
          <w:lang w:val="pt-PT"/>
        </w:rPr>
        <w:t>do cel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 xml:space="preserve">w </w:t>
      </w:r>
      <w:r>
        <w:rPr>
          <w:b w:val="0"/>
          <w:bCs w:val="0"/>
          <w:sz w:val="20"/>
          <w:szCs w:val="20"/>
          <w:rtl w:val="0"/>
        </w:rPr>
        <w:t>projektowych</w:t>
      </w:r>
      <w:r>
        <w:rPr>
          <w:b w:val="0"/>
          <w:bCs w:val="0"/>
          <w:sz w:val="20"/>
          <w:szCs w:val="20"/>
          <w:rtl w:val="0"/>
        </w:rPr>
        <w:t xml:space="preserve"> w skali 1:</w:t>
      </w:r>
      <w:r>
        <w:rPr>
          <w:b w:val="0"/>
          <w:bCs w:val="0"/>
          <w:sz w:val="20"/>
          <w:szCs w:val="20"/>
          <w:rtl w:val="0"/>
        </w:rPr>
        <w:t>5</w:t>
      </w:r>
      <w:r>
        <w:rPr>
          <w:b w:val="0"/>
          <w:bCs w:val="0"/>
          <w:sz w:val="20"/>
          <w:szCs w:val="20"/>
          <w:rtl w:val="0"/>
        </w:rPr>
        <w:t>00</w:t>
      </w:r>
      <w:r>
        <w:rPr>
          <w:b w:val="0"/>
          <w:bCs w:val="0"/>
          <w:sz w:val="20"/>
          <w:szCs w:val="20"/>
          <w:rtl w:val="0"/>
        </w:rPr>
        <w:t xml:space="preserve"> nr sekcji 6.148.12.04.3.1, z dnia 25 lutego 2019 roku udost</w:t>
      </w:r>
      <w:r>
        <w:rPr>
          <w:b w:val="0"/>
          <w:bCs w:val="0"/>
          <w:sz w:val="20"/>
          <w:szCs w:val="20"/>
          <w:rtl w:val="0"/>
        </w:rPr>
        <w:t>ę</w:t>
      </w:r>
      <w:r>
        <w:rPr>
          <w:b w:val="0"/>
          <w:bCs w:val="0"/>
          <w:sz w:val="20"/>
          <w:szCs w:val="20"/>
          <w:rtl w:val="0"/>
        </w:rPr>
        <w:t>pniona przez zleceniodawc</w:t>
      </w:r>
      <w:r>
        <w:rPr>
          <w:b w:val="0"/>
          <w:bCs w:val="0"/>
          <w:sz w:val="20"/>
          <w:szCs w:val="20"/>
          <w:rtl w:val="0"/>
        </w:rPr>
        <w:t xml:space="preserve">ę </w:t>
      </w:r>
      <w:r>
        <w:rPr>
          <w:b w:val="0"/>
          <w:bCs w:val="0"/>
          <w:sz w:val="20"/>
          <w:szCs w:val="20"/>
          <w:rtl w:val="0"/>
        </w:rPr>
        <w:t>w formie cyfrowej.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numPr>
          <w:ilvl w:val="0"/>
          <w:numId w:val="7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Cel i zakres opracowania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color w:val="ff9300"/>
          <w:sz w:val="20"/>
          <w:szCs w:val="20"/>
        </w:rPr>
      </w:pPr>
      <w:r>
        <w:rPr>
          <w:color w:val="000000"/>
          <w:sz w:val="20"/>
          <w:szCs w:val="20"/>
          <w:rtl w:val="0"/>
        </w:rPr>
        <w:t>Celem opracowania jest przedstawienie stanu ilo</w:t>
      </w:r>
      <w:r>
        <w:rPr>
          <w:color w:val="000000"/>
          <w:sz w:val="20"/>
          <w:szCs w:val="20"/>
          <w:rtl w:val="0"/>
        </w:rPr>
        <w:t>ś</w:t>
      </w:r>
      <w:r>
        <w:rPr>
          <w:color w:val="000000"/>
          <w:sz w:val="20"/>
          <w:szCs w:val="20"/>
          <w:rtl w:val="0"/>
        </w:rPr>
        <w:t>ciowego, gatunkowego i</w:t>
      </w:r>
      <w:r>
        <w:rPr>
          <w:color w:val="000000"/>
          <w:sz w:val="20"/>
          <w:szCs w:val="20"/>
          <w:rtl w:val="0"/>
        </w:rPr>
        <w:t> </w:t>
      </w:r>
      <w:r>
        <w:rPr>
          <w:color w:val="000000"/>
          <w:sz w:val="20"/>
          <w:szCs w:val="20"/>
          <w:rtl w:val="0"/>
        </w:rPr>
        <w:t>jako</w:t>
      </w:r>
      <w:r>
        <w:rPr>
          <w:color w:val="000000"/>
          <w:sz w:val="20"/>
          <w:szCs w:val="20"/>
          <w:rtl w:val="0"/>
        </w:rPr>
        <w:t>ś</w:t>
      </w:r>
      <w:r>
        <w:rPr>
          <w:color w:val="000000"/>
          <w:sz w:val="20"/>
          <w:szCs w:val="20"/>
          <w:rtl w:val="0"/>
        </w:rPr>
        <w:t>ciowego szaty ro</w:t>
      </w:r>
      <w:r>
        <w:rPr>
          <w:color w:val="000000"/>
          <w:sz w:val="20"/>
          <w:szCs w:val="20"/>
          <w:rtl w:val="0"/>
        </w:rPr>
        <w:t>ś</w:t>
      </w:r>
      <w:r>
        <w:rPr>
          <w:color w:val="000000"/>
          <w:sz w:val="20"/>
          <w:szCs w:val="20"/>
          <w:rtl w:val="0"/>
        </w:rPr>
        <w:t xml:space="preserve">linnej na terenie opracowania </w:t>
      </w:r>
      <w:r>
        <w:rPr>
          <w:color w:val="000000"/>
          <w:sz w:val="20"/>
          <w:szCs w:val="20"/>
          <w:rtl w:val="0"/>
        </w:rPr>
        <w:t>w zwi</w:t>
      </w:r>
      <w:r>
        <w:rPr>
          <w:color w:val="000000"/>
          <w:sz w:val="20"/>
          <w:szCs w:val="20"/>
          <w:rtl w:val="0"/>
        </w:rPr>
        <w:t>ą</w:t>
      </w:r>
      <w:r>
        <w:rPr>
          <w:color w:val="000000"/>
          <w:sz w:val="20"/>
          <w:szCs w:val="20"/>
          <w:rtl w:val="0"/>
        </w:rPr>
        <w:t>zku z</w:t>
      </w:r>
      <w:r>
        <w:rPr>
          <w:color w:val="ff9300"/>
          <w:sz w:val="20"/>
          <w:szCs w:val="20"/>
          <w:rtl w:val="0"/>
        </w:rPr>
        <w:t xml:space="preserve"> </w:t>
      </w:r>
      <w:r>
        <w:rPr>
          <w:color w:val="000000"/>
          <w:sz w:val="20"/>
          <w:szCs w:val="20"/>
          <w:rtl w:val="0"/>
        </w:rPr>
        <w:t>planowan</w:t>
      </w:r>
      <w:r>
        <w:rPr>
          <w:color w:val="000000"/>
          <w:sz w:val="20"/>
          <w:szCs w:val="20"/>
          <w:rtl w:val="0"/>
        </w:rPr>
        <w:t xml:space="preserve">ą </w:t>
      </w:r>
      <w:r>
        <w:rPr>
          <w:color w:val="000000"/>
          <w:sz w:val="20"/>
          <w:szCs w:val="20"/>
          <w:rtl w:val="0"/>
        </w:rPr>
        <w:t>b</w:t>
      </w:r>
      <w:r>
        <w:rPr>
          <w:color w:val="000000"/>
          <w:sz w:val="20"/>
          <w:szCs w:val="20"/>
          <w:rtl w:val="0"/>
        </w:rPr>
        <w:t>udow</w:t>
      </w:r>
      <w:r>
        <w:rPr>
          <w:color w:val="000000"/>
          <w:sz w:val="20"/>
          <w:szCs w:val="20"/>
          <w:rtl w:val="0"/>
        </w:rPr>
        <w:t>ą</w:t>
      </w:r>
      <w:r>
        <w:rPr>
          <w:color w:val="000000"/>
          <w:sz w:val="20"/>
          <w:szCs w:val="20"/>
          <w:rtl w:val="0"/>
        </w:rPr>
        <w:t xml:space="preserve"> szaletu publicznego z zagospodarowaniem terenu i infrastruktur</w:t>
      </w:r>
      <w:r>
        <w:rPr>
          <w:color w:val="000000"/>
          <w:sz w:val="20"/>
          <w:szCs w:val="20"/>
          <w:rtl w:val="0"/>
        </w:rPr>
        <w:t xml:space="preserve">ą </w:t>
      </w:r>
      <w:r>
        <w:rPr>
          <w:color w:val="000000"/>
          <w:sz w:val="20"/>
          <w:szCs w:val="20"/>
          <w:rtl w:val="0"/>
        </w:rPr>
        <w:t>techniczn</w:t>
      </w:r>
      <w:r>
        <w:rPr>
          <w:color w:val="000000"/>
          <w:sz w:val="20"/>
          <w:szCs w:val="20"/>
          <w:rtl w:val="0"/>
        </w:rPr>
        <w:t>ą</w:t>
      </w:r>
      <w:r>
        <w:rPr>
          <w:color w:val="000000"/>
          <w:sz w:val="20"/>
          <w:szCs w:val="20"/>
          <w:rtl w:val="0"/>
        </w:rPr>
        <w:t xml:space="preserve"> na skwerze pomi</w:t>
      </w:r>
      <w:r>
        <w:rPr>
          <w:color w:val="000000"/>
          <w:sz w:val="20"/>
          <w:szCs w:val="20"/>
          <w:rtl w:val="0"/>
        </w:rPr>
        <w:t>ę</w:t>
      </w:r>
      <w:r>
        <w:rPr>
          <w:color w:val="000000"/>
          <w:sz w:val="20"/>
          <w:szCs w:val="20"/>
          <w:rtl w:val="0"/>
        </w:rPr>
        <w:t xml:space="preserve">dzy ulicami </w:t>
      </w:r>
      <w:r>
        <w:rPr>
          <w:color w:val="000000"/>
          <w:sz w:val="20"/>
          <w:szCs w:val="20"/>
          <w:rtl w:val="0"/>
        </w:rPr>
        <w:t xml:space="preserve">Jana Ewangelisty Purkyniego, Styki i Kossaka, </w:t>
      </w:r>
      <w:r>
        <w:rPr>
          <w:color w:val="000000"/>
          <w:sz w:val="20"/>
          <w:szCs w:val="20"/>
          <w:rtl w:val="0"/>
        </w:rPr>
        <w:t>ś</w:t>
      </w:r>
      <w:r>
        <w:rPr>
          <w:color w:val="000000"/>
          <w:sz w:val="20"/>
          <w:szCs w:val="20"/>
          <w:rtl w:val="0"/>
        </w:rPr>
        <w:t>w. Jana Kapistrana i Bernardy</w:t>
      </w:r>
      <w:r>
        <w:rPr>
          <w:color w:val="000000"/>
          <w:sz w:val="20"/>
          <w:szCs w:val="20"/>
          <w:rtl w:val="0"/>
        </w:rPr>
        <w:t>ń</w:t>
      </w:r>
      <w:r>
        <w:rPr>
          <w:color w:val="000000"/>
          <w:sz w:val="20"/>
          <w:szCs w:val="20"/>
          <w:rtl w:val="0"/>
        </w:rPr>
        <w:t>sk</w:t>
      </w:r>
      <w:r>
        <w:rPr>
          <w:color w:val="000000"/>
          <w:sz w:val="20"/>
          <w:szCs w:val="20"/>
          <w:rtl w:val="0"/>
        </w:rPr>
        <w:t>ą</w:t>
      </w:r>
      <w:r>
        <w:rPr>
          <w:color w:val="000000"/>
          <w:sz w:val="20"/>
          <w:szCs w:val="20"/>
          <w:rtl w:val="0"/>
        </w:rPr>
        <w:t xml:space="preserve"> we Wroc</w:t>
      </w:r>
      <w:r>
        <w:rPr>
          <w:color w:val="000000"/>
          <w:sz w:val="20"/>
          <w:szCs w:val="20"/>
          <w:rtl w:val="0"/>
        </w:rPr>
        <w:t>ł</w:t>
      </w:r>
      <w:r>
        <w:rPr>
          <w:color w:val="000000"/>
          <w:sz w:val="20"/>
          <w:szCs w:val="20"/>
          <w:rtl w:val="0"/>
        </w:rPr>
        <w:t xml:space="preserve">awiu. 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Zakres opracowania: szczeg</w:t>
      </w:r>
      <w:r>
        <w:rPr>
          <w:sz w:val="20"/>
          <w:szCs w:val="20"/>
          <w:rtl w:val="0"/>
        </w:rPr>
        <w:t>ół</w:t>
      </w:r>
      <w:r>
        <w:rPr>
          <w:sz w:val="20"/>
          <w:szCs w:val="20"/>
          <w:rtl w:val="0"/>
        </w:rPr>
        <w:t>owa inwentaryzacja dendrologiczna obejmuj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 xml:space="preserve">ca: podanie polskiej i 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  <w:lang w:val="es-ES_tradnl"/>
        </w:rPr>
        <w:t>aci</w:t>
      </w:r>
      <w:r>
        <w:rPr>
          <w:sz w:val="20"/>
          <w:szCs w:val="20"/>
          <w:rtl w:val="0"/>
        </w:rPr>
        <w:t>ń</w:t>
      </w:r>
      <w:r>
        <w:rPr>
          <w:sz w:val="20"/>
          <w:szCs w:val="20"/>
          <w:rtl w:val="0"/>
        </w:rPr>
        <w:t>skiej nazwy botanicznej, pomiar obwodu pnia lub powierzchni zakrzewionej, orientacyjn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rozpi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to</w:t>
      </w:r>
      <w:r>
        <w:rPr>
          <w:sz w:val="20"/>
          <w:szCs w:val="20"/>
          <w:rtl w:val="0"/>
        </w:rPr>
        <w:t xml:space="preserve">ść </w:t>
      </w:r>
      <w:r>
        <w:rPr>
          <w:sz w:val="20"/>
          <w:szCs w:val="20"/>
          <w:rtl w:val="0"/>
        </w:rPr>
        <w:t>korony oraz wysoko</w:t>
      </w:r>
      <w:r>
        <w:rPr>
          <w:sz w:val="20"/>
          <w:szCs w:val="20"/>
          <w:rtl w:val="0"/>
        </w:rPr>
        <w:t xml:space="preserve">ść </w:t>
      </w:r>
      <w:r>
        <w:rPr>
          <w:sz w:val="20"/>
          <w:szCs w:val="20"/>
          <w:rtl w:val="0"/>
        </w:rPr>
        <w:t>drzewa lub krzewu, a tak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e uwagi dotycz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ce stanu zdrowotnego i wygl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  <w:lang w:val="fr-FR"/>
        </w:rPr>
        <w:t>du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numPr>
          <w:ilvl w:val="0"/>
          <w:numId w:val="7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Opis stanu istniej</w:t>
      </w:r>
      <w:r>
        <w:rPr>
          <w:b w:val="1"/>
          <w:bCs w:val="1"/>
          <w:sz w:val="20"/>
          <w:szCs w:val="20"/>
          <w:rtl w:val="0"/>
        </w:rPr>
        <w:t>ą</w:t>
      </w:r>
      <w:r>
        <w:rPr>
          <w:b w:val="1"/>
          <w:bCs w:val="1"/>
          <w:sz w:val="20"/>
          <w:szCs w:val="20"/>
          <w:rtl w:val="0"/>
        </w:rPr>
        <w:t>cego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Na terenie opracowania g</w:t>
      </w:r>
      <w:r>
        <w:rPr>
          <w:sz w:val="20"/>
          <w:szCs w:val="20"/>
          <w:rtl w:val="0"/>
        </w:rPr>
        <w:t>łó</w:t>
      </w:r>
      <w:r>
        <w:rPr>
          <w:sz w:val="20"/>
          <w:szCs w:val="20"/>
          <w:rtl w:val="0"/>
        </w:rPr>
        <w:t>wnie planowane nasadzenia drzew i krzew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w. Od strony ulic szpalery drzew z gatunku lipa drobnolistna (</w:t>
      </w:r>
      <w:r>
        <w:rPr>
          <w:i w:val="1"/>
          <w:iCs w:val="1"/>
          <w:sz w:val="20"/>
          <w:szCs w:val="20"/>
          <w:rtl w:val="0"/>
        </w:rPr>
        <w:t>Tilia cordata</w:t>
      </w:r>
      <w:r>
        <w:rPr>
          <w:sz w:val="20"/>
          <w:szCs w:val="20"/>
          <w:rtl w:val="0"/>
        </w:rPr>
        <w:t xml:space="preserve">) oraz 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ywop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oty z forsycji po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redniej (</w:t>
      </w:r>
      <w:r>
        <w:rPr>
          <w:i w:val="1"/>
          <w:iCs w:val="1"/>
          <w:sz w:val="20"/>
          <w:szCs w:val="20"/>
          <w:rtl w:val="0"/>
        </w:rPr>
        <w:t>Forsythia x intermedia</w:t>
      </w:r>
      <w:r>
        <w:rPr>
          <w:sz w:val="20"/>
          <w:szCs w:val="20"/>
          <w:rtl w:val="0"/>
        </w:rPr>
        <w:t xml:space="preserve">). W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rodkowej cz</w:t>
      </w:r>
      <w:r>
        <w:rPr>
          <w:sz w:val="20"/>
          <w:szCs w:val="20"/>
          <w:rtl w:val="0"/>
        </w:rPr>
        <w:t>ęś</w:t>
      </w:r>
      <w:r>
        <w:rPr>
          <w:sz w:val="20"/>
          <w:szCs w:val="20"/>
          <w:rtl w:val="0"/>
        </w:rPr>
        <w:t>ci skweru pojedyncze nasadzenia drzew z gatunku katalpa po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rednia (</w:t>
      </w:r>
      <w:r>
        <w:rPr>
          <w:i w:val="1"/>
          <w:iCs w:val="1"/>
          <w:sz w:val="20"/>
          <w:szCs w:val="20"/>
          <w:rtl w:val="0"/>
        </w:rPr>
        <w:t>Catalpa x erubescens</w:t>
      </w:r>
      <w:r>
        <w:rPr>
          <w:sz w:val="20"/>
          <w:szCs w:val="20"/>
          <w:rtl w:val="0"/>
        </w:rPr>
        <w:t>). Ponadto Pojedyncze drzewa z uk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adzie swobodnym z gatunk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 klon pospolity (</w:t>
      </w:r>
      <w:r>
        <w:rPr>
          <w:i w:val="1"/>
          <w:iCs w:val="1"/>
          <w:sz w:val="20"/>
          <w:szCs w:val="20"/>
          <w:rtl w:val="0"/>
        </w:rPr>
        <w:t>Acer platanoides</w:t>
      </w:r>
      <w:r>
        <w:rPr>
          <w:sz w:val="20"/>
          <w:szCs w:val="20"/>
          <w:rtl w:val="0"/>
        </w:rPr>
        <w:t xml:space="preserve">),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wierk serbski (</w:t>
      </w:r>
      <w:r>
        <w:rPr>
          <w:i w:val="1"/>
          <w:iCs w:val="1"/>
          <w:sz w:val="20"/>
          <w:szCs w:val="20"/>
          <w:rtl w:val="0"/>
        </w:rPr>
        <w:t>Picea omorika</w:t>
      </w:r>
      <w:r>
        <w:rPr>
          <w:sz w:val="20"/>
          <w:szCs w:val="20"/>
          <w:rtl w:val="0"/>
        </w:rPr>
        <w:t xml:space="preserve">),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wierk k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uj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cy (</w:t>
      </w:r>
      <w:r>
        <w:rPr>
          <w:i w:val="1"/>
          <w:iCs w:val="1"/>
          <w:sz w:val="20"/>
          <w:szCs w:val="20"/>
          <w:rtl w:val="0"/>
        </w:rPr>
        <w:t>Picea pungens</w:t>
      </w:r>
      <w:r>
        <w:rPr>
          <w:sz w:val="20"/>
          <w:szCs w:val="20"/>
          <w:rtl w:val="0"/>
        </w:rPr>
        <w:t>), modrzew europejski (</w:t>
      </w:r>
      <w:r>
        <w:rPr>
          <w:i w:val="1"/>
          <w:iCs w:val="1"/>
          <w:sz w:val="20"/>
          <w:szCs w:val="20"/>
          <w:rtl w:val="0"/>
        </w:rPr>
        <w:t>Larix decidua</w:t>
      </w:r>
      <w:r>
        <w:rPr>
          <w:sz w:val="20"/>
          <w:szCs w:val="20"/>
          <w:rtl w:val="0"/>
        </w:rPr>
        <w:t>) oraz krzewy cis pospolitego (</w:t>
      </w:r>
      <w:r>
        <w:rPr>
          <w:i w:val="1"/>
          <w:iCs w:val="1"/>
          <w:sz w:val="20"/>
          <w:szCs w:val="20"/>
          <w:rtl w:val="0"/>
        </w:rPr>
        <w:t>Taxus baccata</w:t>
      </w:r>
      <w:r>
        <w:rPr>
          <w:sz w:val="20"/>
          <w:szCs w:val="20"/>
          <w:rtl w:val="0"/>
        </w:rPr>
        <w:t>) w odmianach i derenia bia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ego (</w:t>
      </w:r>
      <w:r>
        <w:rPr>
          <w:i w:val="1"/>
          <w:iCs w:val="1"/>
          <w:sz w:val="20"/>
          <w:szCs w:val="20"/>
          <w:rtl w:val="0"/>
        </w:rPr>
        <w:t>Cornus alba</w:t>
      </w:r>
      <w:r>
        <w:rPr>
          <w:sz w:val="20"/>
          <w:szCs w:val="20"/>
          <w:rtl w:val="0"/>
        </w:rPr>
        <w:t>).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Wzd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u</w:t>
      </w:r>
      <w:r>
        <w:rPr>
          <w:sz w:val="20"/>
          <w:szCs w:val="20"/>
          <w:rtl w:val="0"/>
        </w:rPr>
        <w:t xml:space="preserve">ż </w:t>
      </w:r>
      <w:r>
        <w:rPr>
          <w:sz w:val="20"/>
          <w:szCs w:val="20"/>
          <w:rtl w:val="0"/>
        </w:rPr>
        <w:t xml:space="preserve">budynku muzeum przy ul.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w, Jana Kapistrana samosiewy drzew i krzew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 wyrastaj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ce pomi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dzy kamiennymi elementami z gatunk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w: bez czarny (</w:t>
      </w:r>
      <w:r>
        <w:rPr>
          <w:i w:val="1"/>
          <w:iCs w:val="1"/>
          <w:sz w:val="20"/>
          <w:szCs w:val="20"/>
          <w:rtl w:val="0"/>
        </w:rPr>
        <w:t>Sambucus nigra</w:t>
      </w:r>
      <w:r>
        <w:rPr>
          <w:sz w:val="20"/>
          <w:szCs w:val="20"/>
          <w:rtl w:val="0"/>
        </w:rPr>
        <w:t>), klon jesionolistny (</w:t>
      </w:r>
      <w:r>
        <w:rPr>
          <w:i w:val="1"/>
          <w:iCs w:val="1"/>
          <w:sz w:val="20"/>
          <w:szCs w:val="20"/>
          <w:rtl w:val="0"/>
        </w:rPr>
        <w:t>Acer negundo</w:t>
      </w:r>
      <w:r>
        <w:rPr>
          <w:sz w:val="20"/>
          <w:szCs w:val="20"/>
          <w:rtl w:val="0"/>
        </w:rPr>
        <w:t>), klon pospolity (</w:t>
      </w:r>
      <w:r>
        <w:rPr>
          <w:i w:val="1"/>
          <w:iCs w:val="1"/>
          <w:sz w:val="20"/>
          <w:szCs w:val="20"/>
          <w:rtl w:val="0"/>
        </w:rPr>
        <w:t>Acer platanoides</w:t>
      </w:r>
      <w:r>
        <w:rPr>
          <w:sz w:val="20"/>
          <w:szCs w:val="20"/>
          <w:rtl w:val="0"/>
        </w:rPr>
        <w:t>), bo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odrzew gruczo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kowaty (</w:t>
      </w:r>
      <w:r>
        <w:rPr>
          <w:i w:val="1"/>
          <w:iCs w:val="1"/>
          <w:sz w:val="20"/>
          <w:szCs w:val="20"/>
          <w:rtl w:val="0"/>
        </w:rPr>
        <w:t>Ailanthus altissima</w:t>
      </w:r>
      <w:r>
        <w:rPr>
          <w:sz w:val="20"/>
          <w:szCs w:val="20"/>
          <w:rtl w:val="0"/>
        </w:rPr>
        <w:t>) i brzoza brodawkowata (</w:t>
      </w:r>
      <w:r>
        <w:rPr>
          <w:i w:val="1"/>
          <w:iCs w:val="1"/>
          <w:sz w:val="20"/>
          <w:szCs w:val="20"/>
          <w:rtl w:val="0"/>
        </w:rPr>
        <w:t>Betula pendula</w:t>
      </w:r>
      <w:r>
        <w:rPr>
          <w:sz w:val="20"/>
          <w:szCs w:val="20"/>
          <w:rtl w:val="0"/>
        </w:rPr>
        <w:t>).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Drzewostan w dobrym stanie zdrowotnym. Pojedyncze okazy kwalifikuj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si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d zabieg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 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gnacyjnych z uwagi na posusz i skupiska jemio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y. W samosiewy cz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sto powrastane kamienne i metalowe elementy.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numPr>
          <w:ilvl w:val="0"/>
          <w:numId w:val="7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Opis do inwentaryzacji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Szczeg</w:t>
      </w:r>
      <w:r>
        <w:rPr>
          <w:b w:val="0"/>
          <w:bCs w:val="0"/>
          <w:sz w:val="20"/>
          <w:szCs w:val="20"/>
          <w:rtl w:val="0"/>
        </w:rPr>
        <w:t>ół</w:t>
      </w:r>
      <w:r>
        <w:rPr>
          <w:b w:val="0"/>
          <w:bCs w:val="0"/>
          <w:sz w:val="20"/>
          <w:szCs w:val="20"/>
          <w:rtl w:val="0"/>
        </w:rPr>
        <w:t>ow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inwentaryzacj</w:t>
      </w:r>
      <w:r>
        <w:rPr>
          <w:b w:val="0"/>
          <w:bCs w:val="0"/>
          <w:sz w:val="20"/>
          <w:szCs w:val="20"/>
          <w:rtl w:val="0"/>
        </w:rPr>
        <w:t xml:space="preserve">ę </w:t>
      </w:r>
      <w:r>
        <w:rPr>
          <w:b w:val="0"/>
          <w:bCs w:val="0"/>
          <w:sz w:val="20"/>
          <w:szCs w:val="20"/>
          <w:rtl w:val="0"/>
        </w:rPr>
        <w:t>dendrologiczn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wykonano w dn</w:t>
      </w:r>
      <w:r>
        <w:rPr>
          <w:b w:val="0"/>
          <w:bCs w:val="0"/>
          <w:sz w:val="20"/>
          <w:szCs w:val="20"/>
          <w:rtl w:val="0"/>
        </w:rPr>
        <w:t>iu</w:t>
      </w:r>
      <w:r>
        <w:rPr>
          <w:b w:val="0"/>
          <w:bCs w:val="0"/>
          <w:sz w:val="20"/>
          <w:szCs w:val="20"/>
          <w:rtl w:val="0"/>
        </w:rPr>
        <w:t xml:space="preserve"> </w:t>
      </w:r>
      <w:r>
        <w:rPr>
          <w:b w:val="0"/>
          <w:bCs w:val="0"/>
          <w:sz w:val="20"/>
          <w:szCs w:val="20"/>
          <w:rtl w:val="0"/>
        </w:rPr>
        <w:t>2</w:t>
      </w:r>
      <w:r>
        <w:rPr>
          <w:b w:val="0"/>
          <w:bCs w:val="0"/>
          <w:sz w:val="20"/>
          <w:szCs w:val="20"/>
          <w:rtl w:val="0"/>
        </w:rPr>
        <w:t xml:space="preserve"> </w:t>
      </w:r>
      <w:r>
        <w:rPr>
          <w:b w:val="0"/>
          <w:bCs w:val="0"/>
          <w:sz w:val="20"/>
          <w:szCs w:val="20"/>
          <w:rtl w:val="0"/>
        </w:rPr>
        <w:t xml:space="preserve">lutego </w:t>
      </w:r>
      <w:r>
        <w:rPr>
          <w:b w:val="0"/>
          <w:bCs w:val="0"/>
          <w:sz w:val="20"/>
          <w:szCs w:val="20"/>
          <w:rtl w:val="0"/>
        </w:rPr>
        <w:t>201</w:t>
      </w:r>
      <w:r>
        <w:rPr>
          <w:b w:val="0"/>
          <w:bCs w:val="0"/>
          <w:sz w:val="20"/>
          <w:szCs w:val="20"/>
          <w:rtl w:val="0"/>
        </w:rPr>
        <w:t>9</w:t>
      </w:r>
      <w:r>
        <w:rPr>
          <w:b w:val="0"/>
          <w:bCs w:val="0"/>
          <w:sz w:val="20"/>
          <w:szCs w:val="20"/>
          <w:rtl w:val="0"/>
        </w:rPr>
        <w:t xml:space="preserve"> roku w stanie </w:t>
      </w:r>
      <w:r>
        <w:rPr>
          <w:b w:val="0"/>
          <w:bCs w:val="0"/>
          <w:sz w:val="20"/>
          <w:szCs w:val="20"/>
          <w:rtl w:val="0"/>
        </w:rPr>
        <w:t xml:space="preserve">bezlistym </w:t>
      </w:r>
      <w:r>
        <w:rPr>
          <w:b w:val="0"/>
          <w:bCs w:val="0"/>
          <w:sz w:val="20"/>
          <w:szCs w:val="20"/>
          <w:rtl w:val="0"/>
        </w:rPr>
        <w:t>u drzew i krzew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w. Og</w:t>
      </w:r>
      <w:r>
        <w:rPr>
          <w:b w:val="0"/>
          <w:bCs w:val="0"/>
          <w:sz w:val="20"/>
          <w:szCs w:val="20"/>
          <w:rtl w:val="0"/>
        </w:rPr>
        <w:t>ół</w:t>
      </w:r>
      <w:r>
        <w:rPr>
          <w:b w:val="0"/>
          <w:bCs w:val="0"/>
          <w:sz w:val="20"/>
          <w:szCs w:val="20"/>
          <w:rtl w:val="0"/>
        </w:rPr>
        <w:t xml:space="preserve">em zinwentaryzowano </w:t>
      </w:r>
      <w:r>
        <w:rPr>
          <w:b w:val="0"/>
          <w:bCs w:val="0"/>
          <w:sz w:val="20"/>
          <w:szCs w:val="20"/>
          <w:rtl w:val="0"/>
        </w:rPr>
        <w:t>85</w:t>
      </w:r>
      <w:r>
        <w:rPr>
          <w:b w:val="0"/>
          <w:bCs w:val="0"/>
          <w:sz w:val="20"/>
          <w:szCs w:val="20"/>
          <w:rtl w:val="0"/>
        </w:rPr>
        <w:t xml:space="preserve"> sztuk i grup drzew i krzew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w.</w:t>
      </w:r>
      <w:r>
        <w:rPr>
          <w:b w:val="0"/>
          <w:bCs w:val="0"/>
          <w:sz w:val="20"/>
          <w:szCs w:val="20"/>
          <w:rtl w:val="0"/>
        </w:rPr>
        <w:t xml:space="preserve"> 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Inwentaryzacja zawiera: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I. Tabelaryczny wykaz zinwentaryzowanych drzew i krzew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w, w kt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rym podano:</w:t>
      </w:r>
    </w:p>
    <w:p>
      <w:pPr>
        <w:pStyle w:val="Część główna"/>
        <w:numPr>
          <w:ilvl w:val="1"/>
          <w:numId w:val="8"/>
        </w:numPr>
        <w:spacing w:after="6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numer inwentaryzacyjny ro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liny zgodny z numerem na cz</w:t>
      </w:r>
      <w:r>
        <w:rPr>
          <w:b w:val="0"/>
          <w:bCs w:val="0"/>
          <w:sz w:val="20"/>
          <w:szCs w:val="20"/>
          <w:rtl w:val="0"/>
        </w:rPr>
        <w:t>ęś</w:t>
      </w:r>
      <w:r>
        <w:rPr>
          <w:b w:val="0"/>
          <w:bCs w:val="0"/>
          <w:sz w:val="20"/>
          <w:szCs w:val="20"/>
          <w:rtl w:val="0"/>
        </w:rPr>
        <w:t>ci graficznej opracowania,</w:t>
      </w:r>
    </w:p>
    <w:p>
      <w:pPr>
        <w:pStyle w:val="Część główna"/>
        <w:numPr>
          <w:ilvl w:val="1"/>
          <w:numId w:val="8"/>
        </w:numPr>
        <w:spacing w:after="6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botaniczn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nazw</w:t>
      </w:r>
      <w:r>
        <w:rPr>
          <w:b w:val="0"/>
          <w:bCs w:val="0"/>
          <w:sz w:val="20"/>
          <w:szCs w:val="20"/>
          <w:rtl w:val="0"/>
        </w:rPr>
        <w:t xml:space="preserve">ę </w:t>
      </w:r>
      <w:r>
        <w:rPr>
          <w:b w:val="0"/>
          <w:bCs w:val="0"/>
          <w:sz w:val="20"/>
          <w:szCs w:val="20"/>
          <w:rtl w:val="0"/>
        </w:rPr>
        <w:t>polsk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 xml:space="preserve">i </w:t>
      </w:r>
      <w:r>
        <w:rPr>
          <w:b w:val="0"/>
          <w:bCs w:val="0"/>
          <w:sz w:val="20"/>
          <w:szCs w:val="20"/>
          <w:rtl w:val="0"/>
        </w:rPr>
        <w:t>ł</w:t>
      </w:r>
      <w:r>
        <w:rPr>
          <w:b w:val="0"/>
          <w:bCs w:val="0"/>
          <w:sz w:val="20"/>
          <w:szCs w:val="20"/>
          <w:rtl w:val="0"/>
          <w:lang w:val="es-ES_tradnl"/>
        </w:rPr>
        <w:t>aci</w:t>
      </w:r>
      <w:r>
        <w:rPr>
          <w:b w:val="0"/>
          <w:bCs w:val="0"/>
          <w:sz w:val="20"/>
          <w:szCs w:val="20"/>
          <w:rtl w:val="0"/>
        </w:rPr>
        <w:t>ń</w:t>
      </w:r>
      <w:r>
        <w:rPr>
          <w:b w:val="0"/>
          <w:bCs w:val="0"/>
          <w:sz w:val="20"/>
          <w:szCs w:val="20"/>
          <w:rtl w:val="0"/>
        </w:rPr>
        <w:t>sk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  <w:lang w:val="nl-NL"/>
        </w:rPr>
        <w:t>- wed</w:t>
      </w:r>
      <w:r>
        <w:rPr>
          <w:b w:val="0"/>
          <w:bCs w:val="0"/>
          <w:sz w:val="20"/>
          <w:szCs w:val="20"/>
          <w:rtl w:val="0"/>
        </w:rPr>
        <w:t>ł</w:t>
      </w:r>
      <w:r>
        <w:rPr>
          <w:b w:val="0"/>
          <w:bCs w:val="0"/>
          <w:sz w:val="20"/>
          <w:szCs w:val="20"/>
          <w:rtl w:val="0"/>
        </w:rPr>
        <w:t>ug nazewnictwa przyj</w:t>
      </w:r>
      <w:r>
        <w:rPr>
          <w:b w:val="0"/>
          <w:bCs w:val="0"/>
          <w:sz w:val="20"/>
          <w:szCs w:val="20"/>
          <w:rtl w:val="0"/>
        </w:rPr>
        <w:t>ę</w:t>
      </w:r>
      <w:r>
        <w:rPr>
          <w:b w:val="0"/>
          <w:bCs w:val="0"/>
          <w:sz w:val="20"/>
          <w:szCs w:val="20"/>
          <w:rtl w:val="0"/>
        </w:rPr>
        <w:t>tego przez W. Senet</w:t>
      </w:r>
      <w:r>
        <w:rPr>
          <w:b w:val="0"/>
          <w:bCs w:val="0"/>
          <w:sz w:val="20"/>
          <w:szCs w:val="20"/>
          <w:rtl w:val="0"/>
        </w:rPr>
        <w:t xml:space="preserve">ę </w:t>
      </w:r>
      <w:r>
        <w:rPr>
          <w:b w:val="0"/>
          <w:bCs w:val="0"/>
          <w:sz w:val="20"/>
          <w:szCs w:val="20"/>
          <w:rtl w:val="0"/>
        </w:rPr>
        <w:t>i</w:t>
      </w:r>
      <w:r>
        <w:rPr>
          <w:b w:val="0"/>
          <w:bCs w:val="0"/>
          <w:sz w:val="20"/>
          <w:szCs w:val="20"/>
          <w:rtl w:val="0"/>
        </w:rPr>
        <w:t> </w:t>
      </w:r>
      <w:r>
        <w:rPr>
          <w:b w:val="0"/>
          <w:bCs w:val="0"/>
          <w:sz w:val="20"/>
          <w:szCs w:val="20"/>
          <w:rtl w:val="0"/>
        </w:rPr>
        <w:t>J. Dolatowskiego w publikacji: 2000: Dendrologia, Seneta W., Dolatowski J., Wydawnictwo Naukowe PWN, Warszawa,</w:t>
      </w:r>
    </w:p>
    <w:p>
      <w:pPr>
        <w:pStyle w:val="Część główna"/>
        <w:numPr>
          <w:ilvl w:val="1"/>
          <w:numId w:val="8"/>
        </w:numPr>
        <w:spacing w:after="60"/>
        <w:jc w:val="both"/>
        <w:rPr>
          <w:b w:val="0"/>
          <w:bCs w:val="0"/>
          <w:sz w:val="20"/>
          <w:szCs w:val="20"/>
          <w:lang w:val="de-DE"/>
        </w:rPr>
      </w:pPr>
      <w:r>
        <w:rPr>
          <w:b w:val="0"/>
          <w:bCs w:val="0"/>
          <w:sz w:val="20"/>
          <w:szCs w:val="20"/>
          <w:rtl w:val="0"/>
          <w:lang w:val="de-DE"/>
        </w:rPr>
        <w:t>obw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d pnia mierzony na wysoko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ci 1,3 m lub powierzchni</w:t>
      </w:r>
      <w:r>
        <w:rPr>
          <w:b w:val="0"/>
          <w:bCs w:val="0"/>
          <w:sz w:val="20"/>
          <w:szCs w:val="20"/>
          <w:rtl w:val="0"/>
        </w:rPr>
        <w:t xml:space="preserve">ę </w:t>
      </w:r>
      <w:r>
        <w:rPr>
          <w:b w:val="0"/>
          <w:bCs w:val="0"/>
          <w:sz w:val="20"/>
          <w:szCs w:val="20"/>
          <w:rtl w:val="0"/>
        </w:rPr>
        <w:t>pokryt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krzewami podan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w</w:t>
      </w:r>
      <w:r>
        <w:rPr>
          <w:b w:val="0"/>
          <w:bCs w:val="0"/>
          <w:sz w:val="20"/>
          <w:szCs w:val="20"/>
          <w:rtl w:val="0"/>
        </w:rPr>
        <w:t> </w:t>
      </w:r>
      <w:r>
        <w:rPr>
          <w:b w:val="0"/>
          <w:bCs w:val="0"/>
          <w:sz w:val="20"/>
          <w:szCs w:val="20"/>
          <w:rtl w:val="0"/>
        </w:rPr>
        <w:t>m2 i mierzon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po rzucie koron krzew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w,</w:t>
      </w:r>
    </w:p>
    <w:p>
      <w:pPr>
        <w:pStyle w:val="Część główna"/>
        <w:numPr>
          <w:ilvl w:val="1"/>
          <w:numId w:val="8"/>
        </w:numPr>
        <w:spacing w:after="6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orientacyjn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wysoko</w:t>
      </w:r>
      <w:r>
        <w:rPr>
          <w:b w:val="0"/>
          <w:bCs w:val="0"/>
          <w:sz w:val="20"/>
          <w:szCs w:val="20"/>
          <w:rtl w:val="0"/>
        </w:rPr>
        <w:t xml:space="preserve">ść </w:t>
      </w:r>
      <w:r>
        <w:rPr>
          <w:b w:val="0"/>
          <w:bCs w:val="0"/>
          <w:sz w:val="20"/>
          <w:szCs w:val="20"/>
          <w:rtl w:val="0"/>
        </w:rPr>
        <w:t>ro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lin,</w:t>
      </w:r>
    </w:p>
    <w:p>
      <w:pPr>
        <w:pStyle w:val="Część główna"/>
        <w:numPr>
          <w:ilvl w:val="1"/>
          <w:numId w:val="8"/>
        </w:numPr>
        <w:spacing w:after="60"/>
        <w:jc w:val="both"/>
        <w:rPr>
          <w:b w:val="1"/>
          <w:bCs w:val="1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uwagi dotycz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ce stanu zdrowotnego i sanitarnego ro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lin, ich formy, wygl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du i</w:t>
      </w:r>
      <w:r>
        <w:rPr>
          <w:b w:val="0"/>
          <w:bCs w:val="0"/>
          <w:sz w:val="20"/>
          <w:szCs w:val="20"/>
          <w:rtl w:val="0"/>
        </w:rPr>
        <w:t> </w:t>
      </w:r>
      <w:r>
        <w:rPr>
          <w:b w:val="0"/>
          <w:bCs w:val="0"/>
          <w:sz w:val="20"/>
          <w:szCs w:val="20"/>
          <w:rtl w:val="0"/>
        </w:rPr>
        <w:t>pokroju oraz posuszu oraz wyst</w:t>
      </w:r>
      <w:r>
        <w:rPr>
          <w:b w:val="0"/>
          <w:bCs w:val="0"/>
          <w:sz w:val="20"/>
          <w:szCs w:val="20"/>
          <w:rtl w:val="0"/>
        </w:rPr>
        <w:t>ę</w:t>
      </w:r>
      <w:r>
        <w:rPr>
          <w:b w:val="0"/>
          <w:bCs w:val="0"/>
          <w:sz w:val="20"/>
          <w:szCs w:val="20"/>
          <w:rtl w:val="0"/>
        </w:rPr>
        <w:t>powania skupisk jemio</w:t>
      </w:r>
      <w:r>
        <w:rPr>
          <w:b w:val="0"/>
          <w:bCs w:val="0"/>
          <w:sz w:val="20"/>
          <w:szCs w:val="20"/>
          <w:rtl w:val="0"/>
        </w:rPr>
        <w:t>ł</w:t>
      </w:r>
      <w:r>
        <w:rPr>
          <w:b w:val="0"/>
          <w:bCs w:val="0"/>
          <w:sz w:val="20"/>
          <w:szCs w:val="20"/>
          <w:rtl w:val="0"/>
        </w:rPr>
        <w:t>y.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numPr>
          <w:ilvl w:val="0"/>
          <w:numId w:val="11"/>
        </w:numPr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Cz</w:t>
      </w:r>
      <w:r>
        <w:rPr>
          <w:sz w:val="20"/>
          <w:szCs w:val="20"/>
          <w:rtl w:val="0"/>
        </w:rPr>
        <w:t xml:space="preserve">ęść </w:t>
      </w:r>
      <w:r>
        <w:rPr>
          <w:sz w:val="20"/>
          <w:szCs w:val="20"/>
          <w:rtl w:val="0"/>
        </w:rPr>
        <w:t>graficzn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inwentaryzacji, na kt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rej oznaczono numer inwentaryzacyjny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liny, i zakres powierzchni zakrzewionej.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liny nie zaznaczone na mapie zasadniczej, a b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d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ce w granicach opracowania naniesiono na map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za pomoc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domiar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 xml:space="preserve">w sytuacyjnych. 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numPr>
          <w:ilvl w:val="0"/>
          <w:numId w:val="7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Wykaz zinwentaryzowanych ro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lin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color w:val="ff9300"/>
          <w:sz w:val="20"/>
          <w:szCs w:val="20"/>
        </w:rPr>
      </w:pPr>
    </w:p>
    <w:tbl>
      <w:tblPr>
        <w:tblW w:w="9006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429"/>
        <w:gridCol w:w="1535"/>
        <w:gridCol w:w="1835"/>
        <w:gridCol w:w="759"/>
        <w:gridCol w:w="802"/>
        <w:gridCol w:w="555"/>
        <w:gridCol w:w="2253"/>
        <w:gridCol w:w="838"/>
      </w:tblGrid>
      <w:tr>
        <w:tblPrEx>
          <w:shd w:val="clear" w:color="auto" w:fill="bdc0bf"/>
        </w:tblPrEx>
        <w:trPr>
          <w:trHeight w:val="1010" w:hRule="atLeast"/>
          <w:tblHeader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Nr inw.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Nazwa polska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b w:val="1"/>
                <w:bCs w:val="1"/>
                <w:i w:val="1"/>
                <w:iCs w:val="1"/>
                <w:sz w:val="16"/>
                <w:szCs w:val="16"/>
                <w:rtl w:val="0"/>
              </w:rPr>
              <w:t xml:space="preserve">Nazwa </w:t>
            </w:r>
            <w:r>
              <w:rPr>
                <w:rFonts w:ascii="Helvetica" w:hAnsi="Helvetica" w:hint="default"/>
                <w:b w:val="1"/>
                <w:bCs w:val="1"/>
                <w:i w:val="1"/>
                <w:iCs w:val="1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b w:val="1"/>
                <w:bCs w:val="1"/>
                <w:i w:val="1"/>
                <w:iCs w:val="1"/>
                <w:sz w:val="16"/>
                <w:szCs w:val="16"/>
                <w:rtl w:val="0"/>
              </w:rPr>
              <w:t>aci</w:t>
            </w:r>
            <w:r>
              <w:rPr>
                <w:rFonts w:ascii="Helvetica" w:hAnsi="Helvetica" w:hint="default"/>
                <w:b w:val="1"/>
                <w:bCs w:val="1"/>
                <w:i w:val="1"/>
                <w:iCs w:val="1"/>
                <w:sz w:val="16"/>
                <w:szCs w:val="16"/>
                <w:rtl w:val="0"/>
              </w:rPr>
              <w:t>ń</w:t>
            </w:r>
            <w:r>
              <w:rPr>
                <w:rFonts w:ascii="Helvetica" w:hAnsi="Helvetica"/>
                <w:b w:val="1"/>
                <w:bCs w:val="1"/>
                <w:i w:val="1"/>
                <w:iCs w:val="1"/>
                <w:sz w:val="16"/>
                <w:szCs w:val="16"/>
                <w:rtl w:val="0"/>
              </w:rPr>
              <w:t>ska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b w:val="1"/>
                <w:bCs w:val="1"/>
                <w:sz w:val="16"/>
                <w:szCs w:val="16"/>
                <w:rtl w:val="0"/>
                <w:lang w:val="de-DE"/>
              </w:rPr>
              <w:t>Obw</w:t>
            </w:r>
            <w:r>
              <w:rPr>
                <w:b w:val="1"/>
                <w:bCs w:val="1"/>
                <w:sz w:val="16"/>
                <w:szCs w:val="16"/>
                <w:rtl w:val="0"/>
              </w:rPr>
              <w:t>ó</w:t>
            </w:r>
            <w:r>
              <w:rPr>
                <w:b w:val="1"/>
                <w:bCs w:val="1"/>
                <w:sz w:val="16"/>
                <w:szCs w:val="16"/>
                <w:rtl w:val="0"/>
              </w:rPr>
              <w:t>d [cm]/ pow. [m</w:t>
            </w:r>
            <w:r>
              <w:rPr>
                <w:rStyle w:val="None"/>
                <w:b w:val="1"/>
                <w:bCs w:val="1"/>
                <w:sz w:val="16"/>
                <w:szCs w:val="16"/>
                <w:vertAlign w:val="superscript"/>
                <w:rtl w:val="0"/>
              </w:rPr>
              <w:t>2</w:t>
            </w:r>
            <w:r>
              <w:rPr>
                <w:b w:val="1"/>
                <w:bCs w:val="1"/>
                <w:sz w:val="16"/>
                <w:szCs w:val="16"/>
                <w:rtl w:val="0"/>
              </w:rPr>
              <w:t>]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 w:hint="default"/>
                <w:b w:val="1"/>
                <w:bCs w:val="1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rednica korony [m]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Wysoko</w:t>
            </w:r>
            <w:r>
              <w:rPr>
                <w:rFonts w:ascii="Helvetica" w:hAnsi="Helvetica" w:hint="default"/>
                <w:b w:val="1"/>
                <w:bCs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[m]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Uwagi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Obw</w:t>
            </w:r>
            <w:r>
              <w:rPr>
                <w:rFonts w:ascii="Helvetica" w:hAnsi="Helvetica" w:hint="default"/>
                <w:b w:val="1"/>
                <w:bCs w:val="1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d [cm] na wyso</w:t>
            </w:r>
          </w:p>
          <w:p>
            <w:pPr>
              <w:pStyle w:val="Bez formatowania"/>
              <w:jc w:val="center"/>
            </w:pP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ko</w:t>
            </w:r>
            <w:r>
              <w:rPr>
                <w:rFonts w:ascii="Helvetica" w:hAnsi="Helvetica" w:hint="default"/>
                <w:b w:val="1"/>
                <w:bCs w:val="1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 xml:space="preserve">ci </w:t>
            </w:r>
          </w:p>
          <w:p>
            <w:pPr>
              <w:pStyle w:val="Bez formatowania"/>
              <w:jc w:val="center"/>
            </w:pPr>
            <w:r>
              <w:rPr>
                <w:rFonts w:ascii="Helvetica" w:hAnsi="Helvetica"/>
                <w:b w:val="1"/>
                <w:bCs w:val="1"/>
                <w:sz w:val="16"/>
                <w:szCs w:val="16"/>
                <w:rtl w:val="0"/>
              </w:rPr>
              <w:t>5 cm</w:t>
            </w:r>
          </w:p>
        </w:tc>
      </w:tr>
      <w:tr>
        <w:tblPrEx>
          <w:shd w:val="clear" w:color="auto" w:fill="auto"/>
        </w:tblPrEx>
        <w:trPr>
          <w:trHeight w:val="20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bez czarny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Sambucus nigra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54 + 33 + 61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forma drzewiasta,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10 stopni, posusz do 10%, korona lekko jednostronna, pod koron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ą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drzewa nr inw. 3,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po wyci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tych pniach, na pniu o obwodzie 33 cm - odwarstwienia kory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ci 1-2 m na 1/2 obwodu pnia, 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8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bez czarny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Sambucus nigra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69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forma drzewiasta, wyrasta spod muru, korona jednostronna, pod koron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ą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drzewa nr inw. 3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jesionolistny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negundo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74 + 32 + 45 + 57 +57 + 33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pnie odchylone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o 10-20 stopni, korona lekko jednostronna, odrosty ze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tego pnia, w pnie wro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te metalowe elementy, na pniu o obwodzie 57 cm odwarstwienia kory o ubytek powierzchniowy 2-3 m na 1/3 obwodu pnia,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o obwodzie 33 cm -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4,5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80 cm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51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 po wyci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tym pniu,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10 stopni, korona lekko jednostronna, wyrasta w zag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szczeniu,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68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wro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te kamienne elementy,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10 stopni, lekko pokrzywiony, w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wro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te kamienne bloki,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w, korona jednostronna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68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8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bez czarny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Sambucus nigra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40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forma drzewiasta,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10 stopni, posusz do 25%,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w,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 po wyci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tym pniu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0,8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9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bez czarny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Sambucus nigra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27 + 36 + 19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 x 4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wyci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tych konar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w, 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cia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rednio liczne, rozwidlenie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0,5 m, brak charakterystycznego dla gatunku pokroju,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48</w:t>
            </w:r>
          </w:p>
        </w:tc>
      </w:tr>
      <w:tr>
        <w:tblPrEx>
          <w:shd w:val="clear" w:color="auto" w:fill="auto"/>
        </w:tblPrEx>
        <w:trPr>
          <w:trHeight w:val="1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10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jesionolistny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negundo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46 + 47 + 34 + 38 + 38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korona lekko jednostronna w kierunku budynku, w pnie u podstawy wro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te kamienne elementy,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w, pojedyncze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po wyci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tych pniach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80 cm</w:t>
            </w:r>
          </w:p>
        </w:tc>
      </w:tr>
      <w:tr>
        <w:tblPrEx>
          <w:shd w:val="clear" w:color="auto" w:fill="auto"/>
        </w:tblPrEx>
        <w:trPr>
          <w:trHeight w:val="20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11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88 + 55 + 49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pnie odchylone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10 stopni,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kni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 od miejsca rozwidlenia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0,4 m w d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, rozwidlenie V-kszta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tne z narastaj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cym drewnem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1 m, korzenie na powierzchni gruntu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1,2 m, korona lekko jednostronna - w grupie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12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71 + 44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rozwidlenie V-kszta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tne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0,3 m,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13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odrzew gruczo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kowaty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Ailanthus altissima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91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wro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te kamienne elementy,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8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14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bez czarny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Sambucus nigra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32 + 31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4,5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w,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po wyci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tych ga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ziach, w pnie wro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te elementy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&lt; 50 cm</w:t>
            </w:r>
          </w:p>
        </w:tc>
      </w:tr>
      <w:tr>
        <w:tblPrEx>
          <w:shd w:val="clear" w:color="auto" w:fill="auto"/>
        </w:tblPrEx>
        <w:trPr>
          <w:trHeight w:val="10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15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45 + 82 + 44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korona jednostronna - w grupie,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w, rozwidlenie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0,2 i 0,7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16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21 + 30 + 26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pnie odchylone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30 stopni,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w, na pniu o obwodzie 21 cm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ci 1,2 m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 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cia pnia, brak charakterystycznego dla gatunku pokroju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&lt; 50 cm</w:t>
            </w:r>
          </w:p>
        </w:tc>
      </w:tr>
      <w:tr>
        <w:tblPrEx>
          <w:shd w:val="clear" w:color="auto" w:fill="auto"/>
        </w:tblPrEx>
        <w:trPr>
          <w:trHeight w:val="1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17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odrzew gruczo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kowaty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Ailanthus altissima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 x 4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40 stopni, korona jednostronna, brak charakterystycznego dla gatunku pokroju, wyrasta pod koron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ą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drzewa nr inw. 16,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18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odrzew gruczo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kowaty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Ailanthus altissima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korona lekko jednostronna, w grupie,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 po wyci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tym pniu, rozwidlenie z narastaj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cym drewnem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3 m, wyrasta spod kamiennych element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19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odrzew gruczo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kowaty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Ailanthus altissima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 x 4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45 stopni, korona jednostronna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20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odrzew gruczo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kowaty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Ailanthus altissima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55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 x 3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pokrzywiony, 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10-40 stopni, korona silnie jednostronna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21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brzoza brodawkowata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Betula pendula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110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22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140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adny pokr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j, pojedyncze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ęć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redukcyjnych - 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cia nieznaczne, odrosty korzeniowe, wok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ół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drzewa wyniesione 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ytki chodnikowe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1,5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23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148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dawnych 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ęć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redukcyjnych,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adny pokr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j owady na korze, wok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ół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drzewa wyniesione 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ytki chodnikowe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1,5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0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24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120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wok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ół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drzewa wyniesione 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ytki chodnikowe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 m, rozwidlenie V-kszta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tne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4,5 m, owady na korze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8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25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167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w koronie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rednio liczne skupiska jemio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y, rozwidlenie V-kszta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tne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4 m, wok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ół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drzewa wyniesione 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ytki chodnikowe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o 2 m,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adny pokr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j, ma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e zrakowacenia z 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dami regeneracyjnymi w dolnej 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pnia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26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ja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owiec sabi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ń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ski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Juniperus sabina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86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2,5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krzew - forma 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żą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27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28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78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29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24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do 3 m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do 2,5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ywop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ot nieformowany, dwurz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dowy - fragment (15 sztuk)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30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139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 koronie pojedyncze skupiska jemio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y,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o 10 stopni, pojedyncze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wy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amanych konar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w, zalecenia: piel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gnacja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31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95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rozwidlenie 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6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8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32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10 stopni, pojedyncze suche ga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zie, zalecenia: piel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gnacja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33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5,9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 x 2,5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ywop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ot nieformowany, dwurz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dowy - fragment (4 sztuk)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34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7,5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1-2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1,8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ywop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ot nieformowany, dwurz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dowy - fragment (5 sztuk)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10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35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115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 koronie pojedyncze suche ga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zie, bry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 korzeniowa lekko wyniesiona (oko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20 cm)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 m, zalecenia: piel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gnacja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0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36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 x 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brak charakterystycznego dla gatunku pokroju, pod koronami nr inw. 35 i 37, pojedyncze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wy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amanych konar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0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37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116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pojedyncze skupiska jemio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y, bry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 korzeniowa lekko wyniesiona (oko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20 cm)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 m, zalecenia: piel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gnacja 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38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103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39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x 2,5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1,6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ywop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ot nieformowany, dwurz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dowy - fragment (3 sztuki)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40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9,2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x 3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ywop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ot nieformowany, dwurz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dowy - fragment (2 sztuki)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41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wierk k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uj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cy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Glauca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i w:val="1"/>
                <w:iCs w:val="1"/>
                <w:sz w:val="16"/>
                <w:szCs w:val="16"/>
                <w:rtl w:val="0"/>
              </w:rPr>
              <w:t xml:space="preserve">Picea pungens </w:t>
            </w:r>
            <w:r>
              <w:rPr>
                <w:sz w:val="16"/>
                <w:szCs w:val="16"/>
                <w:rtl w:val="0"/>
              </w:rPr>
              <w:t>’</w:t>
            </w:r>
            <w:r>
              <w:rPr>
                <w:sz w:val="16"/>
                <w:szCs w:val="16"/>
                <w:rtl w:val="0"/>
              </w:rPr>
              <w:t>Glauca</w:t>
            </w:r>
            <w:r>
              <w:rPr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posusz fizjologiczny w dolnej 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korony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42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wierk k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uj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cy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Glauca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i w:val="1"/>
                <w:iCs w:val="1"/>
                <w:sz w:val="16"/>
                <w:szCs w:val="16"/>
                <w:rtl w:val="0"/>
              </w:rPr>
              <w:t xml:space="preserve">Picea pungens </w:t>
            </w:r>
            <w:r>
              <w:rPr>
                <w:sz w:val="16"/>
                <w:szCs w:val="16"/>
                <w:rtl w:val="0"/>
              </w:rPr>
              <w:t>’</w:t>
            </w:r>
            <w:r>
              <w:rPr>
                <w:sz w:val="16"/>
                <w:szCs w:val="16"/>
                <w:rtl w:val="0"/>
              </w:rPr>
              <w:t>Glauca</w:t>
            </w:r>
            <w:r>
              <w:rPr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46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43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krzew 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ciowo formowany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44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krzew 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ciowo formowany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45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krzew 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ciowo formowany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46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bez czarny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Sambucus nigra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2,5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samosiew, zalecenia: wycinka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8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47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katalpa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Catalpa x erubescens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239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korona roz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ysta,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adny pokr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j,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ęć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redukcyjnych/sanitarnych, dosy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ć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liczne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48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katalpa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Catalpa x erubescens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218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korona nisko rozbudowana, uwaga - pomiar pod koron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ą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na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1,2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8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49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73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listwa martwicy 0,6-1,8 m korzenie na powierzchni gruntu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0,7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50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103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0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51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katalpa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Catalpa x erubescens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88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lekko pokrzywiony, ubytek powierzchniowy + listwa martwicy od 0,4-2 m , ubytek powierzchniowy 40 x 2 cm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52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klon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Acer platanoides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85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listwa martwicy z wybroczyn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ą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 0,4-1,6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53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30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x 1,6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ywop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ot dwurz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dowy, 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ciowo formowany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54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wierk serbski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Picea omorika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0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55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wierk serbski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Picea omorika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korzenie na powierzchni gruntu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1,2 m, 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20 stopni do wysoko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1m, powy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ej prosty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56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wierk serbski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Picea omorika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korzenie na powierzchni gruntu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3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57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katalpa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Catalpa x erubescens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175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korzenie na powierzchni gruntu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3,5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58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cis pospolity</w:t>
            </w:r>
          </w:p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Repandens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i w:val="1"/>
                <w:iCs w:val="1"/>
                <w:sz w:val="16"/>
                <w:szCs w:val="16"/>
                <w:rtl w:val="0"/>
              </w:rPr>
              <w:t>Taxus</w:t>
            </w:r>
            <w:r>
              <w:rPr>
                <w:i w:val="1"/>
                <w:iCs w:val="1"/>
                <w:sz w:val="16"/>
                <w:szCs w:val="16"/>
                <w:rtl w:val="0"/>
              </w:rPr>
              <w:t xml:space="preserve"> baccata</w:t>
            </w:r>
            <w:r>
              <w:rPr>
                <w:i w:val="1"/>
                <w:iCs w:val="1"/>
                <w:sz w:val="16"/>
                <w:szCs w:val="16"/>
                <w:rtl w:val="0"/>
              </w:rPr>
              <w:t xml:space="preserve"> </w:t>
            </w:r>
            <w:r>
              <w:rPr>
                <w:i w:val="0"/>
                <w:iCs w:val="0"/>
                <w:sz w:val="16"/>
                <w:szCs w:val="16"/>
                <w:rtl w:val="0"/>
                <w:lang w:val="fr-FR"/>
              </w:rPr>
              <w:t>’</w:t>
            </w:r>
            <w:r>
              <w:rPr>
                <w:i w:val="0"/>
                <w:iCs w:val="0"/>
                <w:sz w:val="16"/>
                <w:szCs w:val="16"/>
                <w:rtl w:val="0"/>
              </w:rPr>
              <w:t>Repandens</w:t>
            </w:r>
            <w:r>
              <w:rPr>
                <w:i w:val="0"/>
                <w:iCs w:val="0"/>
                <w:sz w:val="16"/>
                <w:szCs w:val="16"/>
                <w:rtl w:val="0"/>
                <w:lang w:val="fr-FR"/>
              </w:rPr>
              <w:t>’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44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forma 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żą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59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cis pospolity </w:t>
            </w:r>
          </w:p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Dovastoniana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i w:val="1"/>
                <w:iCs w:val="1"/>
                <w:sz w:val="16"/>
                <w:szCs w:val="16"/>
                <w:rtl w:val="0"/>
              </w:rPr>
              <w:t xml:space="preserve">Taxus baccata </w:t>
            </w:r>
            <w:r>
              <w:rPr>
                <w:i w:val="0"/>
                <w:iCs w:val="0"/>
                <w:sz w:val="16"/>
                <w:szCs w:val="16"/>
                <w:rtl w:val="0"/>
                <w:lang w:val="fr-FR"/>
              </w:rPr>
              <w:t>’</w:t>
            </w:r>
            <w:r>
              <w:rPr>
                <w:i w:val="0"/>
                <w:iCs w:val="0"/>
                <w:sz w:val="16"/>
                <w:szCs w:val="16"/>
                <w:rtl w:val="0"/>
              </w:rPr>
              <w:t>Dovastoniana</w:t>
            </w:r>
            <w:r>
              <w:rPr>
                <w:i w:val="0"/>
                <w:iCs w:val="0"/>
                <w:sz w:val="16"/>
                <w:szCs w:val="16"/>
                <w:rtl w:val="0"/>
                <w:lang w:val="fr-FR"/>
              </w:rPr>
              <w:t>’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55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ęść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pni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cieli si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ę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po ziemi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60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wierk pospolity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Picea abies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korona lekko przerzedzona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61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wierk k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uj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Picea pungens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70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5,5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posusz fizjologiczny w dolnej 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korony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62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wierk k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uj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Picea pungens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64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posusz fizjologiczny w dolnej 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korony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63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tamaryszek 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Tamarix sp.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25 + 30 + 123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6,5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obw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d - 123 zrost z wielu pni,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wyci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tych pni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64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dere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bia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Cornus alba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12,5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65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dere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bia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Cornus alba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12,5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66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dere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bia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Cornus alba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9,6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3,5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67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dere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bia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Cornus alba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68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dere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bia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Cornus alba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69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dere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bia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Cornus alba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9,6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3,5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70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modrzew europejski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Larix decidua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172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posusz do 10%, zalecenia: piel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gnacja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71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dere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bia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Cornus alba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1,6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72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144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20 stopni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73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90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pie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ń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odchylony od pionu o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o 30 stopni, korona jednostronna,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 po wy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amanym konarze, brak charakterystycznego dla gatunku pokroju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74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117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adny pokr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j, owady na korze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75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130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posusz do 10% w drobnych ga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ziach, zalecenia: piel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gnacja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76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78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pojedyncze suche ga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zie, zalecenia: piel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gnacja 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77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80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78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lipa drobnolistna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Tilia cordata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125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lady dawnych ci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 xml:space="preserve">ęć 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redukcyjnych w dolnej cz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 korony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79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17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x 1,6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1,4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ywop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ot dwurz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dowy, nieformowany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80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forsycja po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rednia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Forsythia x intermedia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0,5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0,8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1,3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6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81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z szypu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kowy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Ulmus laevis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188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wyrasta spod muru, korzenie na powierzchni gruntu w promieniu oko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 3,5 m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&gt; 50 cm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82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Rosa sp.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37,5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0,5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grupa krzew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 okrywowych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83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nieguliczka Chenaulta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Symphoricarpos </w:t>
            </w:r>
            <w:r>
              <w:rPr>
                <w:rFonts w:ascii="Helvetica" w:hAnsi="Helvetica" w:hint="default"/>
                <w:i w:val="1"/>
                <w:iCs w:val="1"/>
                <w:sz w:val="16"/>
                <w:szCs w:val="16"/>
                <w:rtl w:val="0"/>
              </w:rPr>
              <w:t xml:space="preserve">× </w:t>
            </w: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chenaultii 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14,2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0,6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grupa krzew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 okrywowych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4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84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nieguliczka Chenaulta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Symphoricarpos </w:t>
            </w:r>
            <w:r>
              <w:rPr>
                <w:rFonts w:ascii="Helvetica" w:hAnsi="Helvetica" w:hint="default"/>
                <w:i w:val="1"/>
                <w:iCs w:val="1"/>
                <w:sz w:val="16"/>
                <w:szCs w:val="16"/>
                <w:rtl w:val="0"/>
              </w:rPr>
              <w:t xml:space="preserve">× </w:t>
            </w: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chenaultii 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26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0,6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grupa krzew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 okrywowych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42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vertAlign w:val="baseline"/>
                <w:rtl w:val="0"/>
              </w:rPr>
              <w:t>85</w:t>
            </w:r>
          </w:p>
        </w:tc>
        <w:tc>
          <w:tcPr>
            <w:tcW w:type="dxa" w:w="1535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óż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</w:t>
            </w:r>
          </w:p>
        </w:tc>
        <w:tc>
          <w:tcPr>
            <w:tcW w:type="dxa" w:w="183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Rosa sp.</w:t>
            </w:r>
          </w:p>
        </w:tc>
        <w:tc>
          <w:tcPr>
            <w:tcW w:type="dxa" w:w="759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34,4 m2</w:t>
            </w:r>
          </w:p>
        </w:tc>
        <w:tc>
          <w:tcPr>
            <w:tcW w:type="dxa" w:w="80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554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0,5</w:t>
            </w:r>
          </w:p>
        </w:tc>
        <w:tc>
          <w:tcPr>
            <w:tcW w:type="dxa" w:w="2253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grupa krzew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 okrywowych</w:t>
            </w:r>
          </w:p>
        </w:tc>
        <w:tc>
          <w:tcPr>
            <w:tcW w:type="dxa" w:w="837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-</w:t>
            </w:r>
          </w:p>
        </w:tc>
      </w:tr>
    </w:tbl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b w:val="1"/>
          <w:bCs w:val="1"/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ind w:left="5387" w:firstLine="0"/>
        <w:jc w:val="both"/>
        <w:rPr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ind w:left="5387" w:firstLine="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ind w:left="5387" w:firstLine="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opracowanie: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ind w:left="5387" w:firstLine="0"/>
        <w:jc w:val="both"/>
        <w:rPr/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ind w:left="5387" w:firstLine="0"/>
        <w:jc w:val="both"/>
        <w:rPr/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ind w:left="5387" w:firstLine="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mgr in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. Angelika Ku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mierczyk</w:t>
      </w:r>
      <w:r>
        <w:rPr>
          <w:sz w:val="20"/>
          <w:szCs w:val="20"/>
          <w:rtl w:val="0"/>
        </w:rPr>
        <w:t>-J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drzak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ind w:left="5387" w:firstLine="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architekt krajobrazu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ind w:left="5387" w:firstLine="0"/>
        <w:jc w:val="both"/>
      </w:pPr>
      <w:r>
        <w:rPr>
          <w:sz w:val="20"/>
          <w:szCs w:val="20"/>
          <w:rtl w:val="0"/>
        </w:rPr>
        <w:t xml:space="preserve">luty </w:t>
      </w:r>
      <w:r>
        <w:rPr>
          <w:sz w:val="20"/>
          <w:szCs w:val="20"/>
          <w:rtl w:val="0"/>
        </w:rPr>
        <w:t>201</w:t>
      </w:r>
      <w:r>
        <w:rPr>
          <w:sz w:val="20"/>
          <w:szCs w:val="20"/>
          <w:rtl w:val="0"/>
        </w:rPr>
        <w:t>9</w:t>
      </w:r>
      <w:r>
        <w:rPr>
          <w:sz w:val="20"/>
          <w:szCs w:val="20"/>
          <w:rtl w:val="0"/>
        </w:rPr>
        <w:t xml:space="preserve"> r.</w:t>
      </w:r>
      <w:r>
        <w:rPr>
          <w:sz w:val="20"/>
          <w:szCs w:val="20"/>
        </w:rPr>
        <w:tab/>
      </w:r>
    </w:p>
    <w:sectPr>
      <w:headerReference w:type="default" r:id="rId13"/>
      <w:headerReference w:type="even" r:id="rId14"/>
      <w:headerReference w:type="first" r:id="rId15"/>
      <w:footerReference w:type="default" r:id="rId16"/>
      <w:footerReference w:type="even" r:id="rId17"/>
      <w:footerReference w:type="first" r:id="rId18"/>
      <w:pgSz w:w="11900" w:h="16840" w:orient="portrait"/>
      <w:pgMar w:top="1134" w:right="1134" w:bottom="1134" w:left="1701" w:header="709" w:footer="85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Verdana">
    <w:charset w:val="00"/>
    <w:family w:val="roman"/>
    <w:pitch w:val="default"/>
  </w:font>
  <w:font w:name="Helvetica Light">
    <w:charset w:val="00"/>
    <w:family w:val="roman"/>
    <w:pitch w:val="default"/>
  </w:font>
  <w:font w:name="Helvetica Neue Thin">
    <w:charset w:val="00"/>
    <w:family w:val="roman"/>
    <w:pitch w:val="default"/>
  </w:font>
  <w:font w:name="Helvetica Neue Ultra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jc w:val="right"/>
      <w:rPr>
        <w:rFonts w:ascii="Verdana" w:cs="Verdana" w:hAnsi="Verdana" w:eastAsia="Verdana"/>
        <w:sz w:val="16"/>
        <w:szCs w:val="16"/>
      </w:rPr>
    </w:pPr>
  </w:p>
  <w:p>
    <w:pPr>
      <w:pStyle w:val="Nagłówek i stopka"/>
      <w:pBdr>
        <w:top w:val="single" w:color="000000" w:sz="2" w:space="0" w:shadow="0" w:frame="0"/>
        <w:left w:val="nil"/>
        <w:bottom w:val="nil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jc w:val="right"/>
    </w:pPr>
    <w:r>
      <w:rPr>
        <w:color w:val="5e5e5e"/>
        <w:sz w:val="16"/>
        <w:szCs w:val="16"/>
        <w:rtl w:val="0"/>
      </w:rPr>
      <w:t xml:space="preserve">STRONA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PAGE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2</w:t>
    </w:r>
    <w:r>
      <w:rPr>
        <w:color w:val="5e5e5e"/>
        <w:sz w:val="16"/>
        <w:szCs w:val="16"/>
      </w:rPr>
      <w:fldChar w:fldCharType="end" w:fldLock="0"/>
    </w:r>
    <w:r>
      <w:rPr>
        <w:color w:val="5e5e5e"/>
        <w:sz w:val="16"/>
        <w:szCs w:val="16"/>
        <w:rtl w:val="0"/>
      </w:rPr>
      <w:t xml:space="preserve"> z</w:t>
    </w:r>
    <w:r>
      <w:rPr>
        <w:color w:val="5e5e5e"/>
        <w:sz w:val="16"/>
        <w:szCs w:val="16"/>
        <w:rtl w:val="0"/>
      </w:rPr>
      <w:t xml:space="preserve">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NUMPAGES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2</w:t>
    </w:r>
    <w:r>
      <w:rPr>
        <w:color w:val="5e5e5e"/>
        <w:sz w:val="16"/>
        <w:szCs w:val="16"/>
      </w:rPr>
      <w:fldChar w:fldCharType="end" w:fldLock="0"/>
    </w:r>
  </w:p>
</w:ftr>
</file>

<file path=word/footer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rPr>
        <w:rFonts w:ascii="Verdana" w:cs="Verdana" w:hAnsi="Verdana" w:eastAsia="Verdana"/>
        <w:sz w:val="16"/>
        <w:szCs w:val="16"/>
      </w:rPr>
    </w:pPr>
    <w:r>
      <w:rPr>
        <w:rFonts w:ascii="Verdana" w:cs="Verdana" w:hAnsi="Verdana" w:eastAsia="Verdana"/>
        <w:sz w:val="16"/>
        <w:szCs w:val="16"/>
      </w:rPr>
    </w:r>
  </w:p>
</w:ftr>
</file>

<file path=word/footer4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jc w:val="right"/>
      <w:rPr>
        <w:rFonts w:ascii="Verdana" w:cs="Verdana" w:hAnsi="Verdana" w:eastAsia="Verdana"/>
        <w:sz w:val="16"/>
        <w:szCs w:val="16"/>
      </w:rPr>
    </w:pPr>
  </w:p>
  <w:p>
    <w:pPr>
      <w:pStyle w:val="Nagłówek i stopka"/>
      <w:pBdr>
        <w:top w:val="single" w:color="000000" w:sz="2" w:space="0" w:shadow="0" w:frame="0"/>
        <w:left w:val="nil"/>
        <w:bottom w:val="nil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jc w:val="right"/>
    </w:pPr>
    <w:r>
      <w:rPr>
        <w:color w:val="5e5e5e"/>
        <w:sz w:val="16"/>
        <w:szCs w:val="16"/>
        <w:rtl w:val="0"/>
      </w:rPr>
      <w:t xml:space="preserve">STRONA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PAGE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1</w:t>
    </w:r>
    <w:r>
      <w:rPr>
        <w:color w:val="5e5e5e"/>
        <w:sz w:val="16"/>
        <w:szCs w:val="16"/>
      </w:rPr>
      <w:fldChar w:fldCharType="end" w:fldLock="0"/>
    </w:r>
    <w:r>
      <w:rPr>
        <w:color w:val="5e5e5e"/>
        <w:sz w:val="16"/>
        <w:szCs w:val="16"/>
        <w:rtl w:val="0"/>
      </w:rPr>
      <w:t xml:space="preserve"> z</w:t>
    </w:r>
    <w:r>
      <w:rPr>
        <w:color w:val="5e5e5e"/>
        <w:sz w:val="16"/>
        <w:szCs w:val="16"/>
        <w:rtl w:val="0"/>
      </w:rPr>
      <w:t xml:space="preserve">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NUMPAGES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9</w:t>
    </w:r>
    <w:r>
      <w:rPr>
        <w:color w:val="5e5e5e"/>
        <w:sz w:val="16"/>
        <w:szCs w:val="16"/>
      </w:rPr>
      <w:fldChar w:fldCharType="end" w:fldLock="0"/>
    </w:r>
  </w:p>
</w:ftr>
</file>

<file path=word/footer5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jc w:val="right"/>
      <w:rPr>
        <w:rFonts w:ascii="Verdana" w:cs="Verdana" w:hAnsi="Verdana" w:eastAsia="Verdana"/>
        <w:sz w:val="16"/>
        <w:szCs w:val="16"/>
      </w:rPr>
    </w:pPr>
  </w:p>
  <w:p>
    <w:pPr>
      <w:pStyle w:val="Nagłówek i stopka"/>
      <w:pBdr>
        <w:top w:val="single" w:color="000000" w:sz="2" w:space="0" w:shadow="0" w:frame="0"/>
        <w:left w:val="nil"/>
        <w:bottom w:val="nil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jc w:val="right"/>
    </w:pPr>
    <w:r>
      <w:rPr>
        <w:color w:val="5e5e5e"/>
        <w:sz w:val="16"/>
        <w:szCs w:val="16"/>
        <w:rtl w:val="0"/>
      </w:rPr>
      <w:t xml:space="preserve">STRONA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PAGE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9</w:t>
    </w:r>
    <w:r>
      <w:rPr>
        <w:color w:val="5e5e5e"/>
        <w:sz w:val="16"/>
        <w:szCs w:val="16"/>
      </w:rPr>
      <w:fldChar w:fldCharType="end" w:fldLock="0"/>
    </w:r>
    <w:r>
      <w:rPr>
        <w:color w:val="5e5e5e"/>
        <w:sz w:val="16"/>
        <w:szCs w:val="16"/>
        <w:rtl w:val="0"/>
      </w:rPr>
      <w:t xml:space="preserve"> z</w:t>
    </w:r>
    <w:r>
      <w:rPr>
        <w:color w:val="5e5e5e"/>
        <w:sz w:val="16"/>
        <w:szCs w:val="16"/>
        <w:rtl w:val="0"/>
      </w:rPr>
      <w:t xml:space="preserve">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NUMPAGES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9</w:t>
    </w:r>
    <w:r>
      <w:rPr>
        <w:color w:val="5e5e5e"/>
        <w:sz w:val="16"/>
        <w:szCs w:val="16"/>
      </w:rPr>
      <w:fldChar w:fldCharType="end" w:fldLock="0"/>
    </w:r>
  </w:p>
</w:ftr>
</file>

<file path=word/footer6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rPr>
        <w:rFonts w:ascii="Verdana" w:cs="Verdana" w:hAnsi="Verdana" w:eastAsia="Verdana"/>
        <w:sz w:val="16"/>
        <w:szCs w:val="16"/>
      </w:rPr>
    </w:pPr>
  </w:p>
  <w:p>
    <w:pPr>
      <w:pStyle w:val="Nagłówek i stopka"/>
      <w:pBdr>
        <w:top w:val="single" w:color="000000" w:sz="2" w:space="0" w:shadow="0" w:frame="0"/>
        <w:left w:val="nil"/>
        <w:bottom w:val="nil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</w:pPr>
    <w:r>
      <w:rPr>
        <w:color w:val="5e5e5e"/>
        <w:sz w:val="16"/>
        <w:szCs w:val="16"/>
        <w:rtl w:val="0"/>
      </w:rPr>
      <w:t xml:space="preserve">STRONA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PAGE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8</w:t>
    </w:r>
    <w:r>
      <w:rPr>
        <w:color w:val="5e5e5e"/>
        <w:sz w:val="16"/>
        <w:szCs w:val="16"/>
      </w:rPr>
      <w:fldChar w:fldCharType="end" w:fldLock="0"/>
    </w:r>
    <w:r>
      <w:rPr>
        <w:color w:val="5e5e5e"/>
        <w:sz w:val="16"/>
        <w:szCs w:val="16"/>
        <w:rtl w:val="0"/>
      </w:rPr>
      <w:t xml:space="preserve"> z</w:t>
    </w:r>
    <w:r>
      <w:rPr>
        <w:color w:val="5e5e5e"/>
        <w:sz w:val="16"/>
        <w:szCs w:val="16"/>
        <w:rtl w:val="0"/>
      </w:rPr>
      <w:t xml:space="preserve">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NUMPAGES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9</w:t>
    </w:r>
    <w:r>
      <w:rPr>
        <w:color w:val="5e5e5e"/>
        <w:sz w:val="16"/>
        <w:szCs w:val="16"/>
      </w:rPr>
      <w:fldChar w:fldCharType="end" w:fldLock="0"/>
    </w:r>
  </w:p>
</w:ftr>
</file>

<file path=word/footer7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jc w:val="right"/>
      <w:rPr>
        <w:rFonts w:ascii="Verdana" w:cs="Verdana" w:hAnsi="Verdana" w:eastAsia="Verdana"/>
        <w:sz w:val="16"/>
        <w:szCs w:val="16"/>
      </w:rPr>
    </w:pPr>
  </w:p>
  <w:p>
    <w:pPr>
      <w:pStyle w:val="Nagłówek i stopka"/>
      <w:pBdr>
        <w:top w:val="single" w:color="000000" w:sz="2" w:space="0" w:shadow="0" w:frame="0"/>
        <w:left w:val="nil"/>
        <w:bottom w:val="nil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jc w:val="right"/>
    </w:pPr>
    <w:r>
      <w:rPr>
        <w:color w:val="5e5e5e"/>
        <w:sz w:val="16"/>
        <w:szCs w:val="16"/>
        <w:rtl w:val="0"/>
      </w:rPr>
      <w:t xml:space="preserve">STRONA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PAGE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3</w:t>
    </w:r>
    <w:r>
      <w:rPr>
        <w:color w:val="5e5e5e"/>
        <w:sz w:val="16"/>
        <w:szCs w:val="16"/>
      </w:rPr>
      <w:fldChar w:fldCharType="end" w:fldLock="0"/>
    </w:r>
    <w:r>
      <w:rPr>
        <w:color w:val="5e5e5e"/>
        <w:sz w:val="16"/>
        <w:szCs w:val="16"/>
        <w:rtl w:val="0"/>
      </w:rPr>
      <w:t xml:space="preserve"> z</w:t>
    </w:r>
    <w:r>
      <w:rPr>
        <w:color w:val="5e5e5e"/>
        <w:sz w:val="16"/>
        <w:szCs w:val="16"/>
        <w:rtl w:val="0"/>
      </w:rPr>
      <w:t xml:space="preserve"> </w:t>
    </w:r>
    <w:r>
      <w:rPr>
        <w:color w:val="5e5e5e"/>
        <w:sz w:val="16"/>
        <w:szCs w:val="16"/>
      </w:rPr>
      <w:fldChar w:fldCharType="begin" w:fldLock="0"/>
    </w:r>
    <w:r>
      <w:rPr>
        <w:color w:val="5e5e5e"/>
        <w:sz w:val="16"/>
        <w:szCs w:val="16"/>
      </w:rPr>
      <w:instrText xml:space="preserve"> NUMPAGES </w:instrText>
    </w:r>
    <w:r>
      <w:rPr>
        <w:color w:val="5e5e5e"/>
        <w:sz w:val="16"/>
        <w:szCs w:val="16"/>
      </w:rPr>
      <w:fldChar w:fldCharType="separate" w:fldLock="0"/>
    </w:r>
    <w:r>
      <w:rPr>
        <w:color w:val="5e5e5e"/>
        <w:sz w:val="16"/>
        <w:szCs w:val="16"/>
      </w:rPr>
      <w:t>9</w:t>
    </w:r>
    <w:r>
      <w:rPr>
        <w:color w:val="5e5e5e"/>
        <w:sz w:val="16"/>
        <w:szCs w:val="16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olor w:val="424242"/>
        <w:sz w:val="16"/>
        <w:szCs w:val="16"/>
        <w:rtl w:val="0"/>
      </w:rPr>
      <w:t xml:space="preserve">INWENTARYZACJA DENDROLOGICZNA </w:t>
    </w:r>
    <w:r>
      <w:rPr>
        <w:caps w:val="1"/>
        <w:color w:val="424242"/>
        <w:sz w:val="16"/>
        <w:szCs w:val="16"/>
        <w:rtl w:val="0"/>
      </w:rPr>
      <w:t xml:space="preserve"> - Budowa szaletu publicznego z zagospodarowaniem terenu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>o infrastruktur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techniczn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na skwerze pomi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 xml:space="preserve">dzy ulicami jana ewangelisty purkyniego, 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 xml:space="preserve">styki i kossaka, </w:t>
    </w:r>
    <w:r>
      <w:rPr>
        <w:caps w:val="1"/>
        <w:color w:val="424242"/>
        <w:sz w:val="16"/>
        <w:szCs w:val="16"/>
        <w:rtl w:val="0"/>
      </w:rPr>
      <w:t>ś</w:t>
    </w:r>
    <w:r>
      <w:rPr>
        <w:caps w:val="1"/>
        <w:color w:val="424242"/>
        <w:sz w:val="16"/>
        <w:szCs w:val="16"/>
        <w:rtl w:val="0"/>
      </w:rPr>
      <w:t>w. jana kapistrana i bernardy</w:t>
    </w:r>
    <w:r>
      <w:rPr>
        <w:caps w:val="1"/>
        <w:color w:val="424242"/>
        <w:sz w:val="16"/>
        <w:szCs w:val="16"/>
        <w:rtl w:val="0"/>
      </w:rPr>
      <w:t>ń</w:t>
    </w:r>
    <w:r>
      <w:rPr>
        <w:caps w:val="1"/>
        <w:color w:val="424242"/>
        <w:sz w:val="16"/>
        <w:szCs w:val="16"/>
        <w:rtl w:val="0"/>
      </w:rPr>
      <w:t>sk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we wroc</w:t>
    </w:r>
    <w:r>
      <w:rPr>
        <w:caps w:val="1"/>
        <w:color w:val="424242"/>
        <w:sz w:val="16"/>
        <w:szCs w:val="16"/>
        <w:rtl w:val="0"/>
      </w:rPr>
      <w:t>ł</w:t>
    </w:r>
    <w:r>
      <w:rPr>
        <w:caps w:val="1"/>
        <w:color w:val="424242"/>
        <w:sz w:val="16"/>
        <w:szCs w:val="16"/>
        <w:rtl w:val="0"/>
      </w:rPr>
      <w:t>awiu</w:t>
    </w:r>
  </w:p>
  <w:p>
    <w:pPr>
      <w:pStyle w:val="Nagłówek i stopka"/>
      <w:pBdr>
        <w:top w:val="nil"/>
        <w:left w:val="nil"/>
        <w:bottom w:val="single" w:color="000000" w:sz="2" w:space="0" w:shadow="0" w:frame="0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aps w:val="1"/>
        <w:color w:val="424242"/>
        <w:sz w:val="16"/>
        <w:szCs w:val="16"/>
        <w:rtl w:val="0"/>
      </w:rPr>
      <w:t>dz. nr 16/1, 16/2, cz. dz. nr 15, 17/1, 19/4, am-28, obr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>b stare miasto</w:t>
    </w:r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pBdr>
        <w:top w:val="nil"/>
        <w:left w:val="nil"/>
        <w:bottom w:val="single" w:color="000000" w:sz="2" w:space="0" w:shadow="0" w:frame="0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</w:pPr>
    <w:r>
      <w:rPr>
        <w:caps w:val="1"/>
        <w:color w:val="424242"/>
        <w:sz w:val="16"/>
        <w:szCs w:val="16"/>
      </w:rPr>
    </w:r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olor w:val="424242"/>
        <w:sz w:val="16"/>
        <w:szCs w:val="16"/>
        <w:rtl w:val="0"/>
      </w:rPr>
      <w:t xml:space="preserve">INWENTARYZACJA DENDROLOGICZNA </w:t>
    </w:r>
    <w:r>
      <w:rPr>
        <w:caps w:val="1"/>
        <w:color w:val="424242"/>
        <w:sz w:val="16"/>
        <w:szCs w:val="16"/>
        <w:rtl w:val="0"/>
      </w:rPr>
      <w:t xml:space="preserve"> - Budowa szaletu publicznego z zagospodarowaniem terenu 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>o infrastruktur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techniczn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na skwerze pomi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 xml:space="preserve">dzy ulicami jana ewangelisty purkyniego, 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 xml:space="preserve">styki i kossaka, </w:t>
    </w:r>
    <w:r>
      <w:rPr>
        <w:caps w:val="1"/>
        <w:color w:val="424242"/>
        <w:sz w:val="16"/>
        <w:szCs w:val="16"/>
        <w:rtl w:val="0"/>
      </w:rPr>
      <w:t>ś</w:t>
    </w:r>
    <w:r>
      <w:rPr>
        <w:caps w:val="1"/>
        <w:color w:val="424242"/>
        <w:sz w:val="16"/>
        <w:szCs w:val="16"/>
        <w:rtl w:val="0"/>
      </w:rPr>
      <w:t>w. jana kapistrana i bernardy</w:t>
    </w:r>
    <w:r>
      <w:rPr>
        <w:caps w:val="1"/>
        <w:color w:val="424242"/>
        <w:sz w:val="16"/>
        <w:szCs w:val="16"/>
        <w:rtl w:val="0"/>
      </w:rPr>
      <w:t>ń</w:t>
    </w:r>
    <w:r>
      <w:rPr>
        <w:caps w:val="1"/>
        <w:color w:val="424242"/>
        <w:sz w:val="16"/>
        <w:szCs w:val="16"/>
        <w:rtl w:val="0"/>
      </w:rPr>
      <w:t>sk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we wroc</w:t>
    </w:r>
    <w:r>
      <w:rPr>
        <w:caps w:val="1"/>
        <w:color w:val="424242"/>
        <w:sz w:val="16"/>
        <w:szCs w:val="16"/>
        <w:rtl w:val="0"/>
      </w:rPr>
      <w:t>ł</w:t>
    </w:r>
    <w:r>
      <w:rPr>
        <w:caps w:val="1"/>
        <w:color w:val="424242"/>
        <w:sz w:val="16"/>
        <w:szCs w:val="16"/>
        <w:rtl w:val="0"/>
      </w:rPr>
      <w:t>awiu</w:t>
    </w:r>
  </w:p>
  <w:p>
    <w:pPr>
      <w:pStyle w:val="Nagłówek i stopka"/>
      <w:pBdr>
        <w:top w:val="nil"/>
        <w:left w:val="nil"/>
        <w:bottom w:val="single" w:color="000000" w:sz="2" w:space="0" w:shadow="0" w:frame="0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aps w:val="1"/>
        <w:color w:val="424242"/>
        <w:sz w:val="16"/>
        <w:szCs w:val="16"/>
        <w:rtl w:val="0"/>
      </w:rPr>
      <w:t>dz. nr 16/1, 16/2, cz. dz. nr 15, 17/1, 19/4, am-28, obr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>b stare miasto</w:t>
    </w:r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olor w:val="424242"/>
        <w:sz w:val="16"/>
        <w:szCs w:val="16"/>
        <w:rtl w:val="0"/>
      </w:rPr>
      <w:t xml:space="preserve">INWENTARYZACJA DENDROLOGICZNA </w:t>
    </w:r>
    <w:r>
      <w:rPr>
        <w:caps w:val="1"/>
        <w:color w:val="424242"/>
        <w:sz w:val="16"/>
        <w:szCs w:val="16"/>
        <w:rtl w:val="0"/>
      </w:rPr>
      <w:t xml:space="preserve"> - Budowa szaletu publicznego z zagospodarowaniem terenu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>o infrastruktur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techniczn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na skwerze pomi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 xml:space="preserve">dzy ulicami jana ewangelisty purkyniego, 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 xml:space="preserve">styki i kossaka, </w:t>
    </w:r>
    <w:r>
      <w:rPr>
        <w:caps w:val="1"/>
        <w:color w:val="424242"/>
        <w:sz w:val="16"/>
        <w:szCs w:val="16"/>
        <w:rtl w:val="0"/>
      </w:rPr>
      <w:t>ś</w:t>
    </w:r>
    <w:r>
      <w:rPr>
        <w:caps w:val="1"/>
        <w:color w:val="424242"/>
        <w:sz w:val="16"/>
        <w:szCs w:val="16"/>
        <w:rtl w:val="0"/>
      </w:rPr>
      <w:t>w. jana kapistrana i bernardy</w:t>
    </w:r>
    <w:r>
      <w:rPr>
        <w:caps w:val="1"/>
        <w:color w:val="424242"/>
        <w:sz w:val="16"/>
        <w:szCs w:val="16"/>
        <w:rtl w:val="0"/>
      </w:rPr>
      <w:t>ń</w:t>
    </w:r>
    <w:r>
      <w:rPr>
        <w:caps w:val="1"/>
        <w:color w:val="424242"/>
        <w:sz w:val="16"/>
        <w:szCs w:val="16"/>
        <w:rtl w:val="0"/>
      </w:rPr>
      <w:t>sk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we wroc</w:t>
    </w:r>
    <w:r>
      <w:rPr>
        <w:caps w:val="1"/>
        <w:color w:val="424242"/>
        <w:sz w:val="16"/>
        <w:szCs w:val="16"/>
        <w:rtl w:val="0"/>
      </w:rPr>
      <w:t>ł</w:t>
    </w:r>
    <w:r>
      <w:rPr>
        <w:caps w:val="1"/>
        <w:color w:val="424242"/>
        <w:sz w:val="16"/>
        <w:szCs w:val="16"/>
        <w:rtl w:val="0"/>
      </w:rPr>
      <w:t>awiu</w:t>
    </w:r>
  </w:p>
  <w:p>
    <w:pPr>
      <w:pStyle w:val="Nagłówek i stopka"/>
      <w:pBdr>
        <w:top w:val="nil"/>
        <w:left w:val="nil"/>
        <w:bottom w:val="single" w:color="000000" w:sz="2" w:space="0" w:shadow="0" w:frame="0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aps w:val="1"/>
        <w:color w:val="424242"/>
        <w:sz w:val="16"/>
        <w:szCs w:val="16"/>
        <w:rtl w:val="0"/>
      </w:rPr>
      <w:t>dz. nr 16/1, 16/2, cz. dz. nr 15, 17/1, 19/4, am-28, obr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>b stare miasto</w:t>
    </w:r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olor w:val="424242"/>
        <w:sz w:val="16"/>
        <w:szCs w:val="16"/>
        <w:rtl w:val="0"/>
      </w:rPr>
      <w:t xml:space="preserve">INWENTARYZACJA DENDROLOGICZNA </w:t>
    </w:r>
    <w:r>
      <w:rPr>
        <w:caps w:val="1"/>
        <w:color w:val="424242"/>
        <w:sz w:val="16"/>
        <w:szCs w:val="16"/>
        <w:rtl w:val="0"/>
      </w:rPr>
      <w:t xml:space="preserve"> - Budowa szaletu publicznego z zagospodarowaniem terenu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>o infrastruktur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techniczn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na skwerze pomi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 xml:space="preserve">dzy ulicami jana ewangelisty purkyniego, 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 xml:space="preserve">styki i kossaka, </w:t>
    </w:r>
    <w:r>
      <w:rPr>
        <w:caps w:val="1"/>
        <w:color w:val="424242"/>
        <w:sz w:val="16"/>
        <w:szCs w:val="16"/>
        <w:rtl w:val="0"/>
      </w:rPr>
      <w:t>ś</w:t>
    </w:r>
    <w:r>
      <w:rPr>
        <w:caps w:val="1"/>
        <w:color w:val="424242"/>
        <w:sz w:val="16"/>
        <w:szCs w:val="16"/>
        <w:rtl w:val="0"/>
      </w:rPr>
      <w:t>w. jana kapistrana i bernardy</w:t>
    </w:r>
    <w:r>
      <w:rPr>
        <w:caps w:val="1"/>
        <w:color w:val="424242"/>
        <w:sz w:val="16"/>
        <w:szCs w:val="16"/>
        <w:rtl w:val="0"/>
      </w:rPr>
      <w:t>ń</w:t>
    </w:r>
    <w:r>
      <w:rPr>
        <w:caps w:val="1"/>
        <w:color w:val="424242"/>
        <w:sz w:val="16"/>
        <w:szCs w:val="16"/>
        <w:rtl w:val="0"/>
      </w:rPr>
      <w:t>sk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we wroc</w:t>
    </w:r>
    <w:r>
      <w:rPr>
        <w:caps w:val="1"/>
        <w:color w:val="424242"/>
        <w:sz w:val="16"/>
        <w:szCs w:val="16"/>
        <w:rtl w:val="0"/>
      </w:rPr>
      <w:t>ł</w:t>
    </w:r>
    <w:r>
      <w:rPr>
        <w:caps w:val="1"/>
        <w:color w:val="424242"/>
        <w:sz w:val="16"/>
        <w:szCs w:val="16"/>
        <w:rtl w:val="0"/>
      </w:rPr>
      <w:t>awiu</w:t>
    </w:r>
  </w:p>
  <w:p>
    <w:pPr>
      <w:pStyle w:val="Nagłówek i stopka"/>
      <w:pBdr>
        <w:top w:val="nil"/>
        <w:left w:val="nil"/>
        <w:bottom w:val="single" w:color="000000" w:sz="2" w:space="0" w:shadow="0" w:frame="0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aps w:val="1"/>
        <w:color w:val="424242"/>
        <w:sz w:val="16"/>
        <w:szCs w:val="16"/>
        <w:rtl w:val="0"/>
      </w:rPr>
      <w:t>dz. nr 16/1, 16/2, cz. dz. nr 15, 17/1, 19/4, am-28, obr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>b stare miasto</w:t>
    </w:r>
  </w:p>
</w:hdr>
</file>

<file path=word/header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olor w:val="424242"/>
        <w:sz w:val="16"/>
        <w:szCs w:val="16"/>
        <w:rtl w:val="0"/>
      </w:rPr>
      <w:t xml:space="preserve">INWENTARYZACJA DENDROLOGICZNA </w:t>
    </w:r>
    <w:r>
      <w:rPr>
        <w:caps w:val="1"/>
        <w:color w:val="424242"/>
        <w:sz w:val="16"/>
        <w:szCs w:val="16"/>
        <w:rtl w:val="0"/>
      </w:rPr>
      <w:t xml:space="preserve"> - Budowa szaletu publicznego z zagospodarowaniem terenu 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>o infrastruktur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techniczn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na skwerze pomi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 xml:space="preserve">dzy ulicami jana ewangelisty purkyniego, </w:t>
    </w:r>
    <w:r>
      <w:rPr>
        <w:caps w:val="1"/>
        <w:color w:val="424242"/>
        <w:sz w:val="16"/>
        <w:szCs w:val="16"/>
      </w:rPr>
      <w:br w:type="textWrapping"/>
    </w:r>
    <w:r>
      <w:rPr>
        <w:caps w:val="1"/>
        <w:color w:val="424242"/>
        <w:sz w:val="16"/>
        <w:szCs w:val="16"/>
        <w:rtl w:val="0"/>
      </w:rPr>
      <w:t xml:space="preserve">styki i kossaka, </w:t>
    </w:r>
    <w:r>
      <w:rPr>
        <w:caps w:val="1"/>
        <w:color w:val="424242"/>
        <w:sz w:val="16"/>
        <w:szCs w:val="16"/>
        <w:rtl w:val="0"/>
      </w:rPr>
      <w:t>ś</w:t>
    </w:r>
    <w:r>
      <w:rPr>
        <w:caps w:val="1"/>
        <w:color w:val="424242"/>
        <w:sz w:val="16"/>
        <w:szCs w:val="16"/>
        <w:rtl w:val="0"/>
      </w:rPr>
      <w:t>w. jana kapistrana i bernardy</w:t>
    </w:r>
    <w:r>
      <w:rPr>
        <w:caps w:val="1"/>
        <w:color w:val="424242"/>
        <w:sz w:val="16"/>
        <w:szCs w:val="16"/>
        <w:rtl w:val="0"/>
      </w:rPr>
      <w:t>ń</w:t>
    </w:r>
    <w:r>
      <w:rPr>
        <w:caps w:val="1"/>
        <w:color w:val="424242"/>
        <w:sz w:val="16"/>
        <w:szCs w:val="16"/>
        <w:rtl w:val="0"/>
      </w:rPr>
      <w:t>sk</w:t>
    </w:r>
    <w:r>
      <w:rPr>
        <w:caps w:val="1"/>
        <w:color w:val="424242"/>
        <w:sz w:val="16"/>
        <w:szCs w:val="16"/>
        <w:rtl w:val="0"/>
      </w:rPr>
      <w:t xml:space="preserve">ą </w:t>
    </w:r>
    <w:r>
      <w:rPr>
        <w:caps w:val="1"/>
        <w:color w:val="424242"/>
        <w:sz w:val="16"/>
        <w:szCs w:val="16"/>
        <w:rtl w:val="0"/>
      </w:rPr>
      <w:t>we wroc</w:t>
    </w:r>
    <w:r>
      <w:rPr>
        <w:caps w:val="1"/>
        <w:color w:val="424242"/>
        <w:sz w:val="16"/>
        <w:szCs w:val="16"/>
        <w:rtl w:val="0"/>
      </w:rPr>
      <w:t>ł</w:t>
    </w:r>
    <w:r>
      <w:rPr>
        <w:caps w:val="1"/>
        <w:color w:val="424242"/>
        <w:sz w:val="16"/>
        <w:szCs w:val="16"/>
        <w:rtl w:val="0"/>
      </w:rPr>
      <w:t>awiu</w:t>
    </w:r>
  </w:p>
  <w:p>
    <w:pPr>
      <w:pStyle w:val="Nagłówek i stopka"/>
      <w:pBdr>
        <w:top w:val="nil"/>
        <w:left w:val="nil"/>
        <w:bottom w:val="single" w:color="000000" w:sz="2" w:space="0" w:shadow="0" w:frame="0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clear" w:pos="9632"/>
      </w:tabs>
      <w:jc w:val="center"/>
      <w:rPr>
        <w:caps w:val="1"/>
        <w:color w:val="424242"/>
        <w:sz w:val="16"/>
        <w:szCs w:val="16"/>
      </w:rPr>
    </w:pPr>
    <w:r>
      <w:rPr>
        <w:caps w:val="1"/>
        <w:color w:val="424242"/>
        <w:sz w:val="16"/>
        <w:szCs w:val="16"/>
        <w:rtl w:val="0"/>
      </w:rPr>
      <w:t>dz. nr 16/1, 16/2, cz. dz. nr 15, 17/1, 19/4, am-28, obr</w:t>
    </w:r>
    <w:r>
      <w:rPr>
        <w:caps w:val="1"/>
        <w:color w:val="424242"/>
        <w:sz w:val="16"/>
        <w:szCs w:val="16"/>
        <w:rtl w:val="0"/>
      </w:rPr>
      <w:t>ę</w:t>
    </w:r>
    <w:r>
      <w:rPr>
        <w:caps w:val="1"/>
        <w:color w:val="424242"/>
        <w:sz w:val="16"/>
        <w:szCs w:val="16"/>
        <w:rtl w:val="0"/>
      </w:rPr>
      <w:t>b stare miasto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upperLetter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5" w:hanging="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65" w:hanging="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685" w:hanging="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05" w:hanging="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25" w:hanging="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45" w:hanging="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65" w:hanging="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285" w:hanging="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05" w:hanging="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Lista numerowana"/>
  </w:abstractNum>
  <w:abstractNum w:abstractNumId="2">
    <w:multiLevelType w:val="hybridMultilevel"/>
    <w:styleLink w:val="Lista numerowana"/>
    <w:lvl w:ilvl="0">
      <w:start w:val="1"/>
      <w:numFmt w:val="decimal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numStyleLink w:val="Lista"/>
  </w:abstractNum>
  <w:abstractNum w:abstractNumId="4">
    <w:multiLevelType w:val="hybridMultilevel"/>
    <w:styleLink w:val="Lista"/>
    <w:lvl w:ilvl="0">
      <w:start w:val="1"/>
      <w:numFmt w:val="decimal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61" w:hanging="1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81" w:hanging="1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601" w:hanging="1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21" w:hanging="1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41" w:hanging="1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761" w:hanging="1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481" w:hanging="1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201" w:hanging="1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921" w:hanging="1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Harvard"/>
  </w:abstractNum>
  <w:abstractNum w:abstractNumId="7">
    <w:multiLevelType w:val="hybridMultilevel"/>
    <w:styleLink w:val="Harvard"/>
    <w:lvl w:ilvl="0">
      <w:start w:val="1"/>
      <w:numFmt w:val="upperRoman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4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40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(%5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76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(%6)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228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Roman"/>
      <w:suff w:val="tab"/>
      <w:lvlText w:val="%7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96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(%8)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56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tab"/>
      <w:lvlText w:val="(%9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524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3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32" w:hanging="43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6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32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68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04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0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76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2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6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32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68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04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0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76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2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5"/>
  </w:num>
  <w:num w:numId="9">
    <w:abstractNumId w:val="7"/>
  </w:num>
  <w:num w:numId="10">
    <w:abstractNumId w:val="6"/>
  </w:num>
  <w:num w:numId="11">
    <w:abstractNumId w:val="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1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Część główna">
    <w:name w:val="Część główna"/>
    <w:next w:val="Część główn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ez formatowania">
    <w:name w:val="Bez formatowania"/>
    <w:next w:val="Bez formatowani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a numerowana">
    <w:name w:val="Lista numerowana"/>
    <w:pPr>
      <w:numPr>
        <w:numId w:val="2"/>
      </w:numPr>
    </w:pPr>
  </w:style>
  <w:style w:type="numbering" w:styleId="Lista">
    <w:name w:val="Lista"/>
    <w:pPr>
      <w:numPr>
        <w:numId w:val="4"/>
      </w:numPr>
    </w:pPr>
  </w:style>
  <w:style w:type="paragraph" w:styleId="Nagłówek 1">
    <w:name w:val="Nagłówek 1"/>
    <w:next w:val="Część główn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</w:rPr>
  </w:style>
  <w:style w:type="numbering" w:styleId="Harvard">
    <w:name w:val="Harvard"/>
    <w:pPr>
      <w:numPr>
        <w:numId w:val="9"/>
      </w:numPr>
    </w:pPr>
  </w:style>
  <w:style w:type="character" w:styleId="None">
    <w:name w:val="None"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footer" Target="footer5.xml"/><Relationship Id="rId17" Type="http://schemas.openxmlformats.org/officeDocument/2006/relationships/footer" Target="footer6.xml"/><Relationship Id="rId18" Type="http://schemas.openxmlformats.org/officeDocument/2006/relationships/footer" Target="footer7.xml"/><Relationship Id="rId19" Type="http://schemas.openxmlformats.org/officeDocument/2006/relationships/numbering" Target="numbering.xml"/><Relationship Id="rId20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